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BC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6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6"/>
          <w:szCs w:val="32"/>
          <w:lang w:val="en-US" w:eastAsia="zh-CN"/>
        </w:rPr>
        <w:t>附件</w:t>
      </w:r>
    </w:p>
    <w:p w14:paraId="14CEEAED"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32"/>
          <w:lang w:val="en-US" w:eastAsia="zh-CN"/>
        </w:rPr>
        <w:t>2024年度绿色制造梯度培育市级名单</w:t>
      </w:r>
    </w:p>
    <w:bookmarkEnd w:id="0"/>
    <w:p w14:paraId="6385F985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570"/>
        <w:gridCol w:w="5290"/>
        <w:gridCol w:w="1380"/>
      </w:tblGrid>
      <w:tr w14:paraId="3C16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66" w:type="dxa"/>
            <w:noWrap w:val="0"/>
            <w:vAlign w:val="center"/>
          </w:tcPr>
          <w:p w14:paraId="48F7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noWrap w:val="0"/>
            <w:vAlign w:val="center"/>
          </w:tcPr>
          <w:p w14:paraId="1A29B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            （园区）</w:t>
            </w:r>
          </w:p>
        </w:tc>
        <w:tc>
          <w:tcPr>
            <w:tcW w:w="5290" w:type="dxa"/>
            <w:noWrap w:val="0"/>
            <w:vAlign w:val="center"/>
          </w:tcPr>
          <w:p w14:paraId="7BAF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1380" w:type="dxa"/>
            <w:noWrap w:val="0"/>
            <w:vAlign w:val="center"/>
          </w:tcPr>
          <w:p w14:paraId="5019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</w:tr>
      <w:tr w14:paraId="23F2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66" w:type="dxa"/>
            <w:noWrap w:val="0"/>
            <w:vAlign w:val="center"/>
          </w:tcPr>
          <w:p w14:paraId="5C3E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noWrap w:val="0"/>
            <w:vAlign w:val="center"/>
          </w:tcPr>
          <w:p w14:paraId="7ED3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</w:t>
            </w:r>
          </w:p>
        </w:tc>
        <w:tc>
          <w:tcPr>
            <w:tcW w:w="5290" w:type="dxa"/>
            <w:noWrap w:val="0"/>
            <w:vAlign w:val="center"/>
          </w:tcPr>
          <w:p w14:paraId="5302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四川科伦药业股份有限公司广安分公司</w:t>
            </w:r>
          </w:p>
        </w:tc>
        <w:tc>
          <w:tcPr>
            <w:tcW w:w="1380" w:type="dxa"/>
            <w:noWrap w:val="0"/>
            <w:vAlign w:val="center"/>
          </w:tcPr>
          <w:p w14:paraId="3568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</w:tr>
      <w:tr w14:paraId="3143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6" w:type="dxa"/>
            <w:noWrap w:val="0"/>
            <w:vAlign w:val="center"/>
          </w:tcPr>
          <w:p w14:paraId="0910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noWrap w:val="0"/>
            <w:vAlign w:val="center"/>
          </w:tcPr>
          <w:p w14:paraId="6036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</w:t>
            </w:r>
          </w:p>
        </w:tc>
        <w:tc>
          <w:tcPr>
            <w:tcW w:w="5290" w:type="dxa"/>
            <w:noWrap w:val="0"/>
            <w:vAlign w:val="center"/>
          </w:tcPr>
          <w:p w14:paraId="3E26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四川杭加汉驭建筑节能新材料有限公司</w:t>
            </w:r>
          </w:p>
        </w:tc>
        <w:tc>
          <w:tcPr>
            <w:tcW w:w="1380" w:type="dxa"/>
            <w:noWrap w:val="0"/>
            <w:vAlign w:val="center"/>
          </w:tcPr>
          <w:p w14:paraId="1F4C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</w:tr>
      <w:tr w14:paraId="672D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6" w:type="dxa"/>
            <w:noWrap w:val="0"/>
            <w:vAlign w:val="center"/>
          </w:tcPr>
          <w:p w14:paraId="2EF0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noWrap w:val="0"/>
            <w:vAlign w:val="center"/>
          </w:tcPr>
          <w:p w14:paraId="1994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广安经开区</w:t>
            </w:r>
          </w:p>
        </w:tc>
        <w:tc>
          <w:tcPr>
            <w:tcW w:w="5290" w:type="dxa"/>
            <w:noWrap w:val="0"/>
            <w:vAlign w:val="center"/>
          </w:tcPr>
          <w:p w14:paraId="602B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华油天然气广安有限公司</w:t>
            </w:r>
          </w:p>
        </w:tc>
        <w:tc>
          <w:tcPr>
            <w:tcW w:w="1380" w:type="dxa"/>
            <w:noWrap w:val="0"/>
            <w:vAlign w:val="center"/>
          </w:tcPr>
          <w:p w14:paraId="23F6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</w:tr>
      <w:tr w14:paraId="2516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6" w:type="dxa"/>
            <w:noWrap w:val="0"/>
            <w:vAlign w:val="center"/>
          </w:tcPr>
          <w:p w14:paraId="4B46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noWrap w:val="0"/>
            <w:vAlign w:val="center"/>
          </w:tcPr>
          <w:p w14:paraId="6A5B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</w:t>
            </w:r>
          </w:p>
        </w:tc>
        <w:tc>
          <w:tcPr>
            <w:tcW w:w="5290" w:type="dxa"/>
            <w:noWrap w:val="0"/>
            <w:vAlign w:val="center"/>
          </w:tcPr>
          <w:p w14:paraId="48E1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四川华蓥西南水泥有限公司</w:t>
            </w:r>
          </w:p>
        </w:tc>
        <w:tc>
          <w:tcPr>
            <w:tcW w:w="1380" w:type="dxa"/>
            <w:noWrap w:val="0"/>
            <w:vAlign w:val="center"/>
          </w:tcPr>
          <w:p w14:paraId="390F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</w:tr>
      <w:tr w14:paraId="0A50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6" w:type="dxa"/>
            <w:noWrap w:val="0"/>
            <w:vAlign w:val="center"/>
          </w:tcPr>
          <w:p w14:paraId="68F2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noWrap w:val="0"/>
            <w:vAlign w:val="center"/>
          </w:tcPr>
          <w:p w14:paraId="05E9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广安经开区</w:t>
            </w:r>
          </w:p>
        </w:tc>
        <w:tc>
          <w:tcPr>
            <w:tcW w:w="5290" w:type="dxa"/>
            <w:noWrap w:val="0"/>
            <w:vAlign w:val="center"/>
          </w:tcPr>
          <w:p w14:paraId="141A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广安摩珈生物科技有限公司</w:t>
            </w:r>
          </w:p>
        </w:tc>
        <w:tc>
          <w:tcPr>
            <w:tcW w:w="1380" w:type="dxa"/>
            <w:noWrap w:val="0"/>
            <w:vAlign w:val="center"/>
          </w:tcPr>
          <w:p w14:paraId="0454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</w:tr>
      <w:tr w14:paraId="3BE1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6" w:type="dxa"/>
            <w:noWrap w:val="0"/>
            <w:vAlign w:val="center"/>
          </w:tcPr>
          <w:p w14:paraId="3057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noWrap w:val="0"/>
            <w:vAlign w:val="center"/>
          </w:tcPr>
          <w:p w14:paraId="2244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</w:p>
        </w:tc>
        <w:tc>
          <w:tcPr>
            <w:tcW w:w="5290" w:type="dxa"/>
            <w:noWrap w:val="0"/>
            <w:vAlign w:val="center"/>
          </w:tcPr>
          <w:p w14:paraId="5C0A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华润雪花啤酒（四川）有限责任公司广安分公司</w:t>
            </w:r>
          </w:p>
        </w:tc>
        <w:tc>
          <w:tcPr>
            <w:tcW w:w="1380" w:type="dxa"/>
            <w:noWrap w:val="0"/>
            <w:vAlign w:val="center"/>
          </w:tcPr>
          <w:p w14:paraId="3733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</w:tr>
      <w:tr w14:paraId="2042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6" w:type="dxa"/>
            <w:noWrap w:val="0"/>
            <w:vAlign w:val="center"/>
          </w:tcPr>
          <w:p w14:paraId="1446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noWrap w:val="0"/>
            <w:vAlign w:val="center"/>
          </w:tcPr>
          <w:p w14:paraId="4C86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</w:t>
            </w:r>
          </w:p>
        </w:tc>
        <w:tc>
          <w:tcPr>
            <w:tcW w:w="5290" w:type="dxa"/>
            <w:noWrap w:val="0"/>
            <w:vAlign w:val="center"/>
          </w:tcPr>
          <w:p w14:paraId="551B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四川瀚海精密制造有限公司</w:t>
            </w:r>
          </w:p>
        </w:tc>
        <w:tc>
          <w:tcPr>
            <w:tcW w:w="1380" w:type="dxa"/>
            <w:noWrap w:val="0"/>
            <w:vAlign w:val="center"/>
          </w:tcPr>
          <w:p w14:paraId="5FC1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</w:tr>
      <w:tr w14:paraId="3983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6" w:type="dxa"/>
            <w:noWrap w:val="0"/>
            <w:vAlign w:val="center"/>
          </w:tcPr>
          <w:p w14:paraId="1A85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noWrap w:val="0"/>
            <w:vAlign w:val="center"/>
          </w:tcPr>
          <w:p w14:paraId="1505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</w:t>
            </w:r>
          </w:p>
        </w:tc>
        <w:tc>
          <w:tcPr>
            <w:tcW w:w="5290" w:type="dxa"/>
            <w:noWrap w:val="0"/>
            <w:vAlign w:val="center"/>
          </w:tcPr>
          <w:p w14:paraId="2429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四川普康药业有限公司</w:t>
            </w:r>
          </w:p>
        </w:tc>
        <w:tc>
          <w:tcPr>
            <w:tcW w:w="1380" w:type="dxa"/>
            <w:noWrap w:val="0"/>
            <w:vAlign w:val="center"/>
          </w:tcPr>
          <w:p w14:paraId="2FBF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</w:tr>
    </w:tbl>
    <w:p w14:paraId="06705C34">
      <w:pPr>
        <w:pStyle w:val="7"/>
        <w:ind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"/>
        </w:rPr>
      </w:pPr>
    </w:p>
    <w:p w14:paraId="6B63D20F">
      <w:pPr>
        <w:rPr>
          <w:rFonts w:hint="eastAsia"/>
          <w:lang w:eastAsia="zh-CN"/>
        </w:rPr>
      </w:pPr>
    </w:p>
    <w:p w14:paraId="37142856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i w:val="0"/>
          <w:caps w:val="0"/>
          <w:color w:val="0B5492"/>
          <w:spacing w:val="0"/>
          <w:kern w:val="0"/>
          <w:sz w:val="25"/>
          <w:szCs w:val="25"/>
          <w:shd w:val="clear" w:color="auto" w:fill="FFFFFF"/>
          <w:lang w:val="en-US" w:eastAsia="zh-CN" w:bidi="ar"/>
        </w:rPr>
      </w:pPr>
    </w:p>
    <w:p w14:paraId="05194333"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7C16755-90BC-4FFE-91D2-0EC4AF97E40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38EAC4D8-AE94-4EB9-8891-3BE7A554E2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jk0NmE4Nzc3YjJiNWYzZDE2ZDJmNThmNzczNjIifQ=="/>
  </w:docVars>
  <w:rsids>
    <w:rsidRoot w:val="BBD2362A"/>
    <w:rsid w:val="1EF43AA3"/>
    <w:rsid w:val="3F7B1AA0"/>
    <w:rsid w:val="5BF3CF5C"/>
    <w:rsid w:val="73BA638B"/>
    <w:rsid w:val="77D7EFAA"/>
    <w:rsid w:val="7FEE5919"/>
    <w:rsid w:val="BA7B23C6"/>
    <w:rsid w:val="BBD2362A"/>
    <w:rsid w:val="BFFFDDFE"/>
    <w:rsid w:val="E37E4A74"/>
    <w:rsid w:val="F97EE90F"/>
    <w:rsid w:val="FFE77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3"/>
    <w:next w:val="1"/>
    <w:qFormat/>
    <w:uiPriority w:val="0"/>
    <w:pPr>
      <w:ind w:left="200" w:leftChars="200" w:hanging="200" w:hangingChars="200"/>
    </w:pPr>
    <w:rPr>
      <w:rFonts w:hint="eastAsia" w:ascii="Times New Roman" w:hAnsi="Times New Roman" w:eastAsia="仿宋_GB2312" w:cs="Times New Roman"/>
      <w:szCs w:val="22"/>
    </w:rPr>
  </w:style>
  <w:style w:type="paragraph" w:customStyle="1" w:styleId="3">
    <w:name w:val="正文 New"/>
    <w:next w:val="2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zh-CN" w:eastAsia="zh-CN" w:bidi="ar-SA"/>
    </w:rPr>
  </w:style>
  <w:style w:type="paragraph" w:styleId="4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宋体" w:hAnsi="宋体" w:eastAsia="Times New Roman" w:cs="宋体"/>
      <w:kern w:val="0"/>
      <w:sz w:val="32"/>
      <w:szCs w:val="32"/>
      <w:lang w:eastAsia="en-US"/>
    </w:rPr>
  </w:style>
  <w:style w:type="paragraph" w:styleId="5">
    <w:name w:val="footer"/>
    <w:basedOn w:val="1"/>
    <w:next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99"/>
    <w:pPr>
      <w:ind w:firstLine="420" w:firstLineChars="100"/>
    </w:pPr>
    <w:rPr>
      <w:rFonts w:ascii="Times New Roman" w:eastAsia="宋体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626</Characters>
  <Lines>0</Lines>
  <Paragraphs>0</Paragraphs>
  <TotalTime>26</TotalTime>
  <ScaleCrop>false</ScaleCrop>
  <LinksUpToDate>false</LinksUpToDate>
  <CharactersWithSpaces>648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2024-10-27T06:10:00Z</dcterms:created>
  <dc:creator>user</dc:creator>
  <cp:lastModifiedBy>往事随风</cp:lastModifiedBy>
  <cp:lastPrinted>2024-10-28T16:41:00Z</cp:lastPrinted>
  <dcterms:modified xsi:type="dcterms:W3CDTF">2024-10-29T01:54:04Z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571070C0286E4507B2485735158147F9_13</vt:lpwstr>
  </property>
</Properties>
</file>