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方正仿宋_GBK"/>
          <w:sz w:val="33"/>
          <w:szCs w:val="33"/>
          <w:lang w:val="en-US" w:eastAsia="zh-CN"/>
        </w:rPr>
      </w:pPr>
      <w:r>
        <w:rPr>
          <w:rFonts w:hint="eastAsia" w:ascii="Times New Roman" w:hAnsi="Times New Roman" w:eastAsia="方正黑体_GBK" w:cs="方正黑体_GBK"/>
          <w:sz w:val="33"/>
          <w:szCs w:val="33"/>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rPr>
        <w:t>第</w:t>
      </w:r>
      <w:r>
        <w:rPr>
          <w:rFonts w:hint="eastAsia" w:ascii="Times New Roman" w:hAnsi="Times New Roman" w:eastAsia="方正小标宋_GBK" w:cs="方正小标宋_GBK"/>
          <w:sz w:val="44"/>
          <w:szCs w:val="44"/>
          <w:lang w:val="en-US" w:eastAsia="zh-CN"/>
        </w:rPr>
        <w:t>三</w:t>
      </w:r>
      <w:r>
        <w:rPr>
          <w:rFonts w:hint="eastAsia" w:ascii="Times New Roman" w:hAnsi="Times New Roman" w:eastAsia="方正小标宋_GBK" w:cs="方正小标宋_GBK"/>
          <w:sz w:val="44"/>
          <w:szCs w:val="44"/>
        </w:rPr>
        <w:t>轮</w:t>
      </w:r>
      <w:r>
        <w:rPr>
          <w:rFonts w:hint="eastAsia" w:ascii="Times New Roman" w:hAnsi="Times New Roman" w:eastAsia="方正小标宋_GBK" w:cs="方正小标宋_GBK"/>
          <w:sz w:val="44"/>
          <w:szCs w:val="44"/>
          <w:lang w:eastAsia="zh-CN"/>
        </w:rPr>
        <w:t>省级</w:t>
      </w:r>
      <w:r>
        <w:rPr>
          <w:rFonts w:hint="eastAsia" w:ascii="Times New Roman" w:hAnsi="Times New Roman" w:eastAsia="方正小标宋_GBK" w:cs="方正小标宋_GBK"/>
          <w:sz w:val="44"/>
          <w:szCs w:val="44"/>
        </w:rPr>
        <w:t>生态环境保护督察</w:t>
      </w:r>
      <w:r>
        <w:rPr>
          <w:rFonts w:hint="eastAsia" w:ascii="Times New Roman" w:hAnsi="Times New Roman" w:eastAsia="方正小标宋_GBK" w:cs="方正小标宋_GBK"/>
          <w:sz w:val="44"/>
          <w:szCs w:val="44"/>
          <w:lang w:eastAsia="zh-CN"/>
        </w:rPr>
        <w:t>第</w:t>
      </w:r>
      <w:r>
        <w:rPr>
          <w:rFonts w:hint="eastAsia" w:ascii="Times New Roman" w:hAnsi="Times New Roman" w:eastAsia="方正小标宋_GBK" w:cs="方正小标宋_GBK"/>
          <w:sz w:val="44"/>
          <w:szCs w:val="44"/>
          <w:lang w:val="en-US" w:eastAsia="zh-CN"/>
        </w:rPr>
        <w:t>八项</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lang w:val="en-US" w:eastAsia="zh-CN"/>
        </w:rPr>
        <w:t>整改任务</w:t>
      </w:r>
      <w:r>
        <w:rPr>
          <w:rFonts w:hint="eastAsia" w:ascii="Times New Roman" w:hAnsi="Times New Roman" w:eastAsia="方正小标宋_GBK" w:cs="方正小标宋_GBK"/>
          <w:sz w:val="44"/>
          <w:szCs w:val="44"/>
        </w:rPr>
        <w:t>完成</w:t>
      </w:r>
      <w:r>
        <w:rPr>
          <w:rFonts w:hint="eastAsia" w:ascii="Times New Roman" w:hAnsi="Times New Roman" w:eastAsia="方正小标宋_GBK" w:cs="方正小标宋_GBK"/>
          <w:sz w:val="44"/>
          <w:szCs w:val="44"/>
          <w:lang w:eastAsia="zh-CN"/>
        </w:rPr>
        <w:t>情况表</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小标宋_GBK" w:cs="方正小标宋_GBK"/>
          <w:sz w:val="44"/>
          <w:szCs w:val="44"/>
          <w:lang w:eastAsia="zh-CN"/>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6"/>
        <w:gridCol w:w="6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atLeast"/>
        </w:trPr>
        <w:tc>
          <w:tcPr>
            <w:tcW w:w="224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b w:val="0"/>
                <w:bCs w:val="0"/>
                <w:sz w:val="24"/>
                <w:szCs w:val="24"/>
              </w:rPr>
            </w:pPr>
            <w:r>
              <w:rPr>
                <w:rFonts w:hint="eastAsia" w:ascii="Times New Roman" w:hAnsi="Times New Roman" w:eastAsia="方正黑体_GBK" w:cs="方正黑体_GBK"/>
                <w:b w:val="0"/>
                <w:bCs w:val="0"/>
                <w:sz w:val="24"/>
                <w:szCs w:val="24"/>
              </w:rPr>
              <w:t>整改任务</w:t>
            </w:r>
          </w:p>
        </w:tc>
        <w:tc>
          <w:tcPr>
            <w:tcW w:w="681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宋体"/>
                <w:sz w:val="24"/>
                <w:szCs w:val="24"/>
              </w:rPr>
            </w:pPr>
            <w:r>
              <w:rPr>
                <w:rFonts w:hint="eastAsia" w:ascii="Times New Roman" w:hAnsi="Times New Roman" w:eastAsia="方正仿宋_GBK" w:cs="Times New Roman"/>
                <w:sz w:val="20"/>
                <w:szCs w:val="20"/>
                <w:lang w:val="en-US" w:eastAsia="zh-CN"/>
              </w:rPr>
              <w:t>华蓥市“十四五”废弃遗留矿山治理任务共25个，现仅完成5个。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trPr>
        <w:tc>
          <w:tcPr>
            <w:tcW w:w="224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b w:val="0"/>
                <w:bCs w:val="0"/>
                <w:sz w:val="24"/>
                <w:szCs w:val="24"/>
                <w:lang w:eastAsia="zh-CN"/>
              </w:rPr>
            </w:pPr>
            <w:r>
              <w:rPr>
                <w:rFonts w:hint="eastAsia" w:ascii="Times New Roman" w:hAnsi="Times New Roman" w:eastAsia="方正黑体_GBK" w:cs="方正黑体_GBK"/>
                <w:b w:val="0"/>
                <w:bCs w:val="0"/>
                <w:sz w:val="24"/>
                <w:szCs w:val="24"/>
              </w:rPr>
              <w:t>整改</w:t>
            </w:r>
            <w:r>
              <w:rPr>
                <w:rFonts w:hint="eastAsia" w:ascii="Times New Roman" w:hAnsi="Times New Roman" w:eastAsia="方正黑体_GBK" w:cs="方正黑体_GBK"/>
                <w:b w:val="0"/>
                <w:bCs w:val="0"/>
                <w:sz w:val="24"/>
                <w:szCs w:val="24"/>
                <w:lang w:eastAsia="zh-CN"/>
              </w:rPr>
              <w:t>责任单位</w:t>
            </w:r>
          </w:p>
        </w:tc>
        <w:tc>
          <w:tcPr>
            <w:tcW w:w="681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宋体"/>
                <w:sz w:val="24"/>
                <w:szCs w:val="24"/>
                <w:lang w:eastAsia="zh-CN"/>
              </w:rPr>
            </w:pPr>
            <w:r>
              <w:rPr>
                <w:rFonts w:hint="default" w:ascii="Times New Roman" w:hAnsi="Times New Roman" w:eastAsia="方正仿宋_GBK" w:cs="Times New Roman"/>
                <w:sz w:val="20"/>
                <w:szCs w:val="20"/>
                <w:lang w:val="en" w:eastAsia="zh-CN"/>
              </w:rPr>
              <w:t>华蓥市党委和人民政府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trPr>
        <w:tc>
          <w:tcPr>
            <w:tcW w:w="224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b w:val="0"/>
                <w:bCs w:val="0"/>
                <w:sz w:val="24"/>
                <w:szCs w:val="24"/>
                <w:lang w:eastAsia="zh-CN"/>
              </w:rPr>
            </w:pPr>
            <w:r>
              <w:rPr>
                <w:rFonts w:hint="eastAsia" w:ascii="Times New Roman" w:hAnsi="Times New Roman" w:eastAsia="方正黑体_GBK" w:cs="方正黑体_GBK"/>
                <w:b w:val="0"/>
                <w:bCs w:val="0"/>
                <w:sz w:val="24"/>
                <w:szCs w:val="24"/>
              </w:rPr>
              <w:t>整改</w:t>
            </w:r>
            <w:r>
              <w:rPr>
                <w:rFonts w:hint="eastAsia" w:ascii="Times New Roman" w:hAnsi="Times New Roman" w:eastAsia="方正黑体_GBK" w:cs="方正黑体_GBK"/>
                <w:b w:val="0"/>
                <w:bCs w:val="0"/>
                <w:sz w:val="24"/>
                <w:szCs w:val="24"/>
                <w:lang w:eastAsia="zh-CN"/>
              </w:rPr>
              <w:t>目标</w:t>
            </w:r>
          </w:p>
        </w:tc>
        <w:tc>
          <w:tcPr>
            <w:tcW w:w="681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宋体"/>
                <w:sz w:val="24"/>
                <w:szCs w:val="24"/>
              </w:rPr>
            </w:pPr>
            <w:r>
              <w:rPr>
                <w:rFonts w:hint="eastAsia" w:ascii="Times New Roman" w:hAnsi="Times New Roman" w:eastAsia="方正仿宋_GBK" w:cs="Times New Roman"/>
                <w:sz w:val="20"/>
                <w:szCs w:val="20"/>
                <w:lang w:val="en-US" w:eastAsia="zh-CN"/>
              </w:rPr>
              <w:t>完成20个遗留矿山治理任务。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trPr>
        <w:tc>
          <w:tcPr>
            <w:tcW w:w="224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b w:val="0"/>
                <w:bCs w:val="0"/>
                <w:sz w:val="24"/>
                <w:szCs w:val="24"/>
              </w:rPr>
            </w:pPr>
            <w:r>
              <w:rPr>
                <w:rFonts w:hint="eastAsia" w:ascii="Times New Roman" w:hAnsi="Times New Roman" w:eastAsia="方正黑体_GBK" w:cs="方正黑体_GBK"/>
                <w:b w:val="0"/>
                <w:bCs w:val="0"/>
                <w:sz w:val="24"/>
                <w:szCs w:val="24"/>
              </w:rPr>
              <w:t>整改</w:t>
            </w:r>
            <w:r>
              <w:rPr>
                <w:rFonts w:hint="eastAsia" w:ascii="Times New Roman" w:hAnsi="Times New Roman" w:eastAsia="方正黑体_GBK" w:cs="方正黑体_GBK"/>
                <w:b w:val="0"/>
                <w:bCs w:val="0"/>
                <w:sz w:val="24"/>
                <w:szCs w:val="24"/>
                <w:lang w:eastAsia="zh-CN"/>
              </w:rPr>
              <w:t>措施</w:t>
            </w:r>
          </w:p>
        </w:tc>
        <w:tc>
          <w:tcPr>
            <w:tcW w:w="6814" w:type="dxa"/>
            <w:noWrap w:val="0"/>
            <w:vAlign w:val="center"/>
          </w:tcPr>
          <w:p>
            <w:pPr>
              <w:kinsoku/>
              <w:spacing w:line="300" w:lineRule="exact"/>
              <w:ind w:firstLine="400" w:firstLineChars="200"/>
              <w:jc w:val="both"/>
              <w:rPr>
                <w:rFonts w:hint="eastAsia" w:ascii="Times New Roman" w:hAnsi="Times New Roman" w:eastAsia="方正仿宋_GBK" w:cs="Times New Roman"/>
                <w:sz w:val="20"/>
                <w:szCs w:val="20"/>
                <w:lang w:val="en-US" w:eastAsia="zh-CN"/>
              </w:rPr>
            </w:pPr>
            <w:r>
              <w:rPr>
                <w:rFonts w:hint="eastAsia" w:ascii="Times New Roman" w:hAnsi="Times New Roman" w:eastAsia="方正仿宋_GBK" w:cs="Times New Roman"/>
                <w:sz w:val="20"/>
                <w:szCs w:val="20"/>
                <w:lang w:val="en-US" w:eastAsia="zh-CN"/>
              </w:rPr>
              <w:t>1. 2024年6月，完成25个废弃遗留矿山现状梳理，根据废弃矿山实际情况，细化矿山治理工作任务；</w:t>
            </w:r>
          </w:p>
          <w:p>
            <w:pPr>
              <w:kinsoku/>
              <w:spacing w:line="300" w:lineRule="exact"/>
              <w:ind w:firstLine="400" w:firstLineChars="200"/>
              <w:jc w:val="both"/>
              <w:rPr>
                <w:rFonts w:hint="eastAsia" w:ascii="Times New Roman" w:hAnsi="Times New Roman" w:eastAsia="方正仿宋_GBK" w:cs="Times New Roman"/>
                <w:sz w:val="20"/>
                <w:szCs w:val="20"/>
                <w:lang w:val="en-US" w:eastAsia="zh-CN"/>
              </w:rPr>
            </w:pPr>
            <w:r>
              <w:rPr>
                <w:rFonts w:hint="eastAsia" w:ascii="Times New Roman" w:hAnsi="Times New Roman" w:eastAsia="方正仿宋_GBK" w:cs="Times New Roman"/>
                <w:sz w:val="20"/>
                <w:szCs w:val="20"/>
                <w:lang w:val="en-US" w:eastAsia="zh-CN"/>
              </w:rPr>
              <w:t>2. 2024年12月底前，完成3个遗留矿山治理任务；</w:t>
            </w:r>
          </w:p>
          <w:p>
            <w:pPr>
              <w:keepNext w:val="0"/>
              <w:keepLines w:val="0"/>
              <w:pageBreakBefore w:val="0"/>
              <w:widowControl w:val="0"/>
              <w:kinsoku/>
              <w:wordWrap/>
              <w:overflowPunct/>
              <w:topLinePunct w:val="0"/>
              <w:autoSpaceDE/>
              <w:autoSpaceDN/>
              <w:bidi w:val="0"/>
              <w:adjustRightInd/>
              <w:snapToGrid/>
              <w:spacing w:line="320" w:lineRule="exact"/>
              <w:ind w:firstLine="400" w:firstLineChars="200"/>
              <w:jc w:val="left"/>
              <w:textAlignment w:val="auto"/>
              <w:rPr>
                <w:rFonts w:hint="eastAsia" w:ascii="Times New Roman" w:hAnsi="Times New Roman" w:eastAsia="宋体" w:cs="宋体"/>
                <w:sz w:val="24"/>
                <w:szCs w:val="24"/>
              </w:rPr>
            </w:pPr>
            <w:r>
              <w:rPr>
                <w:rFonts w:hint="eastAsia" w:ascii="Times New Roman" w:hAnsi="Times New Roman" w:eastAsia="方正仿宋_GBK" w:cs="Times New Roman"/>
                <w:sz w:val="20"/>
                <w:szCs w:val="20"/>
                <w:lang w:val="en-US" w:eastAsia="zh-CN"/>
              </w:rPr>
              <w:t>3. 2025年12月底前，督促相关废弃矿山责任单位采取工程修复、转型利用、自然复绿等措施，完成剩余17个遗留矿山治理任务。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0" w:hRule="atLeast"/>
        </w:trPr>
        <w:tc>
          <w:tcPr>
            <w:tcW w:w="224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b w:val="0"/>
                <w:bCs w:val="0"/>
                <w:sz w:val="24"/>
                <w:szCs w:val="24"/>
                <w:lang w:eastAsia="zh-CN"/>
              </w:rPr>
            </w:pPr>
            <w:r>
              <w:rPr>
                <w:rFonts w:hint="eastAsia" w:ascii="Times New Roman" w:hAnsi="Times New Roman" w:eastAsia="方正黑体_GBK" w:cs="方正黑体_GBK"/>
                <w:b w:val="0"/>
                <w:bCs w:val="0"/>
                <w:sz w:val="24"/>
                <w:szCs w:val="24"/>
                <w:lang w:eastAsia="zh-CN"/>
              </w:rPr>
              <w:t>整改主要工作及</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b w:val="0"/>
                <w:bCs w:val="0"/>
                <w:sz w:val="24"/>
                <w:szCs w:val="24"/>
                <w:lang w:eastAsia="zh-CN"/>
              </w:rPr>
            </w:pPr>
            <w:r>
              <w:rPr>
                <w:rFonts w:hint="eastAsia" w:ascii="Times New Roman" w:hAnsi="Times New Roman" w:eastAsia="方正黑体_GBK" w:cs="方正黑体_GBK"/>
                <w:b w:val="0"/>
                <w:bCs w:val="0"/>
                <w:sz w:val="24"/>
                <w:szCs w:val="24"/>
                <w:lang w:eastAsia="zh-CN"/>
              </w:rPr>
              <w:t>成效</w:t>
            </w:r>
          </w:p>
        </w:tc>
        <w:tc>
          <w:tcPr>
            <w:tcW w:w="6814" w:type="dxa"/>
            <w:noWrap w:val="0"/>
            <w:vAlign w:val="center"/>
          </w:tcPr>
          <w:p>
            <w:pPr>
              <w:numPr>
                <w:ilvl w:val="0"/>
                <w:numId w:val="1"/>
              </w:numPr>
              <w:kinsoku/>
              <w:spacing w:line="300" w:lineRule="exact"/>
              <w:ind w:firstLine="400" w:firstLineChars="200"/>
              <w:jc w:val="both"/>
              <w:rPr>
                <w:rFonts w:hint="eastAsia" w:ascii="Times New Roman" w:hAnsi="Times New Roman" w:eastAsia="方正仿宋_GBK" w:cs="Times New Roman"/>
                <w:sz w:val="20"/>
                <w:szCs w:val="20"/>
                <w:lang w:val="en-US" w:eastAsia="zh-CN"/>
              </w:rPr>
            </w:pPr>
            <w:r>
              <w:rPr>
                <w:rFonts w:hint="eastAsia" w:ascii="Times New Roman" w:hAnsi="Times New Roman" w:eastAsia="方正仿宋_GBK" w:cs="Times New Roman"/>
                <w:sz w:val="20"/>
                <w:szCs w:val="20"/>
                <w:lang w:val="en-US" w:eastAsia="zh-CN"/>
              </w:rPr>
              <w:t>2024年6月，完成对25个废弃遗留矿山现状梳理，制定了专项整改方案，明确了时间节点和质量要求；</w:t>
            </w:r>
          </w:p>
          <w:p>
            <w:pPr>
              <w:numPr>
                <w:ilvl w:val="0"/>
                <w:numId w:val="1"/>
              </w:numPr>
              <w:kinsoku/>
              <w:spacing w:line="300" w:lineRule="exact"/>
              <w:ind w:left="0" w:leftChars="0" w:firstLine="400" w:firstLineChars="200"/>
              <w:jc w:val="both"/>
              <w:rPr>
                <w:rFonts w:hint="eastAsia" w:ascii="Times New Roman" w:hAnsi="Times New Roman" w:eastAsia="方正仿宋_GBK" w:cs="Times New Roman"/>
                <w:sz w:val="20"/>
                <w:szCs w:val="20"/>
                <w:lang w:val="en-US" w:eastAsia="zh-CN"/>
              </w:rPr>
            </w:pPr>
            <w:r>
              <w:rPr>
                <w:rFonts w:hint="eastAsia" w:ascii="Times New Roman" w:hAnsi="Times New Roman" w:eastAsia="方正仿宋_GBK" w:cs="Times New Roman"/>
                <w:sz w:val="20"/>
                <w:szCs w:val="20"/>
                <w:lang w:val="en-US" w:eastAsia="zh-CN"/>
              </w:rPr>
              <w:t>2025年2月，通过自然复绿、转型利用等方式完成7个历史遗留矿山图斑销号；</w:t>
            </w:r>
          </w:p>
          <w:p>
            <w:pPr>
              <w:keepNext w:val="0"/>
              <w:keepLines w:val="0"/>
              <w:pageBreakBefore w:val="0"/>
              <w:widowControl w:val="0"/>
              <w:kinsoku/>
              <w:wordWrap/>
              <w:overflowPunct/>
              <w:topLinePunct w:val="0"/>
              <w:autoSpaceDE/>
              <w:autoSpaceDN/>
              <w:bidi w:val="0"/>
              <w:adjustRightInd/>
              <w:snapToGrid/>
              <w:spacing w:line="320" w:lineRule="exact"/>
              <w:ind w:firstLine="400" w:firstLineChars="200"/>
              <w:jc w:val="left"/>
              <w:textAlignment w:val="auto"/>
              <w:rPr>
                <w:rFonts w:hint="eastAsia" w:ascii="Times New Roman" w:hAnsi="Times New Roman" w:eastAsia="宋体" w:cs="宋体"/>
                <w:sz w:val="24"/>
                <w:szCs w:val="24"/>
              </w:rPr>
            </w:pPr>
            <w:r>
              <w:rPr>
                <w:rFonts w:hint="eastAsia" w:ascii="Times New Roman" w:hAnsi="Times New Roman" w:eastAsia="方正仿宋_GBK" w:cs="Times New Roman"/>
                <w:sz w:val="20"/>
                <w:szCs w:val="20"/>
                <w:lang w:val="en-US" w:eastAsia="zh-CN"/>
              </w:rPr>
              <w:t xml:space="preserve">3. </w:t>
            </w:r>
            <w:bookmarkStart w:id="0" w:name="_GoBack"/>
            <w:bookmarkEnd w:id="0"/>
            <w:r>
              <w:rPr>
                <w:rFonts w:hint="eastAsia" w:ascii="Times New Roman" w:hAnsi="Times New Roman" w:eastAsia="方正仿宋_GBK" w:cs="Times New Roman"/>
                <w:sz w:val="20"/>
                <w:szCs w:val="20"/>
                <w:lang w:val="en-US" w:eastAsia="zh-CN"/>
              </w:rPr>
              <w:t>2025年8月，通过自然复绿、转型利用、工程修复等方式完成剩余18个历史遗留矿山图斑销号。</w:t>
            </w:r>
          </w:p>
        </w:tc>
      </w:tr>
    </w:tbl>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p>
    <w:sectPr>
      <w:footerReference r:id="rId3" w:type="default"/>
      <w:type w:val="continuous"/>
      <w:pgSz w:w="11906" w:h="16838"/>
      <w:pgMar w:top="2041" w:right="1531" w:bottom="1701" w:left="1531" w:header="851" w:footer="1474" w:gutter="0"/>
      <w:pgNumType w:fmt="decimal"/>
      <w:cols w:space="72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A99FEB"/>
    <w:multiLevelType w:val="singleLevel"/>
    <w:tmpl w:val="C0A99FE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hyphenationZone w:val="360"/>
  <w:drawingGridVerticalSpacing w:val="160"/>
  <w:displayHorizontalDrawingGridEvery w:val="0"/>
  <w:displayVerticalDrawingGridEvery w:val="2"/>
  <w:characterSpacingControl w:val="doNotCompress"/>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YyMzhlY2JhZDVkYzcyYTcyYjRhYTk1NmMwNTRlZmIifQ=="/>
  </w:docVars>
  <w:rsids>
    <w:rsidRoot w:val="5A2D0D45"/>
    <w:rsid w:val="009D055C"/>
    <w:rsid w:val="00A64750"/>
    <w:rsid w:val="00AD1658"/>
    <w:rsid w:val="00C176C0"/>
    <w:rsid w:val="010D13A5"/>
    <w:rsid w:val="02E062F8"/>
    <w:rsid w:val="033B4923"/>
    <w:rsid w:val="037D6C70"/>
    <w:rsid w:val="04EC02A4"/>
    <w:rsid w:val="06165116"/>
    <w:rsid w:val="069B1968"/>
    <w:rsid w:val="07D74973"/>
    <w:rsid w:val="07EB1D46"/>
    <w:rsid w:val="0800791E"/>
    <w:rsid w:val="08973921"/>
    <w:rsid w:val="08D646AA"/>
    <w:rsid w:val="0A790E97"/>
    <w:rsid w:val="0A8A0D6A"/>
    <w:rsid w:val="0C21768E"/>
    <w:rsid w:val="0C9808E6"/>
    <w:rsid w:val="0CEB47FF"/>
    <w:rsid w:val="0CF12701"/>
    <w:rsid w:val="0D403021"/>
    <w:rsid w:val="0D580581"/>
    <w:rsid w:val="0DB70C91"/>
    <w:rsid w:val="0ED85850"/>
    <w:rsid w:val="0EE95AE6"/>
    <w:rsid w:val="0FE15872"/>
    <w:rsid w:val="10926A5D"/>
    <w:rsid w:val="11246C57"/>
    <w:rsid w:val="11600E85"/>
    <w:rsid w:val="133B4790"/>
    <w:rsid w:val="13B21E4C"/>
    <w:rsid w:val="13C75942"/>
    <w:rsid w:val="141C176B"/>
    <w:rsid w:val="145A0349"/>
    <w:rsid w:val="147730C4"/>
    <w:rsid w:val="14B46397"/>
    <w:rsid w:val="155217CD"/>
    <w:rsid w:val="16433587"/>
    <w:rsid w:val="167B20DE"/>
    <w:rsid w:val="1802592B"/>
    <w:rsid w:val="18736991"/>
    <w:rsid w:val="196017AA"/>
    <w:rsid w:val="1AF51AA4"/>
    <w:rsid w:val="1C7E4E9F"/>
    <w:rsid w:val="1DE951C2"/>
    <w:rsid w:val="1E722F3D"/>
    <w:rsid w:val="1E84408E"/>
    <w:rsid w:val="1F905A87"/>
    <w:rsid w:val="1FD6385B"/>
    <w:rsid w:val="202C5251"/>
    <w:rsid w:val="206E3872"/>
    <w:rsid w:val="208875C1"/>
    <w:rsid w:val="21967244"/>
    <w:rsid w:val="21B06CEF"/>
    <w:rsid w:val="21B74859"/>
    <w:rsid w:val="222D581B"/>
    <w:rsid w:val="231D3AD8"/>
    <w:rsid w:val="23C27A6F"/>
    <w:rsid w:val="24506FBF"/>
    <w:rsid w:val="25480D7F"/>
    <w:rsid w:val="26630617"/>
    <w:rsid w:val="268802DC"/>
    <w:rsid w:val="271D0063"/>
    <w:rsid w:val="27871569"/>
    <w:rsid w:val="27B44EA8"/>
    <w:rsid w:val="296E6490"/>
    <w:rsid w:val="2B032147"/>
    <w:rsid w:val="2B6F1F80"/>
    <w:rsid w:val="2D6726D8"/>
    <w:rsid w:val="2E3E7B11"/>
    <w:rsid w:val="2F4015BE"/>
    <w:rsid w:val="306F312B"/>
    <w:rsid w:val="30EB290D"/>
    <w:rsid w:val="31D52615"/>
    <w:rsid w:val="32C56BDA"/>
    <w:rsid w:val="33040319"/>
    <w:rsid w:val="333A127F"/>
    <w:rsid w:val="343F42F9"/>
    <w:rsid w:val="343F74FD"/>
    <w:rsid w:val="34570B72"/>
    <w:rsid w:val="34D425CF"/>
    <w:rsid w:val="37021AA9"/>
    <w:rsid w:val="379C22EE"/>
    <w:rsid w:val="37A269B6"/>
    <w:rsid w:val="37AA5B75"/>
    <w:rsid w:val="38527E8C"/>
    <w:rsid w:val="38EA44B6"/>
    <w:rsid w:val="3A535C18"/>
    <w:rsid w:val="3A557A98"/>
    <w:rsid w:val="3A8222CD"/>
    <w:rsid w:val="3B2470A8"/>
    <w:rsid w:val="3B972ED4"/>
    <w:rsid w:val="3BDB04BD"/>
    <w:rsid w:val="3C065295"/>
    <w:rsid w:val="3C826CFC"/>
    <w:rsid w:val="3C847ACA"/>
    <w:rsid w:val="3E3B41D3"/>
    <w:rsid w:val="3E606D59"/>
    <w:rsid w:val="3E625252"/>
    <w:rsid w:val="3F139A1B"/>
    <w:rsid w:val="3FA5A4DB"/>
    <w:rsid w:val="3FCB5B58"/>
    <w:rsid w:val="404B7DBA"/>
    <w:rsid w:val="40A31E1F"/>
    <w:rsid w:val="40EC265C"/>
    <w:rsid w:val="419942AD"/>
    <w:rsid w:val="41FD00E0"/>
    <w:rsid w:val="424B6EC0"/>
    <w:rsid w:val="42C80444"/>
    <w:rsid w:val="445B26AF"/>
    <w:rsid w:val="44DC1C5A"/>
    <w:rsid w:val="44ED74B7"/>
    <w:rsid w:val="45B1687D"/>
    <w:rsid w:val="46254DAF"/>
    <w:rsid w:val="470B25B7"/>
    <w:rsid w:val="4758074B"/>
    <w:rsid w:val="48263E5F"/>
    <w:rsid w:val="488C044E"/>
    <w:rsid w:val="489319E5"/>
    <w:rsid w:val="49025E30"/>
    <w:rsid w:val="4A3B4A2B"/>
    <w:rsid w:val="4BD133AF"/>
    <w:rsid w:val="4C1932E7"/>
    <w:rsid w:val="4C773B3A"/>
    <w:rsid w:val="4CD41E27"/>
    <w:rsid w:val="4D0750C4"/>
    <w:rsid w:val="4D685FA4"/>
    <w:rsid w:val="4D9A37EC"/>
    <w:rsid w:val="4ED73D9E"/>
    <w:rsid w:val="4F1535A1"/>
    <w:rsid w:val="4F6FEE4B"/>
    <w:rsid w:val="4FFF4E9B"/>
    <w:rsid w:val="502D6EF1"/>
    <w:rsid w:val="504941A6"/>
    <w:rsid w:val="51402186"/>
    <w:rsid w:val="555B1B26"/>
    <w:rsid w:val="5694787B"/>
    <w:rsid w:val="56D371EC"/>
    <w:rsid w:val="570F4003"/>
    <w:rsid w:val="58090F45"/>
    <w:rsid w:val="585427BA"/>
    <w:rsid w:val="5A097D8B"/>
    <w:rsid w:val="5A2D0D45"/>
    <w:rsid w:val="5A4E4BB2"/>
    <w:rsid w:val="5A7F539F"/>
    <w:rsid w:val="5B2702E7"/>
    <w:rsid w:val="5B31129E"/>
    <w:rsid w:val="5B770922"/>
    <w:rsid w:val="5C4C3BB7"/>
    <w:rsid w:val="5CB037B1"/>
    <w:rsid w:val="5CD2148B"/>
    <w:rsid w:val="5D1D057D"/>
    <w:rsid w:val="5E714F4B"/>
    <w:rsid w:val="5FBD7DFB"/>
    <w:rsid w:val="5FFDB60A"/>
    <w:rsid w:val="60CF4BCC"/>
    <w:rsid w:val="6190162B"/>
    <w:rsid w:val="61D44825"/>
    <w:rsid w:val="62625970"/>
    <w:rsid w:val="63457311"/>
    <w:rsid w:val="63FE7A70"/>
    <w:rsid w:val="642F45BF"/>
    <w:rsid w:val="648915D2"/>
    <w:rsid w:val="651D0A6E"/>
    <w:rsid w:val="65EB368C"/>
    <w:rsid w:val="676151A7"/>
    <w:rsid w:val="67A20C3C"/>
    <w:rsid w:val="680E63B8"/>
    <w:rsid w:val="69221939"/>
    <w:rsid w:val="69DBA762"/>
    <w:rsid w:val="6AC165C9"/>
    <w:rsid w:val="6AF65EAC"/>
    <w:rsid w:val="6BB940F4"/>
    <w:rsid w:val="6C986150"/>
    <w:rsid w:val="6CA23F8E"/>
    <w:rsid w:val="6E8A418D"/>
    <w:rsid w:val="6F0B18E2"/>
    <w:rsid w:val="6FA03BF8"/>
    <w:rsid w:val="706E214A"/>
    <w:rsid w:val="70872AAE"/>
    <w:rsid w:val="71DC4626"/>
    <w:rsid w:val="71FF10B2"/>
    <w:rsid w:val="72204465"/>
    <w:rsid w:val="72557770"/>
    <w:rsid w:val="72A60854"/>
    <w:rsid w:val="72BF4158"/>
    <w:rsid w:val="738C61B4"/>
    <w:rsid w:val="755B6E34"/>
    <w:rsid w:val="75A7313B"/>
    <w:rsid w:val="76340667"/>
    <w:rsid w:val="78447ABF"/>
    <w:rsid w:val="78462B1E"/>
    <w:rsid w:val="78496500"/>
    <w:rsid w:val="78A509CA"/>
    <w:rsid w:val="78A975A7"/>
    <w:rsid w:val="78C11D06"/>
    <w:rsid w:val="78FC16B9"/>
    <w:rsid w:val="79586E09"/>
    <w:rsid w:val="79665829"/>
    <w:rsid w:val="797E8B39"/>
    <w:rsid w:val="79CE6207"/>
    <w:rsid w:val="7AFC6AAA"/>
    <w:rsid w:val="7B3B12BA"/>
    <w:rsid w:val="7CBA0D12"/>
    <w:rsid w:val="7CE41E06"/>
    <w:rsid w:val="7D63050B"/>
    <w:rsid w:val="7D851F4A"/>
    <w:rsid w:val="7DFB75E6"/>
    <w:rsid w:val="7E7812B5"/>
    <w:rsid w:val="7EB53D32"/>
    <w:rsid w:val="7EB6347E"/>
    <w:rsid w:val="7F7C4B59"/>
    <w:rsid w:val="7F9219AE"/>
    <w:rsid w:val="7F92362F"/>
    <w:rsid w:val="7FFF17DD"/>
    <w:rsid w:val="BF7CE06C"/>
    <w:rsid w:val="BFE7BF8A"/>
    <w:rsid w:val="DD75500E"/>
    <w:rsid w:val="DFDD7F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2023-05-06T08:14:00Z</dcterms:created>
  <dc:creator>文印室</dc:creator>
  <cp:lastModifiedBy>李紫熙</cp:lastModifiedBy>
  <dcterms:modified xsi:type="dcterms:W3CDTF">2026-06-04T01:49:56Z</dcterms:modified>
  <dc:title>广安市关于第三轮省级生态环境保护督察第八项整改任务验收销号的公示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8CD37128CF324043902AB61DB3C824B0_12</vt:lpwstr>
  </property>
</Properties>
</file>