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AB086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黑体" w:cs="Times New Roman"/>
          <w:kern w:val="2"/>
          <w:sz w:val="32"/>
          <w:szCs w:val="24"/>
          <w:lang w:val="en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" w:eastAsia="zh-CN" w:bidi="ar-SA"/>
        </w:rPr>
        <w:t>附件</w:t>
      </w:r>
      <w:r>
        <w:rPr>
          <w:rFonts w:hint="eastAsia" w:eastAsia="黑体" w:cs="Times New Roman"/>
          <w:kern w:val="2"/>
          <w:sz w:val="32"/>
          <w:szCs w:val="24"/>
          <w:lang w:val="en-US" w:eastAsia="zh-CN" w:bidi="ar-SA"/>
        </w:rPr>
        <w:t>3</w:t>
      </w:r>
    </w:p>
    <w:p w14:paraId="507792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Calibri" w:hAnsi="Calibri" w:eastAsia="方正小标宋简体" w:cs="Times New Roman"/>
          <w:b w:val="0"/>
          <w:bCs w:val="0"/>
          <w:color w:val="auto"/>
          <w:kern w:val="2"/>
          <w:sz w:val="44"/>
          <w:szCs w:val="36"/>
          <w:lang w:val="en-US" w:eastAsia="zh-CN" w:bidi="ar-SA"/>
        </w:rPr>
      </w:pPr>
      <w:r>
        <w:rPr>
          <w:rFonts w:hint="eastAsia" w:ascii="Calibri" w:hAnsi="Calibri" w:eastAsia="方正小标宋简体" w:cs="Times New Roman"/>
          <w:b w:val="0"/>
          <w:bCs w:val="0"/>
          <w:color w:val="auto"/>
          <w:kern w:val="2"/>
          <w:sz w:val="44"/>
          <w:szCs w:val="36"/>
          <w:lang w:val="en-US" w:eastAsia="zh-CN" w:bidi="ar-SA"/>
        </w:rPr>
        <w:t>廉洁履职承诺书</w:t>
      </w:r>
    </w:p>
    <w:p w14:paraId="07C6C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本人自愿申报成为广安市应急管理专家，郑重作出如下廉洁履职承诺，自觉接受广安市应急管理局及社会各界的监督。</w:t>
      </w:r>
    </w:p>
    <w:p w14:paraId="2B8B6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1.</w:t>
      </w:r>
      <w:r>
        <w:rPr>
          <w:rFonts w:hint="eastAsia" w:eastAsia="仿宋"/>
          <w:color w:val="auto"/>
          <w:sz w:val="32"/>
          <w:szCs w:val="30"/>
          <w:lang w:eastAsia="zh-CN"/>
        </w:rPr>
        <w:t>政治立场坚定，遵纪守法，作风正派，公正廉洁，恪守职业道德，自觉维护广安市应急管理专家的良好形象，全心全意为应急管理工作提供专业服务。</w:t>
      </w:r>
    </w:p>
    <w:p w14:paraId="221C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2.</w:t>
      </w:r>
      <w:r>
        <w:rPr>
          <w:rFonts w:hint="eastAsia" w:eastAsia="仿宋"/>
          <w:color w:val="auto"/>
          <w:sz w:val="32"/>
          <w:szCs w:val="30"/>
          <w:lang w:eastAsia="zh-CN"/>
        </w:rPr>
        <w:t>参与应急管理相关工作时，严格依据法律法规、政策标准和客观事实开展工作，独立发表意见和建议，不被任何单位或个人干预，不故意作出与客观事实不符的评价、结论，不压制不同学术观点和其他专家意见。</w:t>
      </w:r>
    </w:p>
    <w:p w14:paraId="42C80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3.</w:t>
      </w:r>
      <w:r>
        <w:rPr>
          <w:rFonts w:hint="eastAsia" w:eastAsia="仿宋"/>
          <w:color w:val="auto"/>
          <w:sz w:val="32"/>
          <w:szCs w:val="30"/>
          <w:lang w:eastAsia="zh-CN"/>
        </w:rPr>
        <w:t>严格遵守回避制度，凡本人、配偶及直系亲属在工作对象单位工作、工作事项与本人或所在单位存在利害关系，或其他可能影响公正履职的情形，主动提出回避申请。</w:t>
      </w:r>
    </w:p>
    <w:p w14:paraId="39438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4.</w:t>
      </w:r>
      <w:r>
        <w:rPr>
          <w:rFonts w:hint="eastAsia" w:eastAsia="仿宋"/>
          <w:color w:val="auto"/>
          <w:sz w:val="32"/>
          <w:szCs w:val="30"/>
          <w:lang w:eastAsia="zh-CN"/>
        </w:rPr>
        <w:t>不利用专家身份和影响力，为任何组织、机构或个人谋取不正当利益；未经广安市应急管理局批准，不擅自以广安市应急管理专家名义组织或参加各类商业活动，不对外发表履职期间接触的敏感内容或带有明显倾向性的意见。</w:t>
      </w:r>
    </w:p>
    <w:p w14:paraId="173D0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5.</w:t>
      </w:r>
      <w:r>
        <w:rPr>
          <w:rFonts w:hint="eastAsia" w:eastAsia="仿宋"/>
          <w:color w:val="auto"/>
          <w:sz w:val="32"/>
          <w:szCs w:val="30"/>
          <w:lang w:eastAsia="zh-CN"/>
        </w:rPr>
        <w:t>严格遵守廉洁自律规定，不收受检查服务对象的财物、有价证券等，不接受宴请、娱乐活动等安排，不向服务对象索要任何形式的好处。</w:t>
      </w:r>
    </w:p>
    <w:p w14:paraId="5DAE4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6.</w:t>
      </w:r>
      <w:r>
        <w:rPr>
          <w:rFonts w:hint="eastAsia" w:eastAsia="仿宋"/>
          <w:color w:val="auto"/>
          <w:sz w:val="32"/>
          <w:szCs w:val="30"/>
          <w:lang w:eastAsia="zh-CN"/>
        </w:rPr>
        <w:t>严格执行保密制度，保守在履职过程中接触到的国家秘密、工作秘密和相关单位的商业秘密，不泄露未公开的工</w:t>
      </w:r>
      <w:bookmarkStart w:id="0" w:name="_GoBack"/>
      <w:bookmarkEnd w:id="0"/>
      <w:r>
        <w:rPr>
          <w:rFonts w:hint="eastAsia" w:eastAsia="仿宋"/>
          <w:color w:val="auto"/>
          <w:sz w:val="32"/>
          <w:szCs w:val="30"/>
          <w:lang w:eastAsia="zh-CN"/>
        </w:rPr>
        <w:t>作信息和成果。</w:t>
      </w:r>
    </w:p>
    <w:p w14:paraId="16476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7.</w:t>
      </w:r>
      <w:r>
        <w:rPr>
          <w:rFonts w:hint="eastAsia" w:eastAsia="仿宋"/>
          <w:color w:val="auto"/>
          <w:sz w:val="32"/>
          <w:szCs w:val="30"/>
          <w:lang w:eastAsia="zh-CN"/>
        </w:rPr>
        <w:t>认真履行专家职责，服从广安市应急管理局的调遣，无正当理由不拒绝紧急抢险救灾、事故调查等应急工作任务，履职期间发现重大问题及时报告。</w:t>
      </w:r>
    </w:p>
    <w:p w14:paraId="4E1DA749">
      <w:pPr>
        <w:spacing w:line="550" w:lineRule="exact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8.</w:t>
      </w:r>
      <w:r>
        <w:rPr>
          <w:rFonts w:hint="eastAsia" w:eastAsia="仿宋"/>
          <w:color w:val="auto"/>
          <w:sz w:val="32"/>
          <w:szCs w:val="30"/>
          <w:lang w:eastAsia="zh-CN"/>
        </w:rPr>
        <w:t>本人无</w:t>
      </w:r>
      <w:r>
        <w:rPr>
          <w:rFonts w:hint="eastAsia" w:ascii="Calibri" w:hAnsi="Calibri" w:eastAsia="仿宋" w:cs="Times New Roman"/>
          <w:b w:val="0"/>
          <w:i w:val="0"/>
          <w:caps w:val="0"/>
          <w:color w:val="auto"/>
          <w:spacing w:val="0"/>
          <w:sz w:val="32"/>
          <w:szCs w:val="30"/>
          <w:shd w:val="clear" w:color="auto" w:fill="auto"/>
        </w:rPr>
        <w:t>因犯罪受过刑事处罚或被开除公职</w:t>
      </w:r>
      <w:r>
        <w:rPr>
          <w:rFonts w:hint="eastAsia" w:ascii="Calibri" w:hAnsi="Calibri" w:eastAsia="仿宋" w:cs="Times New Roman"/>
          <w:b w:val="0"/>
          <w:i w:val="0"/>
          <w:caps w:val="0"/>
          <w:color w:val="auto"/>
          <w:spacing w:val="0"/>
          <w:sz w:val="32"/>
          <w:szCs w:val="30"/>
          <w:shd w:val="clear" w:color="auto" w:fill="auto"/>
          <w:lang w:eastAsia="zh-CN"/>
        </w:rPr>
        <w:t>、</w:t>
      </w:r>
      <w:r>
        <w:rPr>
          <w:rFonts w:hint="eastAsia" w:ascii="Calibri" w:hAnsi="Calibri" w:eastAsia="仿宋" w:cs="Times New Roman"/>
          <w:b w:val="0"/>
          <w:i w:val="0"/>
          <w:caps w:val="0"/>
          <w:color w:val="auto"/>
          <w:spacing w:val="0"/>
          <w:sz w:val="32"/>
          <w:szCs w:val="30"/>
          <w:shd w:val="clear" w:color="auto" w:fill="auto"/>
        </w:rPr>
        <w:t>被开除中国共产党党籍</w:t>
      </w:r>
      <w:r>
        <w:rPr>
          <w:rFonts w:hint="eastAsia" w:ascii="Calibri" w:hAnsi="Calibri" w:eastAsia="仿宋" w:cs="Times New Roman"/>
          <w:b w:val="0"/>
          <w:i w:val="0"/>
          <w:caps w:val="0"/>
          <w:color w:val="auto"/>
          <w:spacing w:val="0"/>
          <w:sz w:val="32"/>
          <w:szCs w:val="30"/>
          <w:shd w:val="clear" w:color="auto" w:fill="auto"/>
          <w:lang w:eastAsia="zh-CN"/>
        </w:rPr>
        <w:t>、</w:t>
      </w:r>
      <w:r>
        <w:rPr>
          <w:rFonts w:hint="eastAsia" w:ascii="Calibri" w:hAnsi="Calibri" w:eastAsia="仿宋" w:cs="Times New Roman"/>
          <w:b w:val="0"/>
          <w:i w:val="0"/>
          <w:caps w:val="0"/>
          <w:color w:val="auto"/>
          <w:spacing w:val="0"/>
          <w:sz w:val="32"/>
          <w:szCs w:val="30"/>
          <w:shd w:val="clear" w:color="auto" w:fill="auto"/>
        </w:rPr>
        <w:t>被依法列为失信联合惩戒对象</w:t>
      </w:r>
      <w:r>
        <w:rPr>
          <w:rFonts w:hint="eastAsia" w:ascii="Calibri" w:hAnsi="Calibri" w:eastAsia="仿宋" w:cs="Times New Roman"/>
          <w:b w:val="0"/>
          <w:i w:val="0"/>
          <w:caps w:val="0"/>
          <w:color w:val="auto"/>
          <w:spacing w:val="0"/>
          <w:sz w:val="32"/>
          <w:szCs w:val="30"/>
          <w:shd w:val="clear" w:color="auto" w:fill="auto"/>
          <w:lang w:eastAsia="zh-CN"/>
        </w:rPr>
        <w:t>、</w:t>
      </w:r>
      <w:r>
        <w:rPr>
          <w:rFonts w:hint="eastAsia" w:ascii="Calibri" w:hAnsi="Calibri" w:eastAsia="仿宋" w:cs="Times New Roman"/>
          <w:sz w:val="32"/>
          <w:szCs w:val="30"/>
          <w:lang w:val="en-US" w:eastAsia="zh-CN"/>
        </w:rPr>
        <w:t>涉嫌违纪违法正在接受有关专门机关审查调查尚未作出结论、受到党纪政务处分等影响期未满或者期满影响入选、曾因违规违纪违法等原因被解除专家资格等情形。</w:t>
      </w:r>
    </w:p>
    <w:p w14:paraId="49186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9.</w:t>
      </w:r>
      <w:r>
        <w:rPr>
          <w:rFonts w:hint="eastAsia" w:eastAsia="仿宋"/>
          <w:color w:val="auto"/>
          <w:sz w:val="32"/>
          <w:szCs w:val="30"/>
          <w:lang w:eastAsia="zh-CN"/>
        </w:rPr>
        <w:t>若违反上述承诺，本人自愿接受广安市应急管理局的相关处理，包括取消专家资格、解聘出库等，若涉嫌违纪违法，自愿接受纪检监察机关或司法机关的调查处理，并承担相应的法律责任。</w:t>
      </w:r>
    </w:p>
    <w:p w14:paraId="1FB6F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val="en-US" w:eastAsia="zh-CN"/>
        </w:rPr>
      </w:pPr>
    </w:p>
    <w:p w14:paraId="66F04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val="en-US"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 xml:space="preserve">承诺人（签字）：__________  </w:t>
      </w:r>
    </w:p>
    <w:p w14:paraId="4F063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val="en-US"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身份证号：_______________</w:t>
      </w:r>
    </w:p>
    <w:p w14:paraId="5E550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val="en-US"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联系电话：_______________</w:t>
      </w:r>
    </w:p>
    <w:p w14:paraId="4B49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eastAsia="仿宋"/>
          <w:color w:val="auto"/>
          <w:sz w:val="32"/>
          <w:szCs w:val="30"/>
          <w:lang w:eastAsia="zh-CN"/>
        </w:rPr>
      </w:pPr>
      <w:r>
        <w:rPr>
          <w:rFonts w:hint="eastAsia" w:eastAsia="仿宋"/>
          <w:color w:val="auto"/>
          <w:sz w:val="32"/>
          <w:szCs w:val="30"/>
          <w:lang w:val="en-US" w:eastAsia="zh-CN"/>
        </w:rPr>
        <w:t>日期：______年____月____日</w:t>
      </w:r>
    </w:p>
    <w:p w14:paraId="1028D57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10F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E5305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E5305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0551D"/>
    <w:rsid w:val="6AE72AC3"/>
    <w:rsid w:val="75E9432F"/>
    <w:rsid w:val="7A4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869</Characters>
  <Lines>0</Lines>
  <Paragraphs>0</Paragraphs>
  <TotalTime>2</TotalTime>
  <ScaleCrop>false</ScaleCrop>
  <LinksUpToDate>false</LinksUpToDate>
  <CharactersWithSpaces>871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2026-03-27T08:59:00Z</dcterms:created>
  <dc:creator>Administrator</dc:creator>
  <cp:lastModifiedBy>Lvra</cp:lastModifiedBy>
  <dcterms:modified xsi:type="dcterms:W3CDTF">2026-06-29T08:50:10Z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eyJoZGlkIjoiMzgyYzI0ZTVkM2U0MmY0MGJhZDhmMjZiNWE5MWYzYjQiLCJ1c2VySWQiOiI0ODc4Mjg3ODYifQ==</vt:lpwstr>
  </property>
  <property fmtid="{D5CDD505-2E9C-101B-9397-08002B2CF9AE}" pid="4" name="ICV">
    <vt:lpwstr>28968C3C36DA4B779954914EE158A39D_12</vt:lpwstr>
  </property>
</Properties>
</file>