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2022年第二批工业和信息化助推乡村振兴专项资金拟</w:t>
      </w:r>
      <w:bookmarkStart w:id="0" w:name="_GoBack"/>
      <w:bookmarkEnd w:id="0"/>
    </w:p>
    <w:p>
      <w:pPr>
        <w:pStyle w:val="2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支持企业名单</w:t>
      </w:r>
    </w:p>
    <w:tbl>
      <w:tblPr>
        <w:tblStyle w:val="6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593"/>
        <w:gridCol w:w="3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申报方向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武胜县工业投资有限公司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园区服务体系类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广安老磨坊粮油有限公司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新建类项目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四川鸿椒食品有限公司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新建类项目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四川省金泰林业有限公司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新建类项目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四川群臻食品有限公司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新建类项目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四川渝成机械有限公司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创新类项目类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广安龙安柚发展有限公司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市场拓展项目类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广安百业兴食品有限公司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市场拓展项目类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四川广安春叶食品有限公司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市场拓展项目类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华蓥香冠食品有限公司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市场拓展项目类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四川华蓥山酒业有限公司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ar"/>
              </w:rPr>
              <w:t>市场拓展项目类</w:t>
            </w:r>
          </w:p>
        </w:tc>
      </w:tr>
    </w:tbl>
    <w:p>
      <w:pPr>
        <w:snapToGrid/>
        <w:spacing w:before="0" w:beforeAutospacing="0" w:after="0" w:afterAutospacing="0" w:line="590" w:lineRule="exact"/>
        <w:ind w:firstLine="640" w:firstLineChars="200"/>
        <w:jc w:val="right"/>
        <w:textAlignment w:val="baseline"/>
        <w:rPr>
          <w:rStyle w:val="9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701" w:gutter="0"/>
      <w:lnNumType w:countBy="0"/>
      <w:cols w:space="425" w:num="1"/>
      <w:vAlign w:val="top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ind w:right="360"/>
      <w:jc w:val="left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jk0NmE4Nzc3YjJiNWYzZDE2ZDJmNThmNzczNjIifQ=="/>
  </w:docVars>
  <w:rsids>
    <w:rsidRoot w:val="00000000"/>
    <w:rsid w:val="10997477"/>
    <w:rsid w:val="1A7D7874"/>
    <w:rsid w:val="34A9609D"/>
    <w:rsid w:val="56162CC9"/>
    <w:rsid w:val="712B1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3"/>
    <w:autoRedefine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9"/>
    <w:link w:val="1"/>
    <w:autoRedefine/>
    <w:uiPriority w:val="0"/>
    <w:rPr>
      <w:b/>
    </w:rPr>
  </w:style>
  <w:style w:type="character" w:customStyle="1" w:styleId="9">
    <w:name w:val="NormalCharacter"/>
    <w:link w:val="1"/>
    <w:uiPriority w:val="0"/>
  </w:style>
  <w:style w:type="table" w:customStyle="1" w:styleId="10">
    <w:name w:val="TableNormal"/>
    <w:autoRedefine/>
    <w:qFormat/>
    <w:uiPriority w:val="0"/>
  </w:style>
  <w:style w:type="paragraph" w:customStyle="1" w:styleId="11">
    <w:name w:val="Acetate"/>
    <w:basedOn w:val="1"/>
    <w:link w:val="12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12">
    <w:name w:val="UserStyle_1"/>
    <w:basedOn w:val="9"/>
    <w:link w:val="11"/>
    <w:autoRedefine/>
    <w:semiHidden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3">
    <w:name w:val="UserStyle_2"/>
    <w:basedOn w:val="9"/>
    <w:link w:val="3"/>
    <w:autoRedefine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4">
    <w:name w:val="UserStyle_3"/>
    <w:basedOn w:val="9"/>
    <w:link w:val="4"/>
    <w:autoRedefine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5">
    <w:name w:val="HtmlNormal"/>
    <w:basedOn w:val="1"/>
    <w:autoRedefine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2024-01-22T01:37:00Z</dcterms:created>
  <dc:creator>HUAWEI</dc:creator>
  <cp:lastModifiedBy>往事随风</cp:lastModifiedBy>
  <cp:lastPrinted>2024-04-01T08:58:00Z</cp:lastPrinted>
  <dcterms:modified xsi:type="dcterms:W3CDTF">2024-04-01T09:55:48Z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0079D71392204A5E813E03358F1FDD4B_13</vt:lpwstr>
  </property>
</Properties>
</file>