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72C0E">
      <w:pPr>
        <w:widowControl w:val="0"/>
        <w:kinsoku/>
        <w:overflowPunct/>
        <w:topLinePunct w:val="0"/>
        <w:bidi w:val="0"/>
        <w:jc w:val="center"/>
        <w:textAlignment w:val="auto"/>
        <w:rPr>
          <w:rFonts w:ascii="Times New Roman" w:hAnsi="Times New Roman" w:eastAsia="方正小标宋简体"/>
          <w:sz w:val="44"/>
        </w:rPr>
      </w:pPr>
      <w:r>
        <w:rPr>
          <w:rFonts w:ascii="Times New Roman" w:hAnsi="Times New Roman" w:eastAsia="方正小标宋简体"/>
          <w:sz w:val="44"/>
        </w:rPr>
        <w:t>广安市2023年人力资源市场工资价位</w:t>
      </w:r>
    </w:p>
    <w:p w14:paraId="378673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sz w:val="44"/>
        </w:rPr>
      </w:pPr>
      <w:r>
        <w:rPr>
          <w:rFonts w:ascii="Times New Roman" w:hAnsi="Times New Roman" w:eastAsia="方正小标宋简体"/>
          <w:sz w:val="44"/>
        </w:rPr>
        <w:t>和行业人工成本信息</w:t>
      </w:r>
    </w:p>
    <w:p w14:paraId="384EE4C4">
      <w:pPr>
        <w:widowControl w:val="0"/>
        <w:kinsoku/>
        <w:overflowPunct/>
        <w:topLinePunct w:val="0"/>
        <w:bidi w:val="0"/>
        <w:textAlignment w:val="auto"/>
      </w:pPr>
    </w:p>
    <w:p w14:paraId="0D7AE1E0">
      <w:pPr>
        <w:widowControl w:val="0"/>
        <w:kinsoku/>
        <w:overflowPunct/>
        <w:topLinePunct w:val="0"/>
        <w:bidi w:val="0"/>
        <w:jc w:val="center"/>
        <w:textAlignment w:val="auto"/>
        <w:rPr>
          <w:rFonts w:ascii="Times New Roman" w:hAnsi="Times New Roman" w:eastAsia="黑体"/>
          <w:sz w:val="36"/>
          <w:szCs w:val="36"/>
        </w:rPr>
      </w:pPr>
      <w:bookmarkStart w:id="0" w:name="_Toc107071272"/>
      <w:bookmarkStart w:id="1" w:name="_Toc55780331"/>
      <w:bookmarkStart w:id="2" w:name="_Toc107068039"/>
      <w:bookmarkStart w:id="3" w:name="_Toc88052816"/>
      <w:bookmarkStart w:id="4" w:name="_Toc57971006"/>
      <w:bookmarkStart w:id="5" w:name="_Toc106953502"/>
      <w:r>
        <w:rPr>
          <w:rFonts w:hint="eastAsia" w:ascii="Times New Roman" w:hAnsi="Times New Roman" w:eastAsia="黑体"/>
          <w:sz w:val="36"/>
          <w:szCs w:val="36"/>
        </w:rPr>
        <w:t>发布说明</w:t>
      </w:r>
      <w:bookmarkEnd w:id="0"/>
      <w:bookmarkEnd w:id="1"/>
      <w:bookmarkEnd w:id="2"/>
      <w:bookmarkEnd w:id="3"/>
      <w:bookmarkEnd w:id="4"/>
      <w:bookmarkEnd w:id="5"/>
    </w:p>
    <w:p w14:paraId="3BD06716">
      <w:pPr>
        <w:widowControl w:val="0"/>
        <w:kinsoku/>
        <w:overflowPunct/>
        <w:topLinePunct w:val="0"/>
        <w:bidi w:val="0"/>
        <w:textAlignment w:val="auto"/>
      </w:pPr>
    </w:p>
    <w:p w14:paraId="75A215F3">
      <w:pPr>
        <w:widowControl w:val="0"/>
        <w:kinsoku/>
        <w:overflowPunct/>
        <w:topLinePunct w:val="0"/>
        <w:bidi w:val="0"/>
        <w:spacing w:line="360" w:lineRule="auto"/>
        <w:ind w:firstLine="640"/>
        <w:textAlignment w:val="auto"/>
        <w:rPr>
          <w:rFonts w:ascii="Times New Roman" w:hAnsi="Times New Roman" w:eastAsia="黑体"/>
          <w:sz w:val="36"/>
          <w:szCs w:val="36"/>
        </w:rPr>
      </w:pPr>
      <w:r>
        <w:rPr>
          <w:rFonts w:ascii="Times New Roman" w:hAnsi="Times New Roman" w:eastAsia="仿宋_GB2312"/>
          <w:sz w:val="32"/>
        </w:rPr>
        <w:t>本信息是在企业薪酬调</w:t>
      </w:r>
      <w:bookmarkStart w:id="9" w:name="_GoBack"/>
      <w:bookmarkEnd w:id="9"/>
      <w:r>
        <w:rPr>
          <w:rFonts w:ascii="Times New Roman" w:hAnsi="Times New Roman" w:eastAsia="仿宋_GB2312"/>
          <w:sz w:val="32"/>
        </w:rPr>
        <w:t>查的基础上形成的。该调查项目以地区、行业为分层依据，按照企业人数采用PPS抽样方法抽取企业样本，并对样本企业的全部职工进行调查，共调查全市18个行业门类的169户企业，涉及职工19060人。调查的时期指标为2023年1月1日至12月31日。</w:t>
      </w:r>
    </w:p>
    <w:p w14:paraId="1C173198">
      <w:pPr>
        <w:pStyle w:val="2"/>
        <w:keepNext w:val="0"/>
        <w:keepLines w:val="0"/>
        <w:widowControl w:val="0"/>
        <w:kinsoku/>
        <w:overflowPunct/>
        <w:topLinePunct w:val="0"/>
        <w:bidi w:val="0"/>
        <w:spacing w:before="0" w:after="0" w:line="200" w:lineRule="atLeast"/>
        <w:ind w:left="440" w:right="440"/>
        <w:jc w:val="center"/>
        <w:textAlignment w:val="auto"/>
        <w:rPr>
          <w:rFonts w:hint="eastAsia" w:ascii="Times New Roman" w:hAnsi="Times New Roman" w:eastAsia="方正小标宋简体"/>
          <w:b w:val="0"/>
          <w:kern w:val="2"/>
          <w:szCs w:val="44"/>
        </w:rPr>
      </w:pPr>
    </w:p>
    <w:p w14:paraId="7AE2F549">
      <w:pPr>
        <w:pStyle w:val="2"/>
        <w:keepNext w:val="0"/>
        <w:keepLines w:val="0"/>
        <w:widowControl w:val="0"/>
        <w:kinsoku/>
        <w:overflowPunct/>
        <w:topLinePunct w:val="0"/>
        <w:bidi w:val="0"/>
        <w:spacing w:before="0" w:after="0" w:line="200" w:lineRule="atLeast"/>
        <w:ind w:left="440" w:right="440"/>
        <w:jc w:val="center"/>
        <w:textAlignment w:val="auto"/>
        <w:rPr>
          <w:rFonts w:ascii="方正小标宋简体" w:hAnsi="方正小标宋简体" w:eastAsia="方正小标宋简体"/>
          <w:b w:val="0"/>
          <w:kern w:val="2"/>
          <w:szCs w:val="44"/>
        </w:rPr>
      </w:pPr>
      <w:r>
        <w:rPr>
          <w:rFonts w:hint="eastAsia" w:ascii="Times New Roman" w:hAnsi="Times New Roman" w:eastAsia="方正小标宋简体"/>
          <w:b w:val="0"/>
          <w:kern w:val="2"/>
          <w:szCs w:val="44"/>
        </w:rPr>
        <w:t>第一部分 人力资源市场工资价位</w:t>
      </w:r>
    </w:p>
    <w:p w14:paraId="222928F6">
      <w:pPr>
        <w:pStyle w:val="3"/>
        <w:keepNext w:val="0"/>
        <w:keepLines w:val="0"/>
        <w:widowControl w:val="0"/>
        <w:kinsoku/>
        <w:overflowPunct/>
        <w:topLinePunct w:val="0"/>
        <w:bidi w:val="0"/>
        <w:adjustRightInd w:val="0"/>
        <w:snapToGrid w:val="0"/>
        <w:spacing w:before="0" w:after="0" w:line="580" w:lineRule="exact"/>
        <w:ind w:firstLine="640" w:firstLineChars="200"/>
        <w:textAlignment w:val="auto"/>
        <w:rPr>
          <w:rFonts w:ascii="Times New Roman" w:hAnsi="Times New Roman" w:eastAsia="方正黑体简体" w:cs="宋体"/>
          <w:b w:val="0"/>
          <w:bCs/>
          <w:szCs w:val="32"/>
        </w:rPr>
      </w:pPr>
    </w:p>
    <w:p w14:paraId="60F84B71">
      <w:pPr>
        <w:pStyle w:val="3"/>
        <w:keepNext w:val="0"/>
        <w:keepLines w:val="0"/>
        <w:widowControl w:val="0"/>
        <w:kinsoku/>
        <w:overflowPunct/>
        <w:topLinePunct w:val="0"/>
        <w:bidi w:val="0"/>
        <w:adjustRightInd w:val="0"/>
        <w:snapToGrid w:val="0"/>
        <w:spacing w:before="0" w:after="0" w:line="580" w:lineRule="exact"/>
        <w:ind w:firstLine="640" w:firstLineChars="200"/>
        <w:textAlignment w:val="auto"/>
        <w:rPr>
          <w:rFonts w:ascii="Times New Roman" w:hAnsi="Times New Roman" w:eastAsia="方正黑体简体" w:cs="宋体"/>
          <w:b w:val="0"/>
          <w:bCs/>
          <w:szCs w:val="32"/>
        </w:rPr>
      </w:pPr>
      <w:r>
        <w:rPr>
          <w:rFonts w:ascii="Times New Roman" w:hAnsi="Times New Roman" w:eastAsia="方正黑体简体" w:cs="宋体"/>
          <w:b w:val="0"/>
          <w:bCs/>
          <w:szCs w:val="32"/>
        </w:rPr>
        <w:t>一、整体工资价位</w:t>
      </w:r>
    </w:p>
    <w:p w14:paraId="7D6A8B11">
      <w:pPr>
        <w:pStyle w:val="4"/>
        <w:widowControl w:val="0"/>
        <w:kinsoku/>
        <w:overflowPunct/>
        <w:topLinePunct w:val="0"/>
        <w:bidi w:val="0"/>
        <w:spacing w:before="168" w:after="2" w:line="416" w:lineRule="exact"/>
        <w:ind w:firstLine="640" w:firstLineChars="200"/>
        <w:textAlignment w:val="auto"/>
        <w:rPr>
          <w:rFonts w:hint="eastAsia" w:ascii="方正楷体_GBK" w:hAnsi="方正楷体_GBK" w:eastAsia="方正楷体_GBK" w:cs="方正楷体_GBK"/>
          <w:b w:val="0"/>
          <w:bCs/>
          <w:szCs w:val="30"/>
        </w:rPr>
      </w:pPr>
      <w:r>
        <w:rPr>
          <w:rFonts w:hint="eastAsia" w:ascii="方正楷体_GBK" w:hAnsi="方正楷体_GBK" w:eastAsia="方正楷体_GBK" w:cs="方正楷体_GBK"/>
          <w:b w:val="0"/>
          <w:bCs/>
          <w:szCs w:val="30"/>
        </w:rPr>
        <w:t>（一）分行业的工资价位（2023年）</w:t>
      </w:r>
    </w:p>
    <w:p w14:paraId="69EE989F">
      <w:pPr>
        <w:widowControl w:val="0"/>
        <w:kinsoku/>
        <w:overflowPunct/>
        <w:topLinePunct w:val="0"/>
        <w:bidi w:val="0"/>
        <w:spacing w:line="400" w:lineRule="exact"/>
        <w:jc w:val="left"/>
        <w:textAlignment w:val="auto"/>
        <w:rPr>
          <w:rFonts w:ascii="Times New Roman" w:hAnsi="Times New Roman" w:eastAsia="仿宋"/>
          <w:sz w:val="32"/>
          <w:szCs w:val="32"/>
        </w:rPr>
      </w:pPr>
      <w:r>
        <w:rPr>
          <w:rFonts w:hint="eastAsia" w:ascii="Times New Roman" w:hAnsi="Times New Roman" w:eastAsia="仿宋_GB2312"/>
          <w:sz w:val="32"/>
          <w:lang w:val="zh-CN"/>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3746"/>
        <w:gridCol w:w="994"/>
        <w:gridCol w:w="994"/>
        <w:gridCol w:w="998"/>
        <w:gridCol w:w="998"/>
        <w:gridCol w:w="998"/>
      </w:tblGrid>
      <w:tr w14:paraId="1970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8" w:type="dxa"/>
            <w:vMerge w:val="restart"/>
            <w:shd w:val="clear" w:color="auto" w:fill="5B9BD5"/>
            <w:noWrap w:val="0"/>
            <w:vAlign w:val="center"/>
          </w:tcPr>
          <w:p w14:paraId="356359D1">
            <w:pPr>
              <w:widowControl w:val="0"/>
              <w:kinsoku/>
              <w:overflowPunct/>
              <w:topLinePunct w:val="0"/>
              <w:bidi w:val="0"/>
              <w:jc w:val="center"/>
              <w:textAlignment w:val="auto"/>
            </w:pPr>
            <w:r>
              <w:rPr>
                <w:rFonts w:ascii="Times New Roman" w:hAnsi="Times New Roman" w:eastAsia="仿宋"/>
                <w:b/>
                <w:color w:val="FFFFFF"/>
              </w:rPr>
              <w:t>序号</w:t>
            </w:r>
          </w:p>
        </w:tc>
        <w:tc>
          <w:tcPr>
            <w:tcW w:w="3746" w:type="dxa"/>
            <w:vMerge w:val="restart"/>
            <w:shd w:val="clear" w:color="auto" w:fill="5B9BD5"/>
            <w:noWrap w:val="0"/>
            <w:vAlign w:val="center"/>
          </w:tcPr>
          <w:p w14:paraId="4D1B86A4">
            <w:pPr>
              <w:widowControl w:val="0"/>
              <w:kinsoku/>
              <w:overflowPunct/>
              <w:topLinePunct w:val="0"/>
              <w:bidi w:val="0"/>
              <w:jc w:val="center"/>
              <w:textAlignment w:val="auto"/>
            </w:pPr>
            <w:r>
              <w:rPr>
                <w:rFonts w:ascii="Times New Roman" w:hAnsi="Times New Roman" w:eastAsia="仿宋"/>
                <w:b/>
                <w:color w:val="FFFFFF"/>
              </w:rPr>
              <w:t>行业门类</w:t>
            </w:r>
          </w:p>
        </w:tc>
        <w:tc>
          <w:tcPr>
            <w:tcW w:w="4982" w:type="dxa"/>
            <w:gridSpan w:val="5"/>
            <w:shd w:val="clear" w:color="auto" w:fill="5B9BD5"/>
            <w:noWrap w:val="0"/>
            <w:vAlign w:val="center"/>
          </w:tcPr>
          <w:p w14:paraId="043A7538">
            <w:pPr>
              <w:widowControl w:val="0"/>
              <w:kinsoku/>
              <w:overflowPunct/>
              <w:topLinePunct w:val="0"/>
              <w:bidi w:val="0"/>
              <w:jc w:val="center"/>
              <w:textAlignment w:val="auto"/>
            </w:pPr>
            <w:r>
              <w:rPr>
                <w:rFonts w:ascii="Times New Roman" w:hAnsi="Times New Roman" w:eastAsia="仿宋"/>
                <w:b/>
                <w:color w:val="FFFFFF"/>
              </w:rPr>
              <w:t>分位值</w:t>
            </w:r>
          </w:p>
        </w:tc>
      </w:tr>
      <w:tr w14:paraId="13D5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8" w:type="dxa"/>
            <w:vMerge w:val="continue"/>
            <w:shd w:val="clear" w:color="auto" w:fill="auto"/>
            <w:noWrap w:val="0"/>
            <w:vAlign w:val="top"/>
          </w:tcPr>
          <w:p w14:paraId="432A180B">
            <w:pPr>
              <w:widowControl w:val="0"/>
              <w:kinsoku/>
              <w:overflowPunct/>
              <w:topLinePunct w:val="0"/>
              <w:bidi w:val="0"/>
              <w:textAlignment w:val="auto"/>
            </w:pPr>
          </w:p>
        </w:tc>
        <w:tc>
          <w:tcPr>
            <w:tcW w:w="3746" w:type="dxa"/>
            <w:vMerge w:val="continue"/>
            <w:shd w:val="clear" w:color="auto" w:fill="auto"/>
            <w:noWrap w:val="0"/>
            <w:vAlign w:val="top"/>
          </w:tcPr>
          <w:p w14:paraId="5A8E0CEE">
            <w:pPr>
              <w:widowControl w:val="0"/>
              <w:kinsoku/>
              <w:overflowPunct/>
              <w:topLinePunct w:val="0"/>
              <w:bidi w:val="0"/>
              <w:textAlignment w:val="auto"/>
            </w:pPr>
          </w:p>
        </w:tc>
        <w:tc>
          <w:tcPr>
            <w:tcW w:w="994" w:type="dxa"/>
            <w:shd w:val="clear" w:color="auto" w:fill="5B9BD5"/>
            <w:noWrap w:val="0"/>
            <w:vAlign w:val="center"/>
          </w:tcPr>
          <w:p w14:paraId="2436B7D4">
            <w:pPr>
              <w:widowControl w:val="0"/>
              <w:kinsoku/>
              <w:overflowPunct/>
              <w:topLinePunct w:val="0"/>
              <w:bidi w:val="0"/>
              <w:jc w:val="center"/>
              <w:textAlignment w:val="auto"/>
            </w:pPr>
            <w:r>
              <w:rPr>
                <w:rFonts w:ascii="Times New Roman" w:hAnsi="Times New Roman" w:eastAsia="仿宋"/>
                <w:b/>
                <w:color w:val="FFFFFF"/>
              </w:rPr>
              <w:t>10%</w:t>
            </w:r>
          </w:p>
        </w:tc>
        <w:tc>
          <w:tcPr>
            <w:tcW w:w="994" w:type="dxa"/>
            <w:shd w:val="clear" w:color="auto" w:fill="5B9BD5"/>
            <w:noWrap w:val="0"/>
            <w:vAlign w:val="center"/>
          </w:tcPr>
          <w:p w14:paraId="0D641A9C">
            <w:pPr>
              <w:widowControl w:val="0"/>
              <w:kinsoku/>
              <w:overflowPunct/>
              <w:topLinePunct w:val="0"/>
              <w:bidi w:val="0"/>
              <w:jc w:val="center"/>
              <w:textAlignment w:val="auto"/>
            </w:pPr>
            <w:r>
              <w:rPr>
                <w:rFonts w:ascii="Times New Roman" w:hAnsi="Times New Roman" w:eastAsia="仿宋"/>
                <w:b/>
                <w:color w:val="FFFFFF"/>
              </w:rPr>
              <w:t>25%</w:t>
            </w:r>
          </w:p>
        </w:tc>
        <w:tc>
          <w:tcPr>
            <w:tcW w:w="998" w:type="dxa"/>
            <w:shd w:val="clear" w:color="auto" w:fill="5B9BD5"/>
            <w:noWrap w:val="0"/>
            <w:vAlign w:val="center"/>
          </w:tcPr>
          <w:p w14:paraId="2B946D0C">
            <w:pPr>
              <w:widowControl w:val="0"/>
              <w:kinsoku/>
              <w:overflowPunct/>
              <w:topLinePunct w:val="0"/>
              <w:bidi w:val="0"/>
              <w:jc w:val="center"/>
              <w:textAlignment w:val="auto"/>
            </w:pPr>
            <w:r>
              <w:rPr>
                <w:rFonts w:ascii="Times New Roman" w:hAnsi="Times New Roman" w:eastAsia="仿宋"/>
                <w:b/>
                <w:color w:val="FFFFFF"/>
              </w:rPr>
              <w:t>50%</w:t>
            </w:r>
          </w:p>
        </w:tc>
        <w:tc>
          <w:tcPr>
            <w:tcW w:w="998" w:type="dxa"/>
            <w:shd w:val="clear" w:color="auto" w:fill="5B9BD5"/>
            <w:noWrap w:val="0"/>
            <w:vAlign w:val="center"/>
          </w:tcPr>
          <w:p w14:paraId="45C87F15">
            <w:pPr>
              <w:widowControl w:val="0"/>
              <w:kinsoku/>
              <w:overflowPunct/>
              <w:topLinePunct w:val="0"/>
              <w:bidi w:val="0"/>
              <w:jc w:val="center"/>
              <w:textAlignment w:val="auto"/>
            </w:pPr>
            <w:r>
              <w:rPr>
                <w:rFonts w:ascii="Times New Roman" w:hAnsi="Times New Roman" w:eastAsia="仿宋"/>
                <w:b/>
                <w:color w:val="FFFFFF"/>
              </w:rPr>
              <w:t>75%</w:t>
            </w:r>
          </w:p>
        </w:tc>
        <w:tc>
          <w:tcPr>
            <w:tcW w:w="998" w:type="dxa"/>
            <w:shd w:val="clear" w:color="auto" w:fill="5B9BD5"/>
            <w:noWrap w:val="0"/>
            <w:vAlign w:val="center"/>
          </w:tcPr>
          <w:p w14:paraId="01F1E322">
            <w:pPr>
              <w:widowControl w:val="0"/>
              <w:kinsoku/>
              <w:overflowPunct/>
              <w:topLinePunct w:val="0"/>
              <w:bidi w:val="0"/>
              <w:jc w:val="center"/>
              <w:textAlignment w:val="auto"/>
            </w:pPr>
            <w:r>
              <w:rPr>
                <w:rFonts w:ascii="Times New Roman" w:hAnsi="Times New Roman" w:eastAsia="仿宋"/>
                <w:b/>
                <w:color w:val="FFFFFF"/>
              </w:rPr>
              <w:t>90%</w:t>
            </w:r>
          </w:p>
        </w:tc>
      </w:tr>
      <w:tr w14:paraId="3AEB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DBDBDB"/>
            <w:noWrap w:val="0"/>
            <w:vAlign w:val="center"/>
          </w:tcPr>
          <w:p w14:paraId="79FECFED">
            <w:pPr>
              <w:widowControl w:val="0"/>
              <w:kinsoku/>
              <w:overflowPunct/>
              <w:topLinePunct w:val="0"/>
              <w:bidi w:val="0"/>
              <w:jc w:val="center"/>
              <w:textAlignment w:val="auto"/>
            </w:pPr>
            <w:r>
              <w:rPr>
                <w:rFonts w:ascii="Times New Roman" w:hAnsi="Times New Roman" w:eastAsia="仿宋"/>
                <w:b/>
                <w:color w:val="000000"/>
              </w:rPr>
              <w:t>1</w:t>
            </w:r>
          </w:p>
        </w:tc>
        <w:tc>
          <w:tcPr>
            <w:tcW w:w="3746" w:type="dxa"/>
            <w:shd w:val="clear" w:color="auto" w:fill="DBDBDB"/>
            <w:noWrap w:val="0"/>
            <w:vAlign w:val="center"/>
          </w:tcPr>
          <w:p w14:paraId="48736497">
            <w:pPr>
              <w:widowControl w:val="0"/>
              <w:kinsoku/>
              <w:overflowPunct/>
              <w:topLinePunct w:val="0"/>
              <w:bidi w:val="0"/>
              <w:jc w:val="center"/>
              <w:textAlignment w:val="auto"/>
            </w:pPr>
            <w:r>
              <w:rPr>
                <w:rFonts w:ascii="Times New Roman" w:hAnsi="Times New Roman" w:eastAsia="仿宋"/>
                <w:b/>
                <w:color w:val="000000"/>
              </w:rPr>
              <w:t>全行业</w:t>
            </w:r>
          </w:p>
        </w:tc>
        <w:tc>
          <w:tcPr>
            <w:tcW w:w="994" w:type="dxa"/>
            <w:shd w:val="clear" w:color="auto" w:fill="DBDBDB"/>
            <w:noWrap w:val="0"/>
            <w:vAlign w:val="center"/>
          </w:tcPr>
          <w:p w14:paraId="4F0DE7CC">
            <w:pPr>
              <w:widowControl w:val="0"/>
              <w:kinsoku/>
              <w:overflowPunct/>
              <w:topLinePunct w:val="0"/>
              <w:bidi w:val="0"/>
              <w:jc w:val="center"/>
              <w:textAlignment w:val="auto"/>
            </w:pPr>
            <w:r>
              <w:rPr>
                <w:rFonts w:ascii="Times New Roman" w:hAnsi="Times New Roman" w:eastAsia="仿宋"/>
                <w:b/>
                <w:color w:val="000000"/>
              </w:rPr>
              <w:t>3.04</w:t>
            </w:r>
          </w:p>
        </w:tc>
        <w:tc>
          <w:tcPr>
            <w:tcW w:w="994" w:type="dxa"/>
            <w:shd w:val="clear" w:color="auto" w:fill="DBDBDB"/>
            <w:noWrap w:val="0"/>
            <w:vAlign w:val="center"/>
          </w:tcPr>
          <w:p w14:paraId="2CED989F">
            <w:pPr>
              <w:widowControl w:val="0"/>
              <w:kinsoku/>
              <w:overflowPunct/>
              <w:topLinePunct w:val="0"/>
              <w:bidi w:val="0"/>
              <w:jc w:val="center"/>
              <w:textAlignment w:val="auto"/>
            </w:pPr>
            <w:r>
              <w:rPr>
                <w:rFonts w:ascii="Times New Roman" w:hAnsi="Times New Roman" w:eastAsia="仿宋"/>
                <w:b/>
                <w:color w:val="000000"/>
              </w:rPr>
              <w:t>4.33</w:t>
            </w:r>
          </w:p>
        </w:tc>
        <w:tc>
          <w:tcPr>
            <w:tcW w:w="998" w:type="dxa"/>
            <w:shd w:val="clear" w:color="auto" w:fill="DBDBDB"/>
            <w:noWrap w:val="0"/>
            <w:vAlign w:val="center"/>
          </w:tcPr>
          <w:p w14:paraId="492A78F1">
            <w:pPr>
              <w:widowControl w:val="0"/>
              <w:kinsoku/>
              <w:overflowPunct/>
              <w:topLinePunct w:val="0"/>
              <w:bidi w:val="0"/>
              <w:jc w:val="center"/>
              <w:textAlignment w:val="auto"/>
            </w:pPr>
            <w:r>
              <w:rPr>
                <w:rFonts w:ascii="Times New Roman" w:hAnsi="Times New Roman" w:eastAsia="仿宋"/>
                <w:b/>
                <w:color w:val="000000"/>
              </w:rPr>
              <w:t>5.95</w:t>
            </w:r>
          </w:p>
        </w:tc>
        <w:tc>
          <w:tcPr>
            <w:tcW w:w="998" w:type="dxa"/>
            <w:shd w:val="clear" w:color="auto" w:fill="DBDBDB"/>
            <w:noWrap w:val="0"/>
            <w:vAlign w:val="center"/>
          </w:tcPr>
          <w:p w14:paraId="094600B8">
            <w:pPr>
              <w:widowControl w:val="0"/>
              <w:kinsoku/>
              <w:overflowPunct/>
              <w:topLinePunct w:val="0"/>
              <w:bidi w:val="0"/>
              <w:jc w:val="center"/>
              <w:textAlignment w:val="auto"/>
            </w:pPr>
            <w:r>
              <w:rPr>
                <w:rFonts w:ascii="Times New Roman" w:hAnsi="Times New Roman" w:eastAsia="仿宋"/>
                <w:b/>
                <w:color w:val="000000"/>
              </w:rPr>
              <w:t>8.65</w:t>
            </w:r>
          </w:p>
        </w:tc>
        <w:tc>
          <w:tcPr>
            <w:tcW w:w="998" w:type="dxa"/>
            <w:shd w:val="clear" w:color="auto" w:fill="DBDBDB"/>
            <w:noWrap w:val="0"/>
            <w:vAlign w:val="center"/>
          </w:tcPr>
          <w:p w14:paraId="1112873A">
            <w:pPr>
              <w:widowControl w:val="0"/>
              <w:kinsoku/>
              <w:overflowPunct/>
              <w:topLinePunct w:val="0"/>
              <w:bidi w:val="0"/>
              <w:jc w:val="center"/>
              <w:textAlignment w:val="auto"/>
            </w:pPr>
            <w:r>
              <w:rPr>
                <w:rFonts w:ascii="Times New Roman" w:hAnsi="Times New Roman" w:eastAsia="仿宋"/>
                <w:b/>
                <w:color w:val="000000"/>
              </w:rPr>
              <w:t>12.71</w:t>
            </w:r>
          </w:p>
        </w:tc>
      </w:tr>
      <w:tr w14:paraId="274F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26D646B7">
            <w:pPr>
              <w:widowControl w:val="0"/>
              <w:kinsoku/>
              <w:overflowPunct/>
              <w:topLinePunct w:val="0"/>
              <w:bidi w:val="0"/>
              <w:jc w:val="center"/>
              <w:textAlignment w:val="auto"/>
            </w:pPr>
            <w:r>
              <w:rPr>
                <w:rFonts w:ascii="Times New Roman" w:hAnsi="Times New Roman" w:eastAsia="仿宋"/>
                <w:color w:val="000000"/>
              </w:rPr>
              <w:t>2</w:t>
            </w:r>
          </w:p>
        </w:tc>
        <w:tc>
          <w:tcPr>
            <w:tcW w:w="3746" w:type="dxa"/>
            <w:shd w:val="clear" w:color="auto" w:fill="FFFFFF"/>
            <w:noWrap w:val="0"/>
            <w:vAlign w:val="center"/>
          </w:tcPr>
          <w:p w14:paraId="0F945143">
            <w:pPr>
              <w:widowControl w:val="0"/>
              <w:kinsoku/>
              <w:overflowPunct/>
              <w:topLinePunct w:val="0"/>
              <w:bidi w:val="0"/>
              <w:jc w:val="center"/>
              <w:textAlignment w:val="auto"/>
            </w:pPr>
            <w:r>
              <w:rPr>
                <w:rFonts w:ascii="Times New Roman" w:hAnsi="Times New Roman" w:eastAsia="仿宋"/>
                <w:color w:val="000000"/>
              </w:rPr>
              <w:t>农、林、牧、渔业</w:t>
            </w:r>
          </w:p>
        </w:tc>
        <w:tc>
          <w:tcPr>
            <w:tcW w:w="994" w:type="dxa"/>
            <w:shd w:val="clear" w:color="auto" w:fill="FFFFFF"/>
            <w:noWrap w:val="0"/>
            <w:vAlign w:val="center"/>
          </w:tcPr>
          <w:p w14:paraId="5565E816">
            <w:pPr>
              <w:widowControl w:val="0"/>
              <w:kinsoku/>
              <w:overflowPunct/>
              <w:topLinePunct w:val="0"/>
              <w:bidi w:val="0"/>
              <w:jc w:val="center"/>
              <w:textAlignment w:val="auto"/>
            </w:pPr>
            <w:r>
              <w:rPr>
                <w:rFonts w:ascii="Times New Roman" w:hAnsi="Times New Roman" w:eastAsia="仿宋"/>
                <w:color w:val="000000"/>
              </w:rPr>
              <w:t>2.98</w:t>
            </w:r>
          </w:p>
        </w:tc>
        <w:tc>
          <w:tcPr>
            <w:tcW w:w="994" w:type="dxa"/>
            <w:shd w:val="clear" w:color="auto" w:fill="FFFFFF"/>
            <w:noWrap w:val="0"/>
            <w:vAlign w:val="center"/>
          </w:tcPr>
          <w:p w14:paraId="73106B56">
            <w:pPr>
              <w:widowControl w:val="0"/>
              <w:kinsoku/>
              <w:overflowPunct/>
              <w:topLinePunct w:val="0"/>
              <w:bidi w:val="0"/>
              <w:jc w:val="center"/>
              <w:textAlignment w:val="auto"/>
            </w:pPr>
            <w:r>
              <w:rPr>
                <w:rFonts w:ascii="Times New Roman" w:hAnsi="Times New Roman" w:eastAsia="仿宋"/>
                <w:color w:val="000000"/>
              </w:rPr>
              <w:t>3.38</w:t>
            </w:r>
          </w:p>
        </w:tc>
        <w:tc>
          <w:tcPr>
            <w:tcW w:w="998" w:type="dxa"/>
            <w:shd w:val="clear" w:color="auto" w:fill="FFFFFF"/>
            <w:noWrap w:val="0"/>
            <w:vAlign w:val="center"/>
          </w:tcPr>
          <w:p w14:paraId="41CBE1CC">
            <w:pPr>
              <w:widowControl w:val="0"/>
              <w:kinsoku/>
              <w:overflowPunct/>
              <w:topLinePunct w:val="0"/>
              <w:bidi w:val="0"/>
              <w:jc w:val="center"/>
              <w:textAlignment w:val="auto"/>
            </w:pPr>
            <w:r>
              <w:rPr>
                <w:rFonts w:ascii="Times New Roman" w:hAnsi="Times New Roman" w:eastAsia="仿宋"/>
                <w:color w:val="000000"/>
              </w:rPr>
              <w:t>3.99</w:t>
            </w:r>
          </w:p>
        </w:tc>
        <w:tc>
          <w:tcPr>
            <w:tcW w:w="998" w:type="dxa"/>
            <w:shd w:val="clear" w:color="auto" w:fill="FFFFFF"/>
            <w:noWrap w:val="0"/>
            <w:vAlign w:val="center"/>
          </w:tcPr>
          <w:p w14:paraId="43F88456">
            <w:pPr>
              <w:widowControl w:val="0"/>
              <w:kinsoku/>
              <w:overflowPunct/>
              <w:topLinePunct w:val="0"/>
              <w:bidi w:val="0"/>
              <w:jc w:val="center"/>
              <w:textAlignment w:val="auto"/>
            </w:pPr>
            <w:r>
              <w:rPr>
                <w:rFonts w:ascii="Times New Roman" w:hAnsi="Times New Roman" w:eastAsia="仿宋"/>
                <w:color w:val="000000"/>
              </w:rPr>
              <w:t>5.40</w:t>
            </w:r>
          </w:p>
        </w:tc>
        <w:tc>
          <w:tcPr>
            <w:tcW w:w="998" w:type="dxa"/>
            <w:shd w:val="clear" w:color="auto" w:fill="FFFFFF"/>
            <w:noWrap w:val="0"/>
            <w:vAlign w:val="center"/>
          </w:tcPr>
          <w:p w14:paraId="7807DD84">
            <w:pPr>
              <w:widowControl w:val="0"/>
              <w:kinsoku/>
              <w:overflowPunct/>
              <w:topLinePunct w:val="0"/>
              <w:bidi w:val="0"/>
              <w:jc w:val="center"/>
              <w:textAlignment w:val="auto"/>
            </w:pPr>
            <w:r>
              <w:rPr>
                <w:rFonts w:ascii="Times New Roman" w:hAnsi="Times New Roman" w:eastAsia="仿宋"/>
                <w:color w:val="000000"/>
              </w:rPr>
              <w:t>6.96</w:t>
            </w:r>
          </w:p>
        </w:tc>
      </w:tr>
      <w:tr w14:paraId="499D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17BA63CC">
            <w:pPr>
              <w:widowControl w:val="0"/>
              <w:kinsoku/>
              <w:overflowPunct/>
              <w:topLinePunct w:val="0"/>
              <w:bidi w:val="0"/>
              <w:jc w:val="center"/>
              <w:textAlignment w:val="auto"/>
            </w:pPr>
            <w:r>
              <w:rPr>
                <w:rFonts w:ascii="Times New Roman" w:hAnsi="Times New Roman" w:eastAsia="仿宋"/>
                <w:color w:val="000000"/>
              </w:rPr>
              <w:t>3</w:t>
            </w:r>
          </w:p>
        </w:tc>
        <w:tc>
          <w:tcPr>
            <w:tcW w:w="3746" w:type="dxa"/>
            <w:shd w:val="clear" w:color="auto" w:fill="FFFFFF"/>
            <w:noWrap w:val="0"/>
            <w:vAlign w:val="center"/>
          </w:tcPr>
          <w:p w14:paraId="5EE7AA0D">
            <w:pPr>
              <w:widowControl w:val="0"/>
              <w:kinsoku/>
              <w:overflowPunct/>
              <w:topLinePunct w:val="0"/>
              <w:bidi w:val="0"/>
              <w:jc w:val="center"/>
              <w:textAlignment w:val="auto"/>
            </w:pPr>
            <w:r>
              <w:rPr>
                <w:rFonts w:ascii="Times New Roman" w:hAnsi="Times New Roman" w:eastAsia="仿宋"/>
                <w:color w:val="000000"/>
              </w:rPr>
              <w:t>采矿业</w:t>
            </w:r>
          </w:p>
        </w:tc>
        <w:tc>
          <w:tcPr>
            <w:tcW w:w="994" w:type="dxa"/>
            <w:shd w:val="clear" w:color="auto" w:fill="FFFFFF"/>
            <w:noWrap w:val="0"/>
            <w:vAlign w:val="center"/>
          </w:tcPr>
          <w:p w14:paraId="4378D945">
            <w:pPr>
              <w:widowControl w:val="0"/>
              <w:kinsoku/>
              <w:overflowPunct/>
              <w:topLinePunct w:val="0"/>
              <w:bidi w:val="0"/>
              <w:jc w:val="center"/>
              <w:textAlignment w:val="auto"/>
            </w:pPr>
            <w:r>
              <w:rPr>
                <w:rFonts w:ascii="Times New Roman" w:hAnsi="Times New Roman" w:eastAsia="仿宋"/>
                <w:color w:val="000000"/>
              </w:rPr>
              <w:t>4.20</w:t>
            </w:r>
          </w:p>
        </w:tc>
        <w:tc>
          <w:tcPr>
            <w:tcW w:w="994" w:type="dxa"/>
            <w:shd w:val="clear" w:color="auto" w:fill="FFFFFF"/>
            <w:noWrap w:val="0"/>
            <w:vAlign w:val="center"/>
          </w:tcPr>
          <w:p w14:paraId="060AFDEA">
            <w:pPr>
              <w:widowControl w:val="0"/>
              <w:kinsoku/>
              <w:overflowPunct/>
              <w:topLinePunct w:val="0"/>
              <w:bidi w:val="0"/>
              <w:jc w:val="center"/>
              <w:textAlignment w:val="auto"/>
            </w:pPr>
            <w:r>
              <w:rPr>
                <w:rFonts w:ascii="Times New Roman" w:hAnsi="Times New Roman" w:eastAsia="仿宋"/>
                <w:color w:val="000000"/>
              </w:rPr>
              <w:t>5.38</w:t>
            </w:r>
          </w:p>
        </w:tc>
        <w:tc>
          <w:tcPr>
            <w:tcW w:w="998" w:type="dxa"/>
            <w:shd w:val="clear" w:color="auto" w:fill="FFFFFF"/>
            <w:noWrap w:val="0"/>
            <w:vAlign w:val="center"/>
          </w:tcPr>
          <w:p w14:paraId="584D4FAE">
            <w:pPr>
              <w:widowControl w:val="0"/>
              <w:kinsoku/>
              <w:overflowPunct/>
              <w:topLinePunct w:val="0"/>
              <w:bidi w:val="0"/>
              <w:jc w:val="center"/>
              <w:textAlignment w:val="auto"/>
            </w:pPr>
            <w:r>
              <w:rPr>
                <w:rFonts w:ascii="Times New Roman" w:hAnsi="Times New Roman" w:eastAsia="仿宋"/>
                <w:color w:val="000000"/>
              </w:rPr>
              <w:t>7.04</w:t>
            </w:r>
          </w:p>
        </w:tc>
        <w:tc>
          <w:tcPr>
            <w:tcW w:w="998" w:type="dxa"/>
            <w:shd w:val="clear" w:color="auto" w:fill="FFFFFF"/>
            <w:noWrap w:val="0"/>
            <w:vAlign w:val="center"/>
          </w:tcPr>
          <w:p w14:paraId="7251008A">
            <w:pPr>
              <w:widowControl w:val="0"/>
              <w:kinsoku/>
              <w:overflowPunct/>
              <w:topLinePunct w:val="0"/>
              <w:bidi w:val="0"/>
              <w:jc w:val="center"/>
              <w:textAlignment w:val="auto"/>
            </w:pPr>
            <w:r>
              <w:rPr>
                <w:rFonts w:ascii="Times New Roman" w:hAnsi="Times New Roman" w:eastAsia="仿宋"/>
                <w:color w:val="000000"/>
              </w:rPr>
              <w:t>8.50</w:t>
            </w:r>
          </w:p>
        </w:tc>
        <w:tc>
          <w:tcPr>
            <w:tcW w:w="998" w:type="dxa"/>
            <w:shd w:val="clear" w:color="auto" w:fill="FFFFFF"/>
            <w:noWrap w:val="0"/>
            <w:vAlign w:val="center"/>
          </w:tcPr>
          <w:p w14:paraId="5B50D0AB">
            <w:pPr>
              <w:widowControl w:val="0"/>
              <w:kinsoku/>
              <w:overflowPunct/>
              <w:topLinePunct w:val="0"/>
              <w:bidi w:val="0"/>
              <w:jc w:val="center"/>
              <w:textAlignment w:val="auto"/>
            </w:pPr>
            <w:r>
              <w:rPr>
                <w:rFonts w:ascii="Times New Roman" w:hAnsi="Times New Roman" w:eastAsia="仿宋"/>
                <w:color w:val="000000"/>
              </w:rPr>
              <w:t>11.44</w:t>
            </w:r>
          </w:p>
        </w:tc>
      </w:tr>
      <w:tr w14:paraId="1861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07613E6B">
            <w:pPr>
              <w:widowControl w:val="0"/>
              <w:kinsoku/>
              <w:overflowPunct/>
              <w:topLinePunct w:val="0"/>
              <w:bidi w:val="0"/>
              <w:jc w:val="center"/>
              <w:textAlignment w:val="auto"/>
            </w:pPr>
            <w:r>
              <w:rPr>
                <w:rFonts w:ascii="Times New Roman" w:hAnsi="Times New Roman" w:eastAsia="仿宋"/>
                <w:color w:val="000000"/>
              </w:rPr>
              <w:t>4</w:t>
            </w:r>
          </w:p>
        </w:tc>
        <w:tc>
          <w:tcPr>
            <w:tcW w:w="3746" w:type="dxa"/>
            <w:shd w:val="clear" w:color="auto" w:fill="FFFFFF"/>
            <w:noWrap w:val="0"/>
            <w:vAlign w:val="center"/>
          </w:tcPr>
          <w:p w14:paraId="05F63521">
            <w:pPr>
              <w:widowControl w:val="0"/>
              <w:kinsoku/>
              <w:overflowPunct/>
              <w:topLinePunct w:val="0"/>
              <w:bidi w:val="0"/>
              <w:jc w:val="center"/>
              <w:textAlignment w:val="auto"/>
            </w:pPr>
            <w:r>
              <w:rPr>
                <w:rFonts w:ascii="Times New Roman" w:hAnsi="Times New Roman" w:eastAsia="仿宋"/>
                <w:color w:val="000000"/>
              </w:rPr>
              <w:t>制造业</w:t>
            </w:r>
          </w:p>
        </w:tc>
        <w:tc>
          <w:tcPr>
            <w:tcW w:w="994" w:type="dxa"/>
            <w:shd w:val="clear" w:color="auto" w:fill="FFFFFF"/>
            <w:noWrap w:val="0"/>
            <w:vAlign w:val="center"/>
          </w:tcPr>
          <w:p w14:paraId="078A4933">
            <w:pPr>
              <w:widowControl w:val="0"/>
              <w:kinsoku/>
              <w:overflowPunct/>
              <w:topLinePunct w:val="0"/>
              <w:bidi w:val="0"/>
              <w:jc w:val="center"/>
              <w:textAlignment w:val="auto"/>
            </w:pPr>
            <w:r>
              <w:rPr>
                <w:rFonts w:ascii="Times New Roman" w:hAnsi="Times New Roman" w:eastAsia="仿宋"/>
                <w:color w:val="000000"/>
              </w:rPr>
              <w:t>3.54</w:t>
            </w:r>
          </w:p>
        </w:tc>
        <w:tc>
          <w:tcPr>
            <w:tcW w:w="994" w:type="dxa"/>
            <w:shd w:val="clear" w:color="auto" w:fill="FFFFFF"/>
            <w:noWrap w:val="0"/>
            <w:vAlign w:val="center"/>
          </w:tcPr>
          <w:p w14:paraId="22213928">
            <w:pPr>
              <w:widowControl w:val="0"/>
              <w:kinsoku/>
              <w:overflowPunct/>
              <w:topLinePunct w:val="0"/>
              <w:bidi w:val="0"/>
              <w:jc w:val="center"/>
              <w:textAlignment w:val="auto"/>
            </w:pPr>
            <w:r>
              <w:rPr>
                <w:rFonts w:ascii="Times New Roman" w:hAnsi="Times New Roman" w:eastAsia="仿宋"/>
                <w:color w:val="000000"/>
              </w:rPr>
              <w:t>4.33</w:t>
            </w:r>
          </w:p>
        </w:tc>
        <w:tc>
          <w:tcPr>
            <w:tcW w:w="998" w:type="dxa"/>
            <w:shd w:val="clear" w:color="auto" w:fill="FFFFFF"/>
            <w:noWrap w:val="0"/>
            <w:vAlign w:val="center"/>
          </w:tcPr>
          <w:p w14:paraId="3A5CF298">
            <w:pPr>
              <w:widowControl w:val="0"/>
              <w:kinsoku/>
              <w:overflowPunct/>
              <w:topLinePunct w:val="0"/>
              <w:bidi w:val="0"/>
              <w:jc w:val="center"/>
              <w:textAlignment w:val="auto"/>
            </w:pPr>
            <w:r>
              <w:rPr>
                <w:rFonts w:ascii="Times New Roman" w:hAnsi="Times New Roman" w:eastAsia="仿宋"/>
                <w:color w:val="000000"/>
              </w:rPr>
              <w:t>5.80</w:t>
            </w:r>
          </w:p>
        </w:tc>
        <w:tc>
          <w:tcPr>
            <w:tcW w:w="998" w:type="dxa"/>
            <w:shd w:val="clear" w:color="auto" w:fill="FFFFFF"/>
            <w:noWrap w:val="0"/>
            <w:vAlign w:val="center"/>
          </w:tcPr>
          <w:p w14:paraId="488C26C0">
            <w:pPr>
              <w:widowControl w:val="0"/>
              <w:kinsoku/>
              <w:overflowPunct/>
              <w:topLinePunct w:val="0"/>
              <w:bidi w:val="0"/>
              <w:jc w:val="center"/>
              <w:textAlignment w:val="auto"/>
            </w:pPr>
            <w:r>
              <w:rPr>
                <w:rFonts w:ascii="Times New Roman" w:hAnsi="Times New Roman" w:eastAsia="仿宋"/>
                <w:color w:val="000000"/>
              </w:rPr>
              <w:t>8.00</w:t>
            </w:r>
          </w:p>
        </w:tc>
        <w:tc>
          <w:tcPr>
            <w:tcW w:w="998" w:type="dxa"/>
            <w:shd w:val="clear" w:color="auto" w:fill="FFFFFF"/>
            <w:noWrap w:val="0"/>
            <w:vAlign w:val="center"/>
          </w:tcPr>
          <w:p w14:paraId="38669B16">
            <w:pPr>
              <w:widowControl w:val="0"/>
              <w:kinsoku/>
              <w:overflowPunct/>
              <w:topLinePunct w:val="0"/>
              <w:bidi w:val="0"/>
              <w:jc w:val="center"/>
              <w:textAlignment w:val="auto"/>
            </w:pPr>
            <w:r>
              <w:rPr>
                <w:rFonts w:ascii="Times New Roman" w:hAnsi="Times New Roman" w:eastAsia="仿宋"/>
                <w:color w:val="000000"/>
              </w:rPr>
              <w:t>10.63</w:t>
            </w:r>
          </w:p>
        </w:tc>
      </w:tr>
      <w:tr w14:paraId="4BAF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2718D06C">
            <w:pPr>
              <w:widowControl w:val="0"/>
              <w:kinsoku/>
              <w:overflowPunct/>
              <w:topLinePunct w:val="0"/>
              <w:bidi w:val="0"/>
              <w:jc w:val="center"/>
              <w:textAlignment w:val="auto"/>
            </w:pPr>
            <w:r>
              <w:rPr>
                <w:rFonts w:ascii="Times New Roman" w:hAnsi="Times New Roman" w:eastAsia="仿宋"/>
                <w:color w:val="000000"/>
              </w:rPr>
              <w:t>5</w:t>
            </w:r>
          </w:p>
        </w:tc>
        <w:tc>
          <w:tcPr>
            <w:tcW w:w="3746" w:type="dxa"/>
            <w:shd w:val="clear" w:color="auto" w:fill="FFFFFF"/>
            <w:noWrap w:val="0"/>
            <w:vAlign w:val="center"/>
          </w:tcPr>
          <w:p w14:paraId="396BE975">
            <w:pPr>
              <w:widowControl w:val="0"/>
              <w:kinsoku/>
              <w:overflowPunct/>
              <w:topLinePunct w:val="0"/>
              <w:bidi w:val="0"/>
              <w:jc w:val="center"/>
              <w:textAlignment w:val="auto"/>
            </w:pPr>
            <w:r>
              <w:rPr>
                <w:rFonts w:ascii="Times New Roman" w:hAnsi="Times New Roman" w:eastAsia="仿宋"/>
                <w:color w:val="000000"/>
              </w:rPr>
              <w:t>电力、热力、燃气及水生产和供应业</w:t>
            </w:r>
          </w:p>
        </w:tc>
        <w:tc>
          <w:tcPr>
            <w:tcW w:w="994" w:type="dxa"/>
            <w:shd w:val="clear" w:color="auto" w:fill="FFFFFF"/>
            <w:noWrap w:val="0"/>
            <w:vAlign w:val="center"/>
          </w:tcPr>
          <w:p w14:paraId="266F9985">
            <w:pPr>
              <w:widowControl w:val="0"/>
              <w:kinsoku/>
              <w:overflowPunct/>
              <w:topLinePunct w:val="0"/>
              <w:bidi w:val="0"/>
              <w:jc w:val="center"/>
              <w:textAlignment w:val="auto"/>
            </w:pPr>
            <w:r>
              <w:rPr>
                <w:rFonts w:ascii="Times New Roman" w:hAnsi="Times New Roman" w:eastAsia="仿宋"/>
                <w:color w:val="000000"/>
              </w:rPr>
              <w:t>3.75</w:t>
            </w:r>
          </w:p>
        </w:tc>
        <w:tc>
          <w:tcPr>
            <w:tcW w:w="994" w:type="dxa"/>
            <w:shd w:val="clear" w:color="auto" w:fill="FFFFFF"/>
            <w:noWrap w:val="0"/>
            <w:vAlign w:val="center"/>
          </w:tcPr>
          <w:p w14:paraId="4C3A4D81">
            <w:pPr>
              <w:widowControl w:val="0"/>
              <w:kinsoku/>
              <w:overflowPunct/>
              <w:topLinePunct w:val="0"/>
              <w:bidi w:val="0"/>
              <w:jc w:val="center"/>
              <w:textAlignment w:val="auto"/>
            </w:pPr>
            <w:r>
              <w:rPr>
                <w:rFonts w:ascii="Times New Roman" w:hAnsi="Times New Roman" w:eastAsia="仿宋"/>
                <w:color w:val="000000"/>
              </w:rPr>
              <w:t>5.47</w:t>
            </w:r>
          </w:p>
        </w:tc>
        <w:tc>
          <w:tcPr>
            <w:tcW w:w="998" w:type="dxa"/>
            <w:shd w:val="clear" w:color="auto" w:fill="FFFFFF"/>
            <w:noWrap w:val="0"/>
            <w:vAlign w:val="center"/>
          </w:tcPr>
          <w:p w14:paraId="6137E1D2">
            <w:pPr>
              <w:widowControl w:val="0"/>
              <w:kinsoku/>
              <w:overflowPunct/>
              <w:topLinePunct w:val="0"/>
              <w:bidi w:val="0"/>
              <w:jc w:val="center"/>
              <w:textAlignment w:val="auto"/>
            </w:pPr>
            <w:r>
              <w:rPr>
                <w:rFonts w:ascii="Times New Roman" w:hAnsi="Times New Roman" w:eastAsia="仿宋"/>
                <w:color w:val="000000"/>
              </w:rPr>
              <w:t>8.28</w:t>
            </w:r>
          </w:p>
        </w:tc>
        <w:tc>
          <w:tcPr>
            <w:tcW w:w="998" w:type="dxa"/>
            <w:shd w:val="clear" w:color="auto" w:fill="FFFFFF"/>
            <w:noWrap w:val="0"/>
            <w:vAlign w:val="center"/>
          </w:tcPr>
          <w:p w14:paraId="1332B932">
            <w:pPr>
              <w:widowControl w:val="0"/>
              <w:kinsoku/>
              <w:overflowPunct/>
              <w:topLinePunct w:val="0"/>
              <w:bidi w:val="0"/>
              <w:jc w:val="center"/>
              <w:textAlignment w:val="auto"/>
            </w:pPr>
            <w:r>
              <w:rPr>
                <w:rFonts w:ascii="Times New Roman" w:hAnsi="Times New Roman" w:eastAsia="仿宋"/>
                <w:color w:val="000000"/>
              </w:rPr>
              <w:t>10.21</w:t>
            </w:r>
          </w:p>
        </w:tc>
        <w:tc>
          <w:tcPr>
            <w:tcW w:w="998" w:type="dxa"/>
            <w:shd w:val="clear" w:color="auto" w:fill="FFFFFF"/>
            <w:noWrap w:val="0"/>
            <w:vAlign w:val="center"/>
          </w:tcPr>
          <w:p w14:paraId="6B056BEE">
            <w:pPr>
              <w:widowControl w:val="0"/>
              <w:kinsoku/>
              <w:overflowPunct/>
              <w:topLinePunct w:val="0"/>
              <w:bidi w:val="0"/>
              <w:jc w:val="center"/>
              <w:textAlignment w:val="auto"/>
            </w:pPr>
            <w:r>
              <w:rPr>
                <w:rFonts w:ascii="Times New Roman" w:hAnsi="Times New Roman" w:eastAsia="仿宋"/>
                <w:color w:val="000000"/>
              </w:rPr>
              <w:t>14.02</w:t>
            </w:r>
          </w:p>
        </w:tc>
      </w:tr>
      <w:tr w14:paraId="4C60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76165CD0">
            <w:pPr>
              <w:widowControl w:val="0"/>
              <w:kinsoku/>
              <w:overflowPunct/>
              <w:topLinePunct w:val="0"/>
              <w:bidi w:val="0"/>
              <w:jc w:val="center"/>
              <w:textAlignment w:val="auto"/>
            </w:pPr>
            <w:r>
              <w:rPr>
                <w:rFonts w:ascii="Times New Roman" w:hAnsi="Times New Roman" w:eastAsia="仿宋"/>
                <w:color w:val="000000"/>
              </w:rPr>
              <w:t>6</w:t>
            </w:r>
          </w:p>
        </w:tc>
        <w:tc>
          <w:tcPr>
            <w:tcW w:w="3746" w:type="dxa"/>
            <w:shd w:val="clear" w:color="auto" w:fill="FFFFFF"/>
            <w:noWrap w:val="0"/>
            <w:vAlign w:val="center"/>
          </w:tcPr>
          <w:p w14:paraId="4ACCAF74">
            <w:pPr>
              <w:widowControl w:val="0"/>
              <w:kinsoku/>
              <w:overflowPunct/>
              <w:topLinePunct w:val="0"/>
              <w:bidi w:val="0"/>
              <w:jc w:val="center"/>
              <w:textAlignment w:val="auto"/>
            </w:pPr>
            <w:r>
              <w:rPr>
                <w:rFonts w:ascii="Times New Roman" w:hAnsi="Times New Roman" w:eastAsia="仿宋"/>
                <w:color w:val="000000"/>
              </w:rPr>
              <w:t>建筑业</w:t>
            </w:r>
          </w:p>
        </w:tc>
        <w:tc>
          <w:tcPr>
            <w:tcW w:w="994" w:type="dxa"/>
            <w:shd w:val="clear" w:color="auto" w:fill="FFFFFF"/>
            <w:noWrap w:val="0"/>
            <w:vAlign w:val="center"/>
          </w:tcPr>
          <w:p w14:paraId="68B4A684">
            <w:pPr>
              <w:widowControl w:val="0"/>
              <w:kinsoku/>
              <w:overflowPunct/>
              <w:topLinePunct w:val="0"/>
              <w:bidi w:val="0"/>
              <w:jc w:val="center"/>
              <w:textAlignment w:val="auto"/>
            </w:pPr>
            <w:r>
              <w:rPr>
                <w:rFonts w:ascii="Times New Roman" w:hAnsi="Times New Roman" w:eastAsia="仿宋"/>
                <w:color w:val="000000"/>
              </w:rPr>
              <w:t>4.08</w:t>
            </w:r>
          </w:p>
        </w:tc>
        <w:tc>
          <w:tcPr>
            <w:tcW w:w="994" w:type="dxa"/>
            <w:shd w:val="clear" w:color="auto" w:fill="FFFFFF"/>
            <w:noWrap w:val="0"/>
            <w:vAlign w:val="center"/>
          </w:tcPr>
          <w:p w14:paraId="57C3E475">
            <w:pPr>
              <w:widowControl w:val="0"/>
              <w:kinsoku/>
              <w:overflowPunct/>
              <w:topLinePunct w:val="0"/>
              <w:bidi w:val="0"/>
              <w:jc w:val="center"/>
              <w:textAlignment w:val="auto"/>
            </w:pPr>
            <w:r>
              <w:rPr>
                <w:rFonts w:ascii="Times New Roman" w:hAnsi="Times New Roman" w:eastAsia="仿宋"/>
                <w:color w:val="000000"/>
              </w:rPr>
              <w:t>4.80</w:t>
            </w:r>
          </w:p>
        </w:tc>
        <w:tc>
          <w:tcPr>
            <w:tcW w:w="998" w:type="dxa"/>
            <w:shd w:val="clear" w:color="auto" w:fill="FFFFFF"/>
            <w:noWrap w:val="0"/>
            <w:vAlign w:val="center"/>
          </w:tcPr>
          <w:p w14:paraId="6BF09D06">
            <w:pPr>
              <w:widowControl w:val="0"/>
              <w:kinsoku/>
              <w:overflowPunct/>
              <w:topLinePunct w:val="0"/>
              <w:bidi w:val="0"/>
              <w:jc w:val="center"/>
              <w:textAlignment w:val="auto"/>
            </w:pPr>
            <w:r>
              <w:rPr>
                <w:rFonts w:ascii="Times New Roman" w:hAnsi="Times New Roman" w:eastAsia="仿宋"/>
                <w:color w:val="000000"/>
              </w:rPr>
              <w:t>6.20</w:t>
            </w:r>
          </w:p>
        </w:tc>
        <w:tc>
          <w:tcPr>
            <w:tcW w:w="998" w:type="dxa"/>
            <w:shd w:val="clear" w:color="auto" w:fill="FFFFFF"/>
            <w:noWrap w:val="0"/>
            <w:vAlign w:val="center"/>
          </w:tcPr>
          <w:p w14:paraId="770D519C">
            <w:pPr>
              <w:widowControl w:val="0"/>
              <w:kinsoku/>
              <w:overflowPunct/>
              <w:topLinePunct w:val="0"/>
              <w:bidi w:val="0"/>
              <w:jc w:val="center"/>
              <w:textAlignment w:val="auto"/>
            </w:pPr>
            <w:r>
              <w:rPr>
                <w:rFonts w:ascii="Times New Roman" w:hAnsi="Times New Roman" w:eastAsia="仿宋"/>
                <w:color w:val="000000"/>
              </w:rPr>
              <w:t>9.09</w:t>
            </w:r>
          </w:p>
        </w:tc>
        <w:tc>
          <w:tcPr>
            <w:tcW w:w="998" w:type="dxa"/>
            <w:shd w:val="clear" w:color="auto" w:fill="FFFFFF"/>
            <w:noWrap w:val="0"/>
            <w:vAlign w:val="center"/>
          </w:tcPr>
          <w:p w14:paraId="5588A33E">
            <w:pPr>
              <w:widowControl w:val="0"/>
              <w:kinsoku/>
              <w:overflowPunct/>
              <w:topLinePunct w:val="0"/>
              <w:bidi w:val="0"/>
              <w:jc w:val="center"/>
              <w:textAlignment w:val="auto"/>
            </w:pPr>
            <w:r>
              <w:rPr>
                <w:rFonts w:ascii="Times New Roman" w:hAnsi="Times New Roman" w:eastAsia="仿宋"/>
                <w:color w:val="000000"/>
              </w:rPr>
              <w:t>12.79</w:t>
            </w:r>
          </w:p>
        </w:tc>
      </w:tr>
      <w:tr w14:paraId="7DC5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323A9158">
            <w:pPr>
              <w:widowControl w:val="0"/>
              <w:kinsoku/>
              <w:overflowPunct/>
              <w:topLinePunct w:val="0"/>
              <w:bidi w:val="0"/>
              <w:jc w:val="center"/>
              <w:textAlignment w:val="auto"/>
            </w:pPr>
            <w:r>
              <w:rPr>
                <w:rFonts w:ascii="Times New Roman" w:hAnsi="Times New Roman" w:eastAsia="仿宋"/>
                <w:color w:val="000000"/>
              </w:rPr>
              <w:t>7</w:t>
            </w:r>
          </w:p>
        </w:tc>
        <w:tc>
          <w:tcPr>
            <w:tcW w:w="3746" w:type="dxa"/>
            <w:shd w:val="clear" w:color="auto" w:fill="FFFFFF"/>
            <w:noWrap w:val="0"/>
            <w:vAlign w:val="center"/>
          </w:tcPr>
          <w:p w14:paraId="0660A10A">
            <w:pPr>
              <w:widowControl w:val="0"/>
              <w:kinsoku/>
              <w:overflowPunct/>
              <w:topLinePunct w:val="0"/>
              <w:bidi w:val="0"/>
              <w:jc w:val="center"/>
              <w:textAlignment w:val="auto"/>
            </w:pPr>
            <w:r>
              <w:rPr>
                <w:rFonts w:ascii="Times New Roman" w:hAnsi="Times New Roman" w:eastAsia="仿宋"/>
                <w:color w:val="000000"/>
              </w:rPr>
              <w:t>批发和零售业</w:t>
            </w:r>
          </w:p>
        </w:tc>
        <w:tc>
          <w:tcPr>
            <w:tcW w:w="994" w:type="dxa"/>
            <w:shd w:val="clear" w:color="auto" w:fill="FFFFFF"/>
            <w:noWrap w:val="0"/>
            <w:vAlign w:val="center"/>
          </w:tcPr>
          <w:p w14:paraId="3816418E">
            <w:pPr>
              <w:widowControl w:val="0"/>
              <w:kinsoku/>
              <w:overflowPunct/>
              <w:topLinePunct w:val="0"/>
              <w:bidi w:val="0"/>
              <w:jc w:val="center"/>
              <w:textAlignment w:val="auto"/>
            </w:pPr>
            <w:r>
              <w:rPr>
                <w:rFonts w:ascii="Times New Roman" w:hAnsi="Times New Roman" w:eastAsia="仿宋"/>
                <w:color w:val="000000"/>
              </w:rPr>
              <w:t>2.46</w:t>
            </w:r>
          </w:p>
        </w:tc>
        <w:tc>
          <w:tcPr>
            <w:tcW w:w="994" w:type="dxa"/>
            <w:shd w:val="clear" w:color="auto" w:fill="FFFFFF"/>
            <w:noWrap w:val="0"/>
            <w:vAlign w:val="center"/>
          </w:tcPr>
          <w:p w14:paraId="4D5DEBFF">
            <w:pPr>
              <w:widowControl w:val="0"/>
              <w:kinsoku/>
              <w:overflowPunct/>
              <w:topLinePunct w:val="0"/>
              <w:bidi w:val="0"/>
              <w:jc w:val="center"/>
              <w:textAlignment w:val="auto"/>
            </w:pPr>
            <w:r>
              <w:rPr>
                <w:rFonts w:ascii="Times New Roman" w:hAnsi="Times New Roman" w:eastAsia="仿宋"/>
                <w:color w:val="000000"/>
              </w:rPr>
              <w:t>2.74</w:t>
            </w:r>
          </w:p>
        </w:tc>
        <w:tc>
          <w:tcPr>
            <w:tcW w:w="998" w:type="dxa"/>
            <w:shd w:val="clear" w:color="auto" w:fill="FFFFFF"/>
            <w:noWrap w:val="0"/>
            <w:vAlign w:val="center"/>
          </w:tcPr>
          <w:p w14:paraId="54A5396E">
            <w:pPr>
              <w:widowControl w:val="0"/>
              <w:kinsoku/>
              <w:overflowPunct/>
              <w:topLinePunct w:val="0"/>
              <w:bidi w:val="0"/>
              <w:jc w:val="center"/>
              <w:textAlignment w:val="auto"/>
            </w:pPr>
            <w:r>
              <w:rPr>
                <w:rFonts w:ascii="Times New Roman" w:hAnsi="Times New Roman" w:eastAsia="仿宋"/>
                <w:color w:val="000000"/>
              </w:rPr>
              <w:t>4.18</w:t>
            </w:r>
          </w:p>
        </w:tc>
        <w:tc>
          <w:tcPr>
            <w:tcW w:w="998" w:type="dxa"/>
            <w:shd w:val="clear" w:color="auto" w:fill="FFFFFF"/>
            <w:noWrap w:val="0"/>
            <w:vAlign w:val="center"/>
          </w:tcPr>
          <w:p w14:paraId="0B2EDB13">
            <w:pPr>
              <w:widowControl w:val="0"/>
              <w:kinsoku/>
              <w:overflowPunct/>
              <w:topLinePunct w:val="0"/>
              <w:bidi w:val="0"/>
              <w:jc w:val="center"/>
              <w:textAlignment w:val="auto"/>
            </w:pPr>
            <w:r>
              <w:rPr>
                <w:rFonts w:ascii="Times New Roman" w:hAnsi="Times New Roman" w:eastAsia="仿宋"/>
                <w:color w:val="000000"/>
              </w:rPr>
              <w:t>8.11</w:t>
            </w:r>
          </w:p>
        </w:tc>
        <w:tc>
          <w:tcPr>
            <w:tcW w:w="998" w:type="dxa"/>
            <w:shd w:val="clear" w:color="auto" w:fill="FFFFFF"/>
            <w:noWrap w:val="0"/>
            <w:vAlign w:val="center"/>
          </w:tcPr>
          <w:p w14:paraId="1342CA0A">
            <w:pPr>
              <w:widowControl w:val="0"/>
              <w:kinsoku/>
              <w:overflowPunct/>
              <w:topLinePunct w:val="0"/>
              <w:bidi w:val="0"/>
              <w:jc w:val="center"/>
              <w:textAlignment w:val="auto"/>
            </w:pPr>
            <w:r>
              <w:rPr>
                <w:rFonts w:ascii="Times New Roman" w:hAnsi="Times New Roman" w:eastAsia="仿宋"/>
                <w:color w:val="000000"/>
              </w:rPr>
              <w:t>11.63</w:t>
            </w:r>
          </w:p>
        </w:tc>
      </w:tr>
      <w:tr w14:paraId="1D03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4019AFAC">
            <w:pPr>
              <w:widowControl w:val="0"/>
              <w:kinsoku/>
              <w:overflowPunct/>
              <w:topLinePunct w:val="0"/>
              <w:bidi w:val="0"/>
              <w:jc w:val="center"/>
              <w:textAlignment w:val="auto"/>
            </w:pPr>
            <w:r>
              <w:rPr>
                <w:rFonts w:ascii="Times New Roman" w:hAnsi="Times New Roman" w:eastAsia="仿宋"/>
                <w:color w:val="000000"/>
              </w:rPr>
              <w:t>8</w:t>
            </w:r>
          </w:p>
        </w:tc>
        <w:tc>
          <w:tcPr>
            <w:tcW w:w="3746" w:type="dxa"/>
            <w:shd w:val="clear" w:color="auto" w:fill="FFFFFF"/>
            <w:noWrap w:val="0"/>
            <w:vAlign w:val="center"/>
          </w:tcPr>
          <w:p w14:paraId="66470CEC">
            <w:pPr>
              <w:widowControl w:val="0"/>
              <w:kinsoku/>
              <w:overflowPunct/>
              <w:topLinePunct w:val="0"/>
              <w:bidi w:val="0"/>
              <w:jc w:val="center"/>
              <w:textAlignment w:val="auto"/>
            </w:pPr>
            <w:r>
              <w:rPr>
                <w:rFonts w:ascii="Times New Roman" w:hAnsi="Times New Roman" w:eastAsia="仿宋"/>
                <w:color w:val="000000"/>
              </w:rPr>
              <w:t>交通运输、仓储和邮政业</w:t>
            </w:r>
          </w:p>
        </w:tc>
        <w:tc>
          <w:tcPr>
            <w:tcW w:w="994" w:type="dxa"/>
            <w:shd w:val="clear" w:color="auto" w:fill="FFFFFF"/>
            <w:noWrap w:val="0"/>
            <w:vAlign w:val="center"/>
          </w:tcPr>
          <w:p w14:paraId="492B77DC">
            <w:pPr>
              <w:widowControl w:val="0"/>
              <w:kinsoku/>
              <w:overflowPunct/>
              <w:topLinePunct w:val="0"/>
              <w:bidi w:val="0"/>
              <w:jc w:val="center"/>
              <w:textAlignment w:val="auto"/>
            </w:pPr>
            <w:r>
              <w:rPr>
                <w:rFonts w:ascii="Times New Roman" w:hAnsi="Times New Roman" w:eastAsia="仿宋"/>
                <w:color w:val="000000"/>
              </w:rPr>
              <w:t>3.62</w:t>
            </w:r>
          </w:p>
        </w:tc>
        <w:tc>
          <w:tcPr>
            <w:tcW w:w="994" w:type="dxa"/>
            <w:shd w:val="clear" w:color="auto" w:fill="FFFFFF"/>
            <w:noWrap w:val="0"/>
            <w:vAlign w:val="center"/>
          </w:tcPr>
          <w:p w14:paraId="29BCEDF8">
            <w:pPr>
              <w:widowControl w:val="0"/>
              <w:kinsoku/>
              <w:overflowPunct/>
              <w:topLinePunct w:val="0"/>
              <w:bidi w:val="0"/>
              <w:jc w:val="center"/>
              <w:textAlignment w:val="auto"/>
            </w:pPr>
            <w:r>
              <w:rPr>
                <w:rFonts w:ascii="Times New Roman" w:hAnsi="Times New Roman" w:eastAsia="仿宋"/>
                <w:color w:val="000000"/>
              </w:rPr>
              <w:t>5.25</w:t>
            </w:r>
          </w:p>
        </w:tc>
        <w:tc>
          <w:tcPr>
            <w:tcW w:w="998" w:type="dxa"/>
            <w:shd w:val="clear" w:color="auto" w:fill="FFFFFF"/>
            <w:noWrap w:val="0"/>
            <w:vAlign w:val="center"/>
          </w:tcPr>
          <w:p w14:paraId="68DBEC45">
            <w:pPr>
              <w:widowControl w:val="0"/>
              <w:kinsoku/>
              <w:overflowPunct/>
              <w:topLinePunct w:val="0"/>
              <w:bidi w:val="0"/>
              <w:jc w:val="center"/>
              <w:textAlignment w:val="auto"/>
            </w:pPr>
            <w:r>
              <w:rPr>
                <w:rFonts w:ascii="Times New Roman" w:hAnsi="Times New Roman" w:eastAsia="仿宋"/>
                <w:color w:val="000000"/>
              </w:rPr>
              <w:t>7.20</w:t>
            </w:r>
          </w:p>
        </w:tc>
        <w:tc>
          <w:tcPr>
            <w:tcW w:w="998" w:type="dxa"/>
            <w:shd w:val="clear" w:color="auto" w:fill="FFFFFF"/>
            <w:noWrap w:val="0"/>
            <w:vAlign w:val="center"/>
          </w:tcPr>
          <w:p w14:paraId="663C06BB">
            <w:pPr>
              <w:widowControl w:val="0"/>
              <w:kinsoku/>
              <w:overflowPunct/>
              <w:topLinePunct w:val="0"/>
              <w:bidi w:val="0"/>
              <w:jc w:val="center"/>
              <w:textAlignment w:val="auto"/>
            </w:pPr>
            <w:r>
              <w:rPr>
                <w:rFonts w:ascii="Times New Roman" w:hAnsi="Times New Roman" w:eastAsia="仿宋"/>
                <w:color w:val="000000"/>
              </w:rPr>
              <w:t>9.08</w:t>
            </w:r>
          </w:p>
        </w:tc>
        <w:tc>
          <w:tcPr>
            <w:tcW w:w="998" w:type="dxa"/>
            <w:shd w:val="clear" w:color="auto" w:fill="FFFFFF"/>
            <w:noWrap w:val="0"/>
            <w:vAlign w:val="center"/>
          </w:tcPr>
          <w:p w14:paraId="563BDF3F">
            <w:pPr>
              <w:widowControl w:val="0"/>
              <w:kinsoku/>
              <w:overflowPunct/>
              <w:topLinePunct w:val="0"/>
              <w:bidi w:val="0"/>
              <w:jc w:val="center"/>
              <w:textAlignment w:val="auto"/>
            </w:pPr>
            <w:r>
              <w:rPr>
                <w:rFonts w:ascii="Times New Roman" w:hAnsi="Times New Roman" w:eastAsia="仿宋"/>
                <w:color w:val="000000"/>
              </w:rPr>
              <w:t>14.54</w:t>
            </w:r>
          </w:p>
        </w:tc>
      </w:tr>
      <w:tr w14:paraId="10B7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7EEBB55C">
            <w:pPr>
              <w:widowControl w:val="0"/>
              <w:kinsoku/>
              <w:overflowPunct/>
              <w:topLinePunct w:val="0"/>
              <w:bidi w:val="0"/>
              <w:jc w:val="center"/>
              <w:textAlignment w:val="auto"/>
            </w:pPr>
            <w:r>
              <w:rPr>
                <w:rFonts w:ascii="Times New Roman" w:hAnsi="Times New Roman" w:eastAsia="仿宋"/>
                <w:color w:val="000000"/>
              </w:rPr>
              <w:t>9</w:t>
            </w:r>
          </w:p>
        </w:tc>
        <w:tc>
          <w:tcPr>
            <w:tcW w:w="3746" w:type="dxa"/>
            <w:shd w:val="clear" w:color="auto" w:fill="FFFFFF"/>
            <w:noWrap w:val="0"/>
            <w:vAlign w:val="center"/>
          </w:tcPr>
          <w:p w14:paraId="7FCA67F4">
            <w:pPr>
              <w:widowControl w:val="0"/>
              <w:kinsoku/>
              <w:overflowPunct/>
              <w:topLinePunct w:val="0"/>
              <w:bidi w:val="0"/>
              <w:jc w:val="center"/>
              <w:textAlignment w:val="auto"/>
            </w:pPr>
            <w:r>
              <w:rPr>
                <w:rFonts w:ascii="Times New Roman" w:hAnsi="Times New Roman" w:eastAsia="仿宋"/>
                <w:color w:val="000000"/>
              </w:rPr>
              <w:t>住宿和餐饮业</w:t>
            </w:r>
          </w:p>
        </w:tc>
        <w:tc>
          <w:tcPr>
            <w:tcW w:w="994" w:type="dxa"/>
            <w:shd w:val="clear" w:color="auto" w:fill="FFFFFF"/>
            <w:noWrap w:val="0"/>
            <w:vAlign w:val="center"/>
          </w:tcPr>
          <w:p w14:paraId="11D0E061">
            <w:pPr>
              <w:widowControl w:val="0"/>
              <w:kinsoku/>
              <w:overflowPunct/>
              <w:topLinePunct w:val="0"/>
              <w:bidi w:val="0"/>
              <w:jc w:val="center"/>
              <w:textAlignment w:val="auto"/>
            </w:pPr>
            <w:r>
              <w:rPr>
                <w:rFonts w:ascii="Times New Roman" w:hAnsi="Times New Roman" w:eastAsia="仿宋"/>
                <w:color w:val="000000"/>
              </w:rPr>
              <w:t>2.58</w:t>
            </w:r>
          </w:p>
        </w:tc>
        <w:tc>
          <w:tcPr>
            <w:tcW w:w="994" w:type="dxa"/>
            <w:shd w:val="clear" w:color="auto" w:fill="FFFFFF"/>
            <w:noWrap w:val="0"/>
            <w:vAlign w:val="center"/>
          </w:tcPr>
          <w:p w14:paraId="66B833F1">
            <w:pPr>
              <w:widowControl w:val="0"/>
              <w:kinsoku/>
              <w:overflowPunct/>
              <w:topLinePunct w:val="0"/>
              <w:bidi w:val="0"/>
              <w:jc w:val="center"/>
              <w:textAlignment w:val="auto"/>
            </w:pPr>
            <w:r>
              <w:rPr>
                <w:rFonts w:ascii="Times New Roman" w:hAnsi="Times New Roman" w:eastAsia="仿宋"/>
                <w:color w:val="000000"/>
              </w:rPr>
              <w:t>3.12</w:t>
            </w:r>
          </w:p>
        </w:tc>
        <w:tc>
          <w:tcPr>
            <w:tcW w:w="998" w:type="dxa"/>
            <w:shd w:val="clear" w:color="auto" w:fill="FFFFFF"/>
            <w:noWrap w:val="0"/>
            <w:vAlign w:val="center"/>
          </w:tcPr>
          <w:p w14:paraId="53555A6B">
            <w:pPr>
              <w:widowControl w:val="0"/>
              <w:kinsoku/>
              <w:overflowPunct/>
              <w:topLinePunct w:val="0"/>
              <w:bidi w:val="0"/>
              <w:jc w:val="center"/>
              <w:textAlignment w:val="auto"/>
            </w:pPr>
            <w:r>
              <w:rPr>
                <w:rFonts w:ascii="Times New Roman" w:hAnsi="Times New Roman" w:eastAsia="仿宋"/>
                <w:color w:val="000000"/>
              </w:rPr>
              <w:t>3.47</w:t>
            </w:r>
          </w:p>
        </w:tc>
        <w:tc>
          <w:tcPr>
            <w:tcW w:w="998" w:type="dxa"/>
            <w:shd w:val="clear" w:color="auto" w:fill="FFFFFF"/>
            <w:noWrap w:val="0"/>
            <w:vAlign w:val="center"/>
          </w:tcPr>
          <w:p w14:paraId="58EABFBC">
            <w:pPr>
              <w:widowControl w:val="0"/>
              <w:kinsoku/>
              <w:overflowPunct/>
              <w:topLinePunct w:val="0"/>
              <w:bidi w:val="0"/>
              <w:jc w:val="center"/>
              <w:textAlignment w:val="auto"/>
            </w:pPr>
            <w:r>
              <w:rPr>
                <w:rFonts w:ascii="Times New Roman" w:hAnsi="Times New Roman" w:eastAsia="仿宋"/>
                <w:color w:val="000000"/>
              </w:rPr>
              <w:t>4.20</w:t>
            </w:r>
          </w:p>
        </w:tc>
        <w:tc>
          <w:tcPr>
            <w:tcW w:w="998" w:type="dxa"/>
            <w:shd w:val="clear" w:color="auto" w:fill="FFFFFF"/>
            <w:noWrap w:val="0"/>
            <w:vAlign w:val="center"/>
          </w:tcPr>
          <w:p w14:paraId="5AF3A429">
            <w:pPr>
              <w:widowControl w:val="0"/>
              <w:kinsoku/>
              <w:overflowPunct/>
              <w:topLinePunct w:val="0"/>
              <w:bidi w:val="0"/>
              <w:jc w:val="center"/>
              <w:textAlignment w:val="auto"/>
            </w:pPr>
            <w:r>
              <w:rPr>
                <w:rFonts w:ascii="Times New Roman" w:hAnsi="Times New Roman" w:eastAsia="仿宋"/>
                <w:color w:val="000000"/>
              </w:rPr>
              <w:t>5.56</w:t>
            </w:r>
          </w:p>
        </w:tc>
      </w:tr>
      <w:tr w14:paraId="2CFF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65E7140C">
            <w:pPr>
              <w:widowControl w:val="0"/>
              <w:kinsoku/>
              <w:overflowPunct/>
              <w:topLinePunct w:val="0"/>
              <w:bidi w:val="0"/>
              <w:jc w:val="center"/>
              <w:textAlignment w:val="auto"/>
            </w:pPr>
            <w:r>
              <w:rPr>
                <w:rFonts w:ascii="Times New Roman" w:hAnsi="Times New Roman" w:eastAsia="仿宋"/>
                <w:color w:val="000000"/>
              </w:rPr>
              <w:t>10</w:t>
            </w:r>
          </w:p>
        </w:tc>
        <w:tc>
          <w:tcPr>
            <w:tcW w:w="3746" w:type="dxa"/>
            <w:shd w:val="clear" w:color="auto" w:fill="FFFFFF"/>
            <w:noWrap w:val="0"/>
            <w:vAlign w:val="center"/>
          </w:tcPr>
          <w:p w14:paraId="56832041">
            <w:pPr>
              <w:widowControl w:val="0"/>
              <w:kinsoku/>
              <w:overflowPunct/>
              <w:topLinePunct w:val="0"/>
              <w:bidi w:val="0"/>
              <w:jc w:val="center"/>
              <w:textAlignment w:val="auto"/>
            </w:pPr>
            <w:r>
              <w:rPr>
                <w:rFonts w:ascii="Times New Roman" w:hAnsi="Times New Roman" w:eastAsia="仿宋"/>
                <w:color w:val="000000"/>
              </w:rPr>
              <w:t>金融业</w:t>
            </w:r>
          </w:p>
        </w:tc>
        <w:tc>
          <w:tcPr>
            <w:tcW w:w="994" w:type="dxa"/>
            <w:shd w:val="clear" w:color="auto" w:fill="FFFFFF"/>
            <w:noWrap w:val="0"/>
            <w:vAlign w:val="center"/>
          </w:tcPr>
          <w:p w14:paraId="2A86BA0E">
            <w:pPr>
              <w:widowControl w:val="0"/>
              <w:kinsoku/>
              <w:overflowPunct/>
              <w:topLinePunct w:val="0"/>
              <w:bidi w:val="0"/>
              <w:jc w:val="center"/>
              <w:textAlignment w:val="auto"/>
            </w:pPr>
            <w:r>
              <w:rPr>
                <w:rFonts w:ascii="Times New Roman" w:hAnsi="Times New Roman" w:eastAsia="仿宋"/>
                <w:color w:val="000000"/>
              </w:rPr>
              <w:t>6.05</w:t>
            </w:r>
          </w:p>
        </w:tc>
        <w:tc>
          <w:tcPr>
            <w:tcW w:w="994" w:type="dxa"/>
            <w:shd w:val="clear" w:color="auto" w:fill="FFFFFF"/>
            <w:noWrap w:val="0"/>
            <w:vAlign w:val="center"/>
          </w:tcPr>
          <w:p w14:paraId="4852014C">
            <w:pPr>
              <w:widowControl w:val="0"/>
              <w:kinsoku/>
              <w:overflowPunct/>
              <w:topLinePunct w:val="0"/>
              <w:bidi w:val="0"/>
              <w:jc w:val="center"/>
              <w:textAlignment w:val="auto"/>
            </w:pPr>
            <w:r>
              <w:rPr>
                <w:rFonts w:ascii="Times New Roman" w:hAnsi="Times New Roman" w:eastAsia="仿宋"/>
                <w:color w:val="000000"/>
              </w:rPr>
              <w:t>7.99</w:t>
            </w:r>
          </w:p>
        </w:tc>
        <w:tc>
          <w:tcPr>
            <w:tcW w:w="998" w:type="dxa"/>
            <w:shd w:val="clear" w:color="auto" w:fill="FFFFFF"/>
            <w:noWrap w:val="0"/>
            <w:vAlign w:val="center"/>
          </w:tcPr>
          <w:p w14:paraId="072BCC24">
            <w:pPr>
              <w:widowControl w:val="0"/>
              <w:kinsoku/>
              <w:overflowPunct/>
              <w:topLinePunct w:val="0"/>
              <w:bidi w:val="0"/>
              <w:jc w:val="center"/>
              <w:textAlignment w:val="auto"/>
            </w:pPr>
            <w:r>
              <w:rPr>
                <w:rFonts w:ascii="Times New Roman" w:hAnsi="Times New Roman" w:eastAsia="仿宋"/>
                <w:color w:val="000000"/>
              </w:rPr>
              <w:t>13.60</w:t>
            </w:r>
          </w:p>
        </w:tc>
        <w:tc>
          <w:tcPr>
            <w:tcW w:w="998" w:type="dxa"/>
            <w:shd w:val="clear" w:color="auto" w:fill="FFFFFF"/>
            <w:noWrap w:val="0"/>
            <w:vAlign w:val="center"/>
          </w:tcPr>
          <w:p w14:paraId="55DC693E">
            <w:pPr>
              <w:widowControl w:val="0"/>
              <w:kinsoku/>
              <w:overflowPunct/>
              <w:topLinePunct w:val="0"/>
              <w:bidi w:val="0"/>
              <w:jc w:val="center"/>
              <w:textAlignment w:val="auto"/>
            </w:pPr>
            <w:r>
              <w:rPr>
                <w:rFonts w:ascii="Times New Roman" w:hAnsi="Times New Roman" w:eastAsia="仿宋"/>
                <w:color w:val="000000"/>
              </w:rPr>
              <w:t>17.15</w:t>
            </w:r>
          </w:p>
        </w:tc>
        <w:tc>
          <w:tcPr>
            <w:tcW w:w="998" w:type="dxa"/>
            <w:shd w:val="clear" w:color="auto" w:fill="FFFFFF"/>
            <w:noWrap w:val="0"/>
            <w:vAlign w:val="center"/>
          </w:tcPr>
          <w:p w14:paraId="6CD1B675">
            <w:pPr>
              <w:widowControl w:val="0"/>
              <w:kinsoku/>
              <w:overflowPunct/>
              <w:topLinePunct w:val="0"/>
              <w:bidi w:val="0"/>
              <w:jc w:val="center"/>
              <w:textAlignment w:val="auto"/>
            </w:pPr>
            <w:r>
              <w:rPr>
                <w:rFonts w:ascii="Times New Roman" w:hAnsi="Times New Roman" w:eastAsia="仿宋"/>
                <w:color w:val="000000"/>
              </w:rPr>
              <w:t>21.24</w:t>
            </w:r>
          </w:p>
        </w:tc>
      </w:tr>
      <w:tr w14:paraId="7BBB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3254D186">
            <w:pPr>
              <w:widowControl w:val="0"/>
              <w:kinsoku/>
              <w:overflowPunct/>
              <w:topLinePunct w:val="0"/>
              <w:bidi w:val="0"/>
              <w:jc w:val="center"/>
              <w:textAlignment w:val="auto"/>
            </w:pPr>
            <w:r>
              <w:rPr>
                <w:rFonts w:ascii="Times New Roman" w:hAnsi="Times New Roman" w:eastAsia="仿宋"/>
                <w:color w:val="000000"/>
              </w:rPr>
              <w:t>11</w:t>
            </w:r>
          </w:p>
        </w:tc>
        <w:tc>
          <w:tcPr>
            <w:tcW w:w="3746" w:type="dxa"/>
            <w:shd w:val="clear" w:color="auto" w:fill="FFFFFF"/>
            <w:noWrap w:val="0"/>
            <w:vAlign w:val="center"/>
          </w:tcPr>
          <w:p w14:paraId="5BDA256C">
            <w:pPr>
              <w:widowControl w:val="0"/>
              <w:kinsoku/>
              <w:overflowPunct/>
              <w:topLinePunct w:val="0"/>
              <w:bidi w:val="0"/>
              <w:jc w:val="center"/>
              <w:textAlignment w:val="auto"/>
            </w:pPr>
            <w:r>
              <w:rPr>
                <w:rFonts w:ascii="Times New Roman" w:hAnsi="Times New Roman" w:eastAsia="仿宋"/>
                <w:color w:val="000000"/>
              </w:rPr>
              <w:t>房地产业</w:t>
            </w:r>
          </w:p>
        </w:tc>
        <w:tc>
          <w:tcPr>
            <w:tcW w:w="994" w:type="dxa"/>
            <w:shd w:val="clear" w:color="auto" w:fill="FFFFFF"/>
            <w:noWrap w:val="0"/>
            <w:vAlign w:val="center"/>
          </w:tcPr>
          <w:p w14:paraId="206EF078">
            <w:pPr>
              <w:widowControl w:val="0"/>
              <w:kinsoku/>
              <w:overflowPunct/>
              <w:topLinePunct w:val="0"/>
              <w:bidi w:val="0"/>
              <w:jc w:val="center"/>
              <w:textAlignment w:val="auto"/>
            </w:pPr>
            <w:r>
              <w:rPr>
                <w:rFonts w:ascii="Times New Roman" w:hAnsi="Times New Roman" w:eastAsia="仿宋"/>
                <w:color w:val="000000"/>
              </w:rPr>
              <w:t>2.48</w:t>
            </w:r>
          </w:p>
        </w:tc>
        <w:tc>
          <w:tcPr>
            <w:tcW w:w="994" w:type="dxa"/>
            <w:shd w:val="clear" w:color="auto" w:fill="FFFFFF"/>
            <w:noWrap w:val="0"/>
            <w:vAlign w:val="center"/>
          </w:tcPr>
          <w:p w14:paraId="7435161B">
            <w:pPr>
              <w:widowControl w:val="0"/>
              <w:kinsoku/>
              <w:overflowPunct/>
              <w:topLinePunct w:val="0"/>
              <w:bidi w:val="0"/>
              <w:jc w:val="center"/>
              <w:textAlignment w:val="auto"/>
            </w:pPr>
            <w:r>
              <w:rPr>
                <w:rFonts w:ascii="Times New Roman" w:hAnsi="Times New Roman" w:eastAsia="仿宋"/>
                <w:color w:val="000000"/>
              </w:rPr>
              <w:t>2.76</w:t>
            </w:r>
          </w:p>
        </w:tc>
        <w:tc>
          <w:tcPr>
            <w:tcW w:w="998" w:type="dxa"/>
            <w:shd w:val="clear" w:color="auto" w:fill="FFFFFF"/>
            <w:noWrap w:val="0"/>
            <w:vAlign w:val="center"/>
          </w:tcPr>
          <w:p w14:paraId="492DCE3A">
            <w:pPr>
              <w:widowControl w:val="0"/>
              <w:kinsoku/>
              <w:overflowPunct/>
              <w:topLinePunct w:val="0"/>
              <w:bidi w:val="0"/>
              <w:jc w:val="center"/>
              <w:textAlignment w:val="auto"/>
            </w:pPr>
            <w:r>
              <w:rPr>
                <w:rFonts w:ascii="Times New Roman" w:hAnsi="Times New Roman" w:eastAsia="仿宋"/>
                <w:color w:val="000000"/>
              </w:rPr>
              <w:t>3.89</w:t>
            </w:r>
          </w:p>
        </w:tc>
        <w:tc>
          <w:tcPr>
            <w:tcW w:w="998" w:type="dxa"/>
            <w:shd w:val="clear" w:color="auto" w:fill="FFFFFF"/>
            <w:noWrap w:val="0"/>
            <w:vAlign w:val="center"/>
          </w:tcPr>
          <w:p w14:paraId="35AE6EDB">
            <w:pPr>
              <w:widowControl w:val="0"/>
              <w:kinsoku/>
              <w:overflowPunct/>
              <w:topLinePunct w:val="0"/>
              <w:bidi w:val="0"/>
              <w:jc w:val="center"/>
              <w:textAlignment w:val="auto"/>
            </w:pPr>
            <w:r>
              <w:rPr>
                <w:rFonts w:ascii="Times New Roman" w:hAnsi="Times New Roman" w:eastAsia="仿宋"/>
                <w:color w:val="000000"/>
              </w:rPr>
              <w:t>6.22</w:t>
            </w:r>
          </w:p>
        </w:tc>
        <w:tc>
          <w:tcPr>
            <w:tcW w:w="998" w:type="dxa"/>
            <w:shd w:val="clear" w:color="auto" w:fill="FFFFFF"/>
            <w:noWrap w:val="0"/>
            <w:vAlign w:val="center"/>
          </w:tcPr>
          <w:p w14:paraId="29580F7C">
            <w:pPr>
              <w:widowControl w:val="0"/>
              <w:kinsoku/>
              <w:overflowPunct/>
              <w:topLinePunct w:val="0"/>
              <w:bidi w:val="0"/>
              <w:jc w:val="center"/>
              <w:textAlignment w:val="auto"/>
            </w:pPr>
            <w:r>
              <w:rPr>
                <w:rFonts w:ascii="Times New Roman" w:hAnsi="Times New Roman" w:eastAsia="仿宋"/>
                <w:color w:val="000000"/>
              </w:rPr>
              <w:t>11.77</w:t>
            </w:r>
          </w:p>
        </w:tc>
      </w:tr>
      <w:tr w14:paraId="1064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16A829AE">
            <w:pPr>
              <w:widowControl w:val="0"/>
              <w:kinsoku/>
              <w:overflowPunct/>
              <w:topLinePunct w:val="0"/>
              <w:bidi w:val="0"/>
              <w:jc w:val="center"/>
              <w:textAlignment w:val="auto"/>
            </w:pPr>
            <w:r>
              <w:rPr>
                <w:rFonts w:ascii="Times New Roman" w:hAnsi="Times New Roman" w:eastAsia="仿宋"/>
                <w:color w:val="000000"/>
              </w:rPr>
              <w:t>12</w:t>
            </w:r>
          </w:p>
        </w:tc>
        <w:tc>
          <w:tcPr>
            <w:tcW w:w="3746" w:type="dxa"/>
            <w:shd w:val="clear" w:color="auto" w:fill="FFFFFF"/>
            <w:noWrap w:val="0"/>
            <w:vAlign w:val="center"/>
          </w:tcPr>
          <w:p w14:paraId="6C348D9F">
            <w:pPr>
              <w:widowControl w:val="0"/>
              <w:kinsoku/>
              <w:overflowPunct/>
              <w:topLinePunct w:val="0"/>
              <w:bidi w:val="0"/>
              <w:jc w:val="center"/>
              <w:textAlignment w:val="auto"/>
            </w:pPr>
            <w:r>
              <w:rPr>
                <w:rFonts w:ascii="Times New Roman" w:hAnsi="Times New Roman" w:eastAsia="仿宋"/>
                <w:color w:val="000000"/>
              </w:rPr>
              <w:t>租赁和商务服务业</w:t>
            </w:r>
          </w:p>
        </w:tc>
        <w:tc>
          <w:tcPr>
            <w:tcW w:w="994" w:type="dxa"/>
            <w:shd w:val="clear" w:color="auto" w:fill="FFFFFF"/>
            <w:noWrap w:val="0"/>
            <w:vAlign w:val="center"/>
          </w:tcPr>
          <w:p w14:paraId="1551618D">
            <w:pPr>
              <w:widowControl w:val="0"/>
              <w:kinsoku/>
              <w:overflowPunct/>
              <w:topLinePunct w:val="0"/>
              <w:bidi w:val="0"/>
              <w:jc w:val="center"/>
              <w:textAlignment w:val="auto"/>
            </w:pPr>
            <w:r>
              <w:rPr>
                <w:rFonts w:ascii="Times New Roman" w:hAnsi="Times New Roman" w:eastAsia="仿宋"/>
                <w:color w:val="000000"/>
              </w:rPr>
              <w:t>2.53</w:t>
            </w:r>
          </w:p>
        </w:tc>
        <w:tc>
          <w:tcPr>
            <w:tcW w:w="994" w:type="dxa"/>
            <w:shd w:val="clear" w:color="auto" w:fill="FFFFFF"/>
            <w:noWrap w:val="0"/>
            <w:vAlign w:val="center"/>
          </w:tcPr>
          <w:p w14:paraId="0ED1D8E0">
            <w:pPr>
              <w:widowControl w:val="0"/>
              <w:kinsoku/>
              <w:overflowPunct/>
              <w:topLinePunct w:val="0"/>
              <w:bidi w:val="0"/>
              <w:jc w:val="center"/>
              <w:textAlignment w:val="auto"/>
            </w:pPr>
            <w:r>
              <w:rPr>
                <w:rFonts w:ascii="Times New Roman" w:hAnsi="Times New Roman" w:eastAsia="仿宋"/>
                <w:color w:val="000000"/>
              </w:rPr>
              <w:t>2.86</w:t>
            </w:r>
          </w:p>
        </w:tc>
        <w:tc>
          <w:tcPr>
            <w:tcW w:w="998" w:type="dxa"/>
            <w:shd w:val="clear" w:color="auto" w:fill="FFFFFF"/>
            <w:noWrap w:val="0"/>
            <w:vAlign w:val="center"/>
          </w:tcPr>
          <w:p w14:paraId="2C92B1C3">
            <w:pPr>
              <w:widowControl w:val="0"/>
              <w:kinsoku/>
              <w:overflowPunct/>
              <w:topLinePunct w:val="0"/>
              <w:bidi w:val="0"/>
              <w:jc w:val="center"/>
              <w:textAlignment w:val="auto"/>
            </w:pPr>
            <w:r>
              <w:rPr>
                <w:rFonts w:ascii="Times New Roman" w:hAnsi="Times New Roman" w:eastAsia="仿宋"/>
                <w:color w:val="000000"/>
              </w:rPr>
              <w:t>4.01</w:t>
            </w:r>
          </w:p>
        </w:tc>
        <w:tc>
          <w:tcPr>
            <w:tcW w:w="998" w:type="dxa"/>
            <w:shd w:val="clear" w:color="auto" w:fill="FFFFFF"/>
            <w:noWrap w:val="0"/>
            <w:vAlign w:val="center"/>
          </w:tcPr>
          <w:p w14:paraId="0C65C208">
            <w:pPr>
              <w:widowControl w:val="0"/>
              <w:kinsoku/>
              <w:overflowPunct/>
              <w:topLinePunct w:val="0"/>
              <w:bidi w:val="0"/>
              <w:jc w:val="center"/>
              <w:textAlignment w:val="auto"/>
            </w:pPr>
            <w:r>
              <w:rPr>
                <w:rFonts w:ascii="Times New Roman" w:hAnsi="Times New Roman" w:eastAsia="仿宋"/>
                <w:color w:val="000000"/>
              </w:rPr>
              <w:t>6.30</w:t>
            </w:r>
          </w:p>
        </w:tc>
        <w:tc>
          <w:tcPr>
            <w:tcW w:w="998" w:type="dxa"/>
            <w:shd w:val="clear" w:color="auto" w:fill="FFFFFF"/>
            <w:noWrap w:val="0"/>
            <w:vAlign w:val="center"/>
          </w:tcPr>
          <w:p w14:paraId="74EB7826">
            <w:pPr>
              <w:widowControl w:val="0"/>
              <w:kinsoku/>
              <w:overflowPunct/>
              <w:topLinePunct w:val="0"/>
              <w:bidi w:val="0"/>
              <w:jc w:val="center"/>
              <w:textAlignment w:val="auto"/>
            </w:pPr>
            <w:r>
              <w:rPr>
                <w:rFonts w:ascii="Times New Roman" w:hAnsi="Times New Roman" w:eastAsia="仿宋"/>
                <w:color w:val="000000"/>
              </w:rPr>
              <w:t>9.01</w:t>
            </w:r>
          </w:p>
        </w:tc>
      </w:tr>
      <w:tr w14:paraId="0E4F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4B2906D6">
            <w:pPr>
              <w:widowControl w:val="0"/>
              <w:kinsoku/>
              <w:overflowPunct/>
              <w:topLinePunct w:val="0"/>
              <w:bidi w:val="0"/>
              <w:jc w:val="center"/>
              <w:textAlignment w:val="auto"/>
            </w:pPr>
            <w:r>
              <w:rPr>
                <w:rFonts w:ascii="Times New Roman" w:hAnsi="Times New Roman" w:eastAsia="仿宋"/>
                <w:color w:val="000000"/>
              </w:rPr>
              <w:t>13</w:t>
            </w:r>
          </w:p>
        </w:tc>
        <w:tc>
          <w:tcPr>
            <w:tcW w:w="3746" w:type="dxa"/>
            <w:shd w:val="clear" w:color="auto" w:fill="FFFFFF"/>
            <w:noWrap w:val="0"/>
            <w:vAlign w:val="center"/>
          </w:tcPr>
          <w:p w14:paraId="7063381D">
            <w:pPr>
              <w:widowControl w:val="0"/>
              <w:kinsoku/>
              <w:overflowPunct/>
              <w:topLinePunct w:val="0"/>
              <w:bidi w:val="0"/>
              <w:jc w:val="center"/>
              <w:textAlignment w:val="auto"/>
            </w:pPr>
            <w:r>
              <w:rPr>
                <w:rFonts w:ascii="Times New Roman" w:hAnsi="Times New Roman" w:eastAsia="仿宋"/>
                <w:color w:val="000000"/>
              </w:rPr>
              <w:t>居民服务、修理和其他服务业</w:t>
            </w:r>
          </w:p>
        </w:tc>
        <w:tc>
          <w:tcPr>
            <w:tcW w:w="994" w:type="dxa"/>
            <w:shd w:val="clear" w:color="auto" w:fill="FFFFFF"/>
            <w:noWrap w:val="0"/>
            <w:vAlign w:val="center"/>
          </w:tcPr>
          <w:p w14:paraId="23CF8265">
            <w:pPr>
              <w:widowControl w:val="0"/>
              <w:kinsoku/>
              <w:overflowPunct/>
              <w:topLinePunct w:val="0"/>
              <w:bidi w:val="0"/>
              <w:jc w:val="center"/>
              <w:textAlignment w:val="auto"/>
            </w:pPr>
            <w:r>
              <w:rPr>
                <w:rFonts w:ascii="Times New Roman" w:hAnsi="Times New Roman" w:eastAsia="仿宋"/>
                <w:color w:val="000000"/>
              </w:rPr>
              <w:t>2.84</w:t>
            </w:r>
          </w:p>
        </w:tc>
        <w:tc>
          <w:tcPr>
            <w:tcW w:w="994" w:type="dxa"/>
            <w:shd w:val="clear" w:color="auto" w:fill="FFFFFF"/>
            <w:noWrap w:val="0"/>
            <w:vAlign w:val="center"/>
          </w:tcPr>
          <w:p w14:paraId="0128AFA8">
            <w:pPr>
              <w:widowControl w:val="0"/>
              <w:kinsoku/>
              <w:overflowPunct/>
              <w:topLinePunct w:val="0"/>
              <w:bidi w:val="0"/>
              <w:jc w:val="center"/>
              <w:textAlignment w:val="auto"/>
            </w:pPr>
            <w:r>
              <w:rPr>
                <w:rFonts w:ascii="Times New Roman" w:hAnsi="Times New Roman" w:eastAsia="仿宋"/>
                <w:color w:val="000000"/>
              </w:rPr>
              <w:t>3.52</w:t>
            </w:r>
          </w:p>
        </w:tc>
        <w:tc>
          <w:tcPr>
            <w:tcW w:w="998" w:type="dxa"/>
            <w:shd w:val="clear" w:color="auto" w:fill="FFFFFF"/>
            <w:noWrap w:val="0"/>
            <w:vAlign w:val="center"/>
          </w:tcPr>
          <w:p w14:paraId="067EB674">
            <w:pPr>
              <w:widowControl w:val="0"/>
              <w:kinsoku/>
              <w:overflowPunct/>
              <w:topLinePunct w:val="0"/>
              <w:bidi w:val="0"/>
              <w:jc w:val="center"/>
              <w:textAlignment w:val="auto"/>
            </w:pPr>
            <w:r>
              <w:rPr>
                <w:rFonts w:ascii="Times New Roman" w:hAnsi="Times New Roman" w:eastAsia="仿宋"/>
                <w:color w:val="000000"/>
              </w:rPr>
              <w:t>4.20</w:t>
            </w:r>
          </w:p>
        </w:tc>
        <w:tc>
          <w:tcPr>
            <w:tcW w:w="998" w:type="dxa"/>
            <w:shd w:val="clear" w:color="auto" w:fill="FFFFFF"/>
            <w:noWrap w:val="0"/>
            <w:vAlign w:val="center"/>
          </w:tcPr>
          <w:p w14:paraId="0CCB3D8B">
            <w:pPr>
              <w:widowControl w:val="0"/>
              <w:kinsoku/>
              <w:overflowPunct/>
              <w:topLinePunct w:val="0"/>
              <w:bidi w:val="0"/>
              <w:jc w:val="center"/>
              <w:textAlignment w:val="auto"/>
            </w:pPr>
            <w:r>
              <w:rPr>
                <w:rFonts w:ascii="Times New Roman" w:hAnsi="Times New Roman" w:eastAsia="仿宋"/>
                <w:color w:val="000000"/>
              </w:rPr>
              <w:t>4.80</w:t>
            </w:r>
          </w:p>
        </w:tc>
        <w:tc>
          <w:tcPr>
            <w:tcW w:w="998" w:type="dxa"/>
            <w:shd w:val="clear" w:color="auto" w:fill="FFFFFF"/>
            <w:noWrap w:val="0"/>
            <w:vAlign w:val="center"/>
          </w:tcPr>
          <w:p w14:paraId="636E04D3">
            <w:pPr>
              <w:widowControl w:val="0"/>
              <w:kinsoku/>
              <w:overflowPunct/>
              <w:topLinePunct w:val="0"/>
              <w:bidi w:val="0"/>
              <w:jc w:val="center"/>
              <w:textAlignment w:val="auto"/>
            </w:pPr>
            <w:r>
              <w:rPr>
                <w:rFonts w:ascii="Times New Roman" w:hAnsi="Times New Roman" w:eastAsia="仿宋"/>
                <w:color w:val="000000"/>
              </w:rPr>
              <w:t>6.24</w:t>
            </w:r>
          </w:p>
        </w:tc>
      </w:tr>
      <w:tr w14:paraId="05BC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1FF0708E">
            <w:pPr>
              <w:widowControl w:val="0"/>
              <w:kinsoku/>
              <w:overflowPunct/>
              <w:topLinePunct w:val="0"/>
              <w:bidi w:val="0"/>
              <w:jc w:val="center"/>
              <w:textAlignment w:val="auto"/>
            </w:pPr>
            <w:r>
              <w:rPr>
                <w:rFonts w:ascii="Times New Roman" w:hAnsi="Times New Roman" w:eastAsia="仿宋"/>
                <w:color w:val="000000"/>
              </w:rPr>
              <w:t>14</w:t>
            </w:r>
          </w:p>
        </w:tc>
        <w:tc>
          <w:tcPr>
            <w:tcW w:w="3746" w:type="dxa"/>
            <w:shd w:val="clear" w:color="auto" w:fill="FFFFFF"/>
            <w:noWrap w:val="0"/>
            <w:vAlign w:val="center"/>
          </w:tcPr>
          <w:p w14:paraId="0B2EB9D0">
            <w:pPr>
              <w:widowControl w:val="0"/>
              <w:kinsoku/>
              <w:overflowPunct/>
              <w:topLinePunct w:val="0"/>
              <w:bidi w:val="0"/>
              <w:jc w:val="center"/>
              <w:textAlignment w:val="auto"/>
            </w:pPr>
            <w:r>
              <w:rPr>
                <w:rFonts w:ascii="Times New Roman" w:hAnsi="Times New Roman" w:eastAsia="仿宋"/>
                <w:color w:val="000000"/>
              </w:rPr>
              <w:t>教育</w:t>
            </w:r>
          </w:p>
        </w:tc>
        <w:tc>
          <w:tcPr>
            <w:tcW w:w="994" w:type="dxa"/>
            <w:shd w:val="clear" w:color="auto" w:fill="FFFFFF"/>
            <w:noWrap w:val="0"/>
            <w:vAlign w:val="center"/>
          </w:tcPr>
          <w:p w14:paraId="6AAC26DE">
            <w:pPr>
              <w:widowControl w:val="0"/>
              <w:kinsoku/>
              <w:overflowPunct/>
              <w:topLinePunct w:val="0"/>
              <w:bidi w:val="0"/>
              <w:jc w:val="center"/>
              <w:textAlignment w:val="auto"/>
            </w:pPr>
            <w:r>
              <w:rPr>
                <w:rFonts w:ascii="Times New Roman" w:hAnsi="Times New Roman" w:eastAsia="仿宋"/>
                <w:color w:val="000000"/>
              </w:rPr>
              <w:t>2.72</w:t>
            </w:r>
          </w:p>
        </w:tc>
        <w:tc>
          <w:tcPr>
            <w:tcW w:w="994" w:type="dxa"/>
            <w:shd w:val="clear" w:color="auto" w:fill="FFFFFF"/>
            <w:noWrap w:val="0"/>
            <w:vAlign w:val="center"/>
          </w:tcPr>
          <w:p w14:paraId="3E80E185">
            <w:pPr>
              <w:widowControl w:val="0"/>
              <w:kinsoku/>
              <w:overflowPunct/>
              <w:topLinePunct w:val="0"/>
              <w:bidi w:val="0"/>
              <w:jc w:val="center"/>
              <w:textAlignment w:val="auto"/>
            </w:pPr>
            <w:r>
              <w:rPr>
                <w:rFonts w:ascii="Times New Roman" w:hAnsi="Times New Roman" w:eastAsia="仿宋"/>
                <w:color w:val="000000"/>
              </w:rPr>
              <w:t>3.68</w:t>
            </w:r>
          </w:p>
        </w:tc>
        <w:tc>
          <w:tcPr>
            <w:tcW w:w="998" w:type="dxa"/>
            <w:shd w:val="clear" w:color="auto" w:fill="FFFFFF"/>
            <w:noWrap w:val="0"/>
            <w:vAlign w:val="center"/>
          </w:tcPr>
          <w:p w14:paraId="6D1A8D22">
            <w:pPr>
              <w:widowControl w:val="0"/>
              <w:kinsoku/>
              <w:overflowPunct/>
              <w:topLinePunct w:val="0"/>
              <w:bidi w:val="0"/>
              <w:jc w:val="center"/>
              <w:textAlignment w:val="auto"/>
            </w:pPr>
            <w:r>
              <w:rPr>
                <w:rFonts w:ascii="Times New Roman" w:hAnsi="Times New Roman" w:eastAsia="仿宋"/>
                <w:color w:val="000000"/>
              </w:rPr>
              <w:t>5.28</w:t>
            </w:r>
          </w:p>
        </w:tc>
        <w:tc>
          <w:tcPr>
            <w:tcW w:w="998" w:type="dxa"/>
            <w:shd w:val="clear" w:color="auto" w:fill="FFFFFF"/>
            <w:noWrap w:val="0"/>
            <w:vAlign w:val="center"/>
          </w:tcPr>
          <w:p w14:paraId="0854D34D">
            <w:pPr>
              <w:widowControl w:val="0"/>
              <w:kinsoku/>
              <w:overflowPunct/>
              <w:topLinePunct w:val="0"/>
              <w:bidi w:val="0"/>
              <w:jc w:val="center"/>
              <w:textAlignment w:val="auto"/>
            </w:pPr>
            <w:r>
              <w:rPr>
                <w:rFonts w:ascii="Times New Roman" w:hAnsi="Times New Roman" w:eastAsia="仿宋"/>
                <w:color w:val="000000"/>
              </w:rPr>
              <w:t>8.01</w:t>
            </w:r>
          </w:p>
        </w:tc>
        <w:tc>
          <w:tcPr>
            <w:tcW w:w="998" w:type="dxa"/>
            <w:shd w:val="clear" w:color="auto" w:fill="FFFFFF"/>
            <w:noWrap w:val="0"/>
            <w:vAlign w:val="center"/>
          </w:tcPr>
          <w:p w14:paraId="2B39774A">
            <w:pPr>
              <w:widowControl w:val="0"/>
              <w:kinsoku/>
              <w:overflowPunct/>
              <w:topLinePunct w:val="0"/>
              <w:bidi w:val="0"/>
              <w:jc w:val="center"/>
              <w:textAlignment w:val="auto"/>
            </w:pPr>
            <w:r>
              <w:rPr>
                <w:rFonts w:ascii="Times New Roman" w:hAnsi="Times New Roman" w:eastAsia="仿宋"/>
                <w:color w:val="000000"/>
              </w:rPr>
              <w:t>10.41</w:t>
            </w:r>
          </w:p>
        </w:tc>
      </w:tr>
      <w:tr w14:paraId="767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2E82D185">
            <w:pPr>
              <w:widowControl w:val="0"/>
              <w:kinsoku/>
              <w:overflowPunct/>
              <w:topLinePunct w:val="0"/>
              <w:bidi w:val="0"/>
              <w:jc w:val="center"/>
              <w:textAlignment w:val="auto"/>
            </w:pPr>
            <w:r>
              <w:rPr>
                <w:rFonts w:ascii="Times New Roman" w:hAnsi="Times New Roman" w:eastAsia="仿宋"/>
                <w:color w:val="000000"/>
              </w:rPr>
              <w:t>15</w:t>
            </w:r>
          </w:p>
        </w:tc>
        <w:tc>
          <w:tcPr>
            <w:tcW w:w="3746" w:type="dxa"/>
            <w:shd w:val="clear" w:color="auto" w:fill="FFFFFF"/>
            <w:noWrap w:val="0"/>
            <w:vAlign w:val="center"/>
          </w:tcPr>
          <w:p w14:paraId="3C23525F">
            <w:pPr>
              <w:widowControl w:val="0"/>
              <w:kinsoku/>
              <w:overflowPunct/>
              <w:topLinePunct w:val="0"/>
              <w:bidi w:val="0"/>
              <w:jc w:val="center"/>
              <w:textAlignment w:val="auto"/>
            </w:pPr>
            <w:r>
              <w:rPr>
                <w:rFonts w:ascii="Times New Roman" w:hAnsi="Times New Roman" w:eastAsia="仿宋"/>
                <w:color w:val="000000"/>
              </w:rPr>
              <w:t>卫生和社会工作</w:t>
            </w:r>
          </w:p>
        </w:tc>
        <w:tc>
          <w:tcPr>
            <w:tcW w:w="994" w:type="dxa"/>
            <w:shd w:val="clear" w:color="auto" w:fill="FFFFFF"/>
            <w:noWrap w:val="0"/>
            <w:vAlign w:val="center"/>
          </w:tcPr>
          <w:p w14:paraId="03ED3A48">
            <w:pPr>
              <w:widowControl w:val="0"/>
              <w:kinsoku/>
              <w:overflowPunct/>
              <w:topLinePunct w:val="0"/>
              <w:bidi w:val="0"/>
              <w:jc w:val="center"/>
              <w:textAlignment w:val="auto"/>
            </w:pPr>
            <w:r>
              <w:rPr>
                <w:rFonts w:ascii="Times New Roman" w:hAnsi="Times New Roman" w:eastAsia="仿宋"/>
                <w:color w:val="000000"/>
              </w:rPr>
              <w:t>3.64</w:t>
            </w:r>
          </w:p>
        </w:tc>
        <w:tc>
          <w:tcPr>
            <w:tcW w:w="994" w:type="dxa"/>
            <w:shd w:val="clear" w:color="auto" w:fill="FFFFFF"/>
            <w:noWrap w:val="0"/>
            <w:vAlign w:val="center"/>
          </w:tcPr>
          <w:p w14:paraId="71D51FEF">
            <w:pPr>
              <w:widowControl w:val="0"/>
              <w:kinsoku/>
              <w:overflowPunct/>
              <w:topLinePunct w:val="0"/>
              <w:bidi w:val="0"/>
              <w:jc w:val="center"/>
              <w:textAlignment w:val="auto"/>
            </w:pPr>
            <w:r>
              <w:rPr>
                <w:rFonts w:ascii="Times New Roman" w:hAnsi="Times New Roman" w:eastAsia="仿宋"/>
                <w:color w:val="000000"/>
              </w:rPr>
              <w:t>4.46</w:t>
            </w:r>
          </w:p>
        </w:tc>
        <w:tc>
          <w:tcPr>
            <w:tcW w:w="998" w:type="dxa"/>
            <w:shd w:val="clear" w:color="auto" w:fill="FFFFFF"/>
            <w:noWrap w:val="0"/>
            <w:vAlign w:val="center"/>
          </w:tcPr>
          <w:p w14:paraId="6B25E254">
            <w:pPr>
              <w:widowControl w:val="0"/>
              <w:kinsoku/>
              <w:overflowPunct/>
              <w:topLinePunct w:val="0"/>
              <w:bidi w:val="0"/>
              <w:jc w:val="center"/>
              <w:textAlignment w:val="auto"/>
            </w:pPr>
            <w:r>
              <w:rPr>
                <w:rFonts w:ascii="Times New Roman" w:hAnsi="Times New Roman" w:eastAsia="仿宋"/>
                <w:color w:val="000000"/>
              </w:rPr>
              <w:t>6.10</w:t>
            </w:r>
          </w:p>
        </w:tc>
        <w:tc>
          <w:tcPr>
            <w:tcW w:w="998" w:type="dxa"/>
            <w:shd w:val="clear" w:color="auto" w:fill="FFFFFF"/>
            <w:noWrap w:val="0"/>
            <w:vAlign w:val="center"/>
          </w:tcPr>
          <w:p w14:paraId="3320A52A">
            <w:pPr>
              <w:widowControl w:val="0"/>
              <w:kinsoku/>
              <w:overflowPunct/>
              <w:topLinePunct w:val="0"/>
              <w:bidi w:val="0"/>
              <w:jc w:val="center"/>
              <w:textAlignment w:val="auto"/>
            </w:pPr>
            <w:r>
              <w:rPr>
                <w:rFonts w:ascii="Times New Roman" w:hAnsi="Times New Roman" w:eastAsia="仿宋"/>
                <w:color w:val="000000"/>
              </w:rPr>
              <w:t>9.62</w:t>
            </w:r>
          </w:p>
        </w:tc>
        <w:tc>
          <w:tcPr>
            <w:tcW w:w="998" w:type="dxa"/>
            <w:shd w:val="clear" w:color="auto" w:fill="FFFFFF"/>
            <w:noWrap w:val="0"/>
            <w:vAlign w:val="center"/>
          </w:tcPr>
          <w:p w14:paraId="620D1C44">
            <w:pPr>
              <w:widowControl w:val="0"/>
              <w:kinsoku/>
              <w:overflowPunct/>
              <w:topLinePunct w:val="0"/>
              <w:bidi w:val="0"/>
              <w:jc w:val="center"/>
              <w:textAlignment w:val="auto"/>
            </w:pPr>
            <w:r>
              <w:rPr>
                <w:rFonts w:ascii="Times New Roman" w:hAnsi="Times New Roman" w:eastAsia="仿宋"/>
                <w:color w:val="000000"/>
              </w:rPr>
              <w:t>12.50</w:t>
            </w:r>
          </w:p>
        </w:tc>
      </w:tr>
      <w:tr w14:paraId="32BE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09C8BD0D">
            <w:pPr>
              <w:widowControl w:val="0"/>
              <w:kinsoku/>
              <w:overflowPunct/>
              <w:topLinePunct w:val="0"/>
              <w:bidi w:val="0"/>
              <w:jc w:val="center"/>
              <w:textAlignment w:val="auto"/>
            </w:pPr>
            <w:r>
              <w:rPr>
                <w:rFonts w:ascii="Times New Roman" w:hAnsi="Times New Roman" w:eastAsia="仿宋"/>
                <w:color w:val="000000"/>
              </w:rPr>
              <w:t>16</w:t>
            </w:r>
          </w:p>
        </w:tc>
        <w:tc>
          <w:tcPr>
            <w:tcW w:w="3746" w:type="dxa"/>
            <w:shd w:val="clear" w:color="auto" w:fill="FFFFFF"/>
            <w:noWrap w:val="0"/>
            <w:vAlign w:val="center"/>
          </w:tcPr>
          <w:p w14:paraId="43956301">
            <w:pPr>
              <w:widowControl w:val="0"/>
              <w:kinsoku/>
              <w:overflowPunct/>
              <w:topLinePunct w:val="0"/>
              <w:bidi w:val="0"/>
              <w:jc w:val="center"/>
              <w:textAlignment w:val="auto"/>
            </w:pPr>
            <w:r>
              <w:rPr>
                <w:rFonts w:ascii="Times New Roman" w:hAnsi="Times New Roman" w:eastAsia="仿宋"/>
                <w:color w:val="000000"/>
              </w:rPr>
              <w:t>文化、体育和娱乐业</w:t>
            </w:r>
          </w:p>
        </w:tc>
        <w:tc>
          <w:tcPr>
            <w:tcW w:w="994" w:type="dxa"/>
            <w:shd w:val="clear" w:color="auto" w:fill="FFFFFF"/>
            <w:noWrap w:val="0"/>
            <w:vAlign w:val="center"/>
          </w:tcPr>
          <w:p w14:paraId="2B054EF9">
            <w:pPr>
              <w:widowControl w:val="0"/>
              <w:kinsoku/>
              <w:overflowPunct/>
              <w:topLinePunct w:val="0"/>
              <w:bidi w:val="0"/>
              <w:jc w:val="center"/>
              <w:textAlignment w:val="auto"/>
            </w:pPr>
            <w:r>
              <w:rPr>
                <w:rFonts w:ascii="Times New Roman" w:hAnsi="Times New Roman" w:eastAsia="仿宋"/>
                <w:color w:val="000000"/>
              </w:rPr>
              <w:t>2.88</w:t>
            </w:r>
          </w:p>
        </w:tc>
        <w:tc>
          <w:tcPr>
            <w:tcW w:w="994" w:type="dxa"/>
            <w:shd w:val="clear" w:color="auto" w:fill="FFFFFF"/>
            <w:noWrap w:val="0"/>
            <w:vAlign w:val="center"/>
          </w:tcPr>
          <w:p w14:paraId="1133E092">
            <w:pPr>
              <w:widowControl w:val="0"/>
              <w:kinsoku/>
              <w:overflowPunct/>
              <w:topLinePunct w:val="0"/>
              <w:bidi w:val="0"/>
              <w:jc w:val="center"/>
              <w:textAlignment w:val="auto"/>
            </w:pPr>
            <w:r>
              <w:rPr>
                <w:rFonts w:ascii="Times New Roman" w:hAnsi="Times New Roman" w:eastAsia="仿宋"/>
                <w:color w:val="000000"/>
              </w:rPr>
              <w:t>3.66</w:t>
            </w:r>
          </w:p>
        </w:tc>
        <w:tc>
          <w:tcPr>
            <w:tcW w:w="998" w:type="dxa"/>
            <w:shd w:val="clear" w:color="auto" w:fill="FFFFFF"/>
            <w:noWrap w:val="0"/>
            <w:vAlign w:val="center"/>
          </w:tcPr>
          <w:p w14:paraId="11DCBA75">
            <w:pPr>
              <w:widowControl w:val="0"/>
              <w:kinsoku/>
              <w:overflowPunct/>
              <w:topLinePunct w:val="0"/>
              <w:bidi w:val="0"/>
              <w:jc w:val="center"/>
              <w:textAlignment w:val="auto"/>
            </w:pPr>
            <w:r>
              <w:rPr>
                <w:rFonts w:ascii="Times New Roman" w:hAnsi="Times New Roman" w:eastAsia="仿宋"/>
                <w:color w:val="000000"/>
              </w:rPr>
              <w:t>4.08</w:t>
            </w:r>
          </w:p>
        </w:tc>
        <w:tc>
          <w:tcPr>
            <w:tcW w:w="998" w:type="dxa"/>
            <w:shd w:val="clear" w:color="auto" w:fill="FFFFFF"/>
            <w:noWrap w:val="0"/>
            <w:vAlign w:val="center"/>
          </w:tcPr>
          <w:p w14:paraId="386012F5">
            <w:pPr>
              <w:widowControl w:val="0"/>
              <w:kinsoku/>
              <w:overflowPunct/>
              <w:topLinePunct w:val="0"/>
              <w:bidi w:val="0"/>
              <w:jc w:val="center"/>
              <w:textAlignment w:val="auto"/>
            </w:pPr>
            <w:r>
              <w:rPr>
                <w:rFonts w:ascii="Times New Roman" w:hAnsi="Times New Roman" w:eastAsia="仿宋"/>
                <w:color w:val="000000"/>
              </w:rPr>
              <w:t>4.50</w:t>
            </w:r>
          </w:p>
        </w:tc>
        <w:tc>
          <w:tcPr>
            <w:tcW w:w="998" w:type="dxa"/>
            <w:shd w:val="clear" w:color="auto" w:fill="FFFFFF"/>
            <w:noWrap w:val="0"/>
            <w:vAlign w:val="center"/>
          </w:tcPr>
          <w:p w14:paraId="65AC41EF">
            <w:pPr>
              <w:widowControl w:val="0"/>
              <w:kinsoku/>
              <w:overflowPunct/>
              <w:topLinePunct w:val="0"/>
              <w:bidi w:val="0"/>
              <w:jc w:val="center"/>
              <w:textAlignment w:val="auto"/>
            </w:pPr>
            <w:r>
              <w:rPr>
                <w:rFonts w:ascii="Times New Roman" w:hAnsi="Times New Roman" w:eastAsia="仿宋"/>
                <w:color w:val="000000"/>
              </w:rPr>
              <w:t>5.22</w:t>
            </w:r>
          </w:p>
        </w:tc>
      </w:tr>
    </w:tbl>
    <w:p w14:paraId="2F8A364B">
      <w:pPr>
        <w:pStyle w:val="4"/>
        <w:widowControl w:val="0"/>
        <w:kinsoku/>
        <w:overflowPunct/>
        <w:topLinePunct w:val="0"/>
        <w:bidi w:val="0"/>
        <w:spacing w:before="168" w:after="2" w:line="416" w:lineRule="exact"/>
        <w:ind w:firstLine="640" w:firstLineChars="200"/>
        <w:textAlignment w:val="auto"/>
        <w:rPr>
          <w:rFonts w:hint="eastAsia" w:ascii="方正楷体_GBK" w:hAnsi="方正楷体_GBK" w:eastAsia="方正楷体_GBK" w:cs="方正楷体_GBK"/>
          <w:b w:val="0"/>
          <w:bCs/>
          <w:szCs w:val="30"/>
        </w:rPr>
      </w:pPr>
      <w:r>
        <w:rPr>
          <w:rFonts w:hint="eastAsia" w:ascii="方正楷体_GBK" w:hAnsi="方正楷体_GBK" w:eastAsia="方正楷体_GBK" w:cs="方正楷体_GBK"/>
          <w:b w:val="0"/>
          <w:bCs/>
          <w:szCs w:val="30"/>
        </w:rPr>
        <w:t>（二）分企业规模的工资价位（2023年）</w:t>
      </w:r>
    </w:p>
    <w:p w14:paraId="11679FF7">
      <w:pPr>
        <w:widowControl w:val="0"/>
        <w:kinsoku/>
        <w:overflowPunct/>
        <w:topLinePunct w:val="0"/>
        <w:bidi w:val="0"/>
        <w:spacing w:line="400" w:lineRule="exact"/>
        <w:jc w:val="left"/>
        <w:textAlignment w:val="auto"/>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3743"/>
        <w:gridCol w:w="996"/>
        <w:gridCol w:w="996"/>
        <w:gridCol w:w="996"/>
        <w:gridCol w:w="999"/>
        <w:gridCol w:w="999"/>
      </w:tblGrid>
      <w:tr w14:paraId="7C9C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7" w:type="dxa"/>
            <w:vMerge w:val="restart"/>
            <w:shd w:val="clear" w:color="auto" w:fill="5B9BD5"/>
            <w:noWrap w:val="0"/>
            <w:vAlign w:val="center"/>
          </w:tcPr>
          <w:p w14:paraId="1F12718D">
            <w:pPr>
              <w:widowControl w:val="0"/>
              <w:kinsoku/>
              <w:overflowPunct/>
              <w:topLinePunct w:val="0"/>
              <w:bidi w:val="0"/>
              <w:jc w:val="center"/>
              <w:textAlignment w:val="auto"/>
            </w:pPr>
            <w:r>
              <w:rPr>
                <w:rFonts w:ascii="Times New Roman" w:hAnsi="Times New Roman" w:eastAsia="仿宋"/>
                <w:b/>
                <w:color w:val="FFFFFF"/>
              </w:rPr>
              <w:t>序号</w:t>
            </w:r>
          </w:p>
        </w:tc>
        <w:tc>
          <w:tcPr>
            <w:tcW w:w="3743" w:type="dxa"/>
            <w:vMerge w:val="restart"/>
            <w:shd w:val="clear" w:color="auto" w:fill="5B9BD5"/>
            <w:noWrap w:val="0"/>
            <w:vAlign w:val="center"/>
          </w:tcPr>
          <w:p w14:paraId="53F89973">
            <w:pPr>
              <w:widowControl w:val="0"/>
              <w:kinsoku/>
              <w:overflowPunct/>
              <w:topLinePunct w:val="0"/>
              <w:bidi w:val="0"/>
              <w:jc w:val="center"/>
              <w:textAlignment w:val="auto"/>
            </w:pPr>
            <w:r>
              <w:rPr>
                <w:rFonts w:ascii="Times New Roman" w:hAnsi="Times New Roman" w:eastAsia="仿宋"/>
                <w:b/>
                <w:color w:val="FFFFFF"/>
              </w:rPr>
              <w:t>企业规模</w:t>
            </w:r>
          </w:p>
        </w:tc>
        <w:tc>
          <w:tcPr>
            <w:tcW w:w="4986" w:type="dxa"/>
            <w:gridSpan w:val="5"/>
            <w:shd w:val="clear" w:color="auto" w:fill="5B9BD5"/>
            <w:noWrap w:val="0"/>
            <w:vAlign w:val="center"/>
          </w:tcPr>
          <w:p w14:paraId="3DFDA960">
            <w:pPr>
              <w:widowControl w:val="0"/>
              <w:kinsoku/>
              <w:overflowPunct/>
              <w:topLinePunct w:val="0"/>
              <w:bidi w:val="0"/>
              <w:jc w:val="center"/>
              <w:textAlignment w:val="auto"/>
            </w:pPr>
            <w:r>
              <w:rPr>
                <w:rFonts w:ascii="Times New Roman" w:hAnsi="Times New Roman" w:eastAsia="仿宋"/>
                <w:b/>
                <w:color w:val="FFFFFF"/>
              </w:rPr>
              <w:t>分位值</w:t>
            </w:r>
          </w:p>
        </w:tc>
      </w:tr>
      <w:tr w14:paraId="4430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7" w:type="dxa"/>
            <w:vMerge w:val="continue"/>
            <w:shd w:val="clear" w:color="auto" w:fill="auto"/>
            <w:noWrap w:val="0"/>
            <w:vAlign w:val="top"/>
          </w:tcPr>
          <w:p w14:paraId="61CA649B">
            <w:pPr>
              <w:widowControl w:val="0"/>
              <w:kinsoku/>
              <w:overflowPunct/>
              <w:topLinePunct w:val="0"/>
              <w:bidi w:val="0"/>
              <w:textAlignment w:val="auto"/>
            </w:pPr>
          </w:p>
        </w:tc>
        <w:tc>
          <w:tcPr>
            <w:tcW w:w="3743" w:type="dxa"/>
            <w:vMerge w:val="continue"/>
            <w:shd w:val="clear" w:color="auto" w:fill="auto"/>
            <w:noWrap w:val="0"/>
            <w:vAlign w:val="top"/>
          </w:tcPr>
          <w:p w14:paraId="60373151">
            <w:pPr>
              <w:widowControl w:val="0"/>
              <w:kinsoku/>
              <w:overflowPunct/>
              <w:topLinePunct w:val="0"/>
              <w:bidi w:val="0"/>
              <w:textAlignment w:val="auto"/>
            </w:pPr>
          </w:p>
        </w:tc>
        <w:tc>
          <w:tcPr>
            <w:tcW w:w="996" w:type="dxa"/>
            <w:shd w:val="clear" w:color="auto" w:fill="5B9BD5"/>
            <w:noWrap w:val="0"/>
            <w:vAlign w:val="center"/>
          </w:tcPr>
          <w:p w14:paraId="40EC8F78">
            <w:pPr>
              <w:widowControl w:val="0"/>
              <w:kinsoku/>
              <w:overflowPunct/>
              <w:topLinePunct w:val="0"/>
              <w:bidi w:val="0"/>
              <w:jc w:val="center"/>
              <w:textAlignment w:val="auto"/>
            </w:pPr>
            <w:r>
              <w:rPr>
                <w:rFonts w:ascii="Times New Roman" w:hAnsi="Times New Roman" w:eastAsia="仿宋"/>
                <w:b/>
                <w:color w:val="FFFFFF"/>
              </w:rPr>
              <w:t>10%</w:t>
            </w:r>
          </w:p>
        </w:tc>
        <w:tc>
          <w:tcPr>
            <w:tcW w:w="996" w:type="dxa"/>
            <w:shd w:val="clear" w:color="auto" w:fill="5B9BD5"/>
            <w:noWrap w:val="0"/>
            <w:vAlign w:val="center"/>
          </w:tcPr>
          <w:p w14:paraId="0D0651E9">
            <w:pPr>
              <w:widowControl w:val="0"/>
              <w:kinsoku/>
              <w:overflowPunct/>
              <w:topLinePunct w:val="0"/>
              <w:bidi w:val="0"/>
              <w:jc w:val="center"/>
              <w:textAlignment w:val="auto"/>
            </w:pPr>
            <w:r>
              <w:rPr>
                <w:rFonts w:ascii="Times New Roman" w:hAnsi="Times New Roman" w:eastAsia="仿宋"/>
                <w:b/>
                <w:color w:val="FFFFFF"/>
              </w:rPr>
              <w:t>25%</w:t>
            </w:r>
          </w:p>
        </w:tc>
        <w:tc>
          <w:tcPr>
            <w:tcW w:w="996" w:type="dxa"/>
            <w:shd w:val="clear" w:color="auto" w:fill="5B9BD5"/>
            <w:noWrap w:val="0"/>
            <w:vAlign w:val="center"/>
          </w:tcPr>
          <w:p w14:paraId="43479284">
            <w:pPr>
              <w:widowControl w:val="0"/>
              <w:kinsoku/>
              <w:overflowPunct/>
              <w:topLinePunct w:val="0"/>
              <w:bidi w:val="0"/>
              <w:jc w:val="center"/>
              <w:textAlignment w:val="auto"/>
            </w:pPr>
            <w:r>
              <w:rPr>
                <w:rFonts w:ascii="Times New Roman" w:hAnsi="Times New Roman" w:eastAsia="仿宋"/>
                <w:b/>
                <w:color w:val="FFFFFF"/>
              </w:rPr>
              <w:t>50%</w:t>
            </w:r>
          </w:p>
        </w:tc>
        <w:tc>
          <w:tcPr>
            <w:tcW w:w="999" w:type="dxa"/>
            <w:shd w:val="clear" w:color="auto" w:fill="5B9BD5"/>
            <w:noWrap w:val="0"/>
            <w:vAlign w:val="center"/>
          </w:tcPr>
          <w:p w14:paraId="0A8B306E">
            <w:pPr>
              <w:widowControl w:val="0"/>
              <w:kinsoku/>
              <w:overflowPunct/>
              <w:topLinePunct w:val="0"/>
              <w:bidi w:val="0"/>
              <w:jc w:val="center"/>
              <w:textAlignment w:val="auto"/>
            </w:pPr>
            <w:r>
              <w:rPr>
                <w:rFonts w:ascii="Times New Roman" w:hAnsi="Times New Roman" w:eastAsia="仿宋"/>
                <w:b/>
                <w:color w:val="FFFFFF"/>
              </w:rPr>
              <w:t>75%</w:t>
            </w:r>
          </w:p>
        </w:tc>
        <w:tc>
          <w:tcPr>
            <w:tcW w:w="999" w:type="dxa"/>
            <w:shd w:val="clear" w:color="auto" w:fill="5B9BD5"/>
            <w:noWrap w:val="0"/>
            <w:vAlign w:val="center"/>
          </w:tcPr>
          <w:p w14:paraId="210C8F3C">
            <w:pPr>
              <w:widowControl w:val="0"/>
              <w:kinsoku/>
              <w:overflowPunct/>
              <w:topLinePunct w:val="0"/>
              <w:bidi w:val="0"/>
              <w:jc w:val="center"/>
              <w:textAlignment w:val="auto"/>
            </w:pPr>
            <w:r>
              <w:rPr>
                <w:rFonts w:ascii="Times New Roman" w:hAnsi="Times New Roman" w:eastAsia="仿宋"/>
                <w:b/>
                <w:color w:val="FFFFFF"/>
              </w:rPr>
              <w:t>90%</w:t>
            </w:r>
          </w:p>
        </w:tc>
      </w:tr>
      <w:tr w14:paraId="6136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549E18D1">
            <w:pPr>
              <w:widowControl w:val="0"/>
              <w:kinsoku/>
              <w:overflowPunct/>
              <w:topLinePunct w:val="0"/>
              <w:bidi w:val="0"/>
              <w:jc w:val="center"/>
              <w:textAlignment w:val="auto"/>
            </w:pPr>
            <w:r>
              <w:rPr>
                <w:rFonts w:ascii="Times New Roman" w:hAnsi="Times New Roman" w:eastAsia="仿宋"/>
                <w:color w:val="000000"/>
              </w:rPr>
              <w:t>1</w:t>
            </w:r>
          </w:p>
        </w:tc>
        <w:tc>
          <w:tcPr>
            <w:tcW w:w="3743" w:type="dxa"/>
            <w:shd w:val="clear" w:color="auto" w:fill="FFFFFF"/>
            <w:noWrap w:val="0"/>
            <w:vAlign w:val="center"/>
          </w:tcPr>
          <w:p w14:paraId="7BD50EBD">
            <w:pPr>
              <w:widowControl w:val="0"/>
              <w:kinsoku/>
              <w:overflowPunct/>
              <w:topLinePunct w:val="0"/>
              <w:bidi w:val="0"/>
              <w:jc w:val="center"/>
              <w:textAlignment w:val="auto"/>
            </w:pPr>
            <w:r>
              <w:rPr>
                <w:rFonts w:ascii="Times New Roman" w:hAnsi="Times New Roman" w:eastAsia="仿宋"/>
                <w:color w:val="000000"/>
              </w:rPr>
              <w:t>大型企业</w:t>
            </w:r>
          </w:p>
        </w:tc>
        <w:tc>
          <w:tcPr>
            <w:tcW w:w="996" w:type="dxa"/>
            <w:shd w:val="clear" w:color="auto" w:fill="FFFFFF"/>
            <w:noWrap w:val="0"/>
            <w:vAlign w:val="center"/>
          </w:tcPr>
          <w:p w14:paraId="63EE74E1">
            <w:pPr>
              <w:widowControl w:val="0"/>
              <w:kinsoku/>
              <w:overflowPunct/>
              <w:topLinePunct w:val="0"/>
              <w:bidi w:val="0"/>
              <w:jc w:val="center"/>
              <w:textAlignment w:val="auto"/>
            </w:pPr>
            <w:r>
              <w:rPr>
                <w:rFonts w:ascii="Times New Roman" w:hAnsi="Times New Roman" w:eastAsia="仿宋"/>
                <w:color w:val="000000"/>
              </w:rPr>
              <w:t>5.39</w:t>
            </w:r>
          </w:p>
        </w:tc>
        <w:tc>
          <w:tcPr>
            <w:tcW w:w="996" w:type="dxa"/>
            <w:shd w:val="clear" w:color="auto" w:fill="FFFFFF"/>
            <w:noWrap w:val="0"/>
            <w:vAlign w:val="center"/>
          </w:tcPr>
          <w:p w14:paraId="60A7B506">
            <w:pPr>
              <w:widowControl w:val="0"/>
              <w:kinsoku/>
              <w:overflowPunct/>
              <w:topLinePunct w:val="0"/>
              <w:bidi w:val="0"/>
              <w:jc w:val="center"/>
              <w:textAlignment w:val="auto"/>
            </w:pPr>
            <w:r>
              <w:rPr>
                <w:rFonts w:ascii="Times New Roman" w:hAnsi="Times New Roman" w:eastAsia="仿宋"/>
                <w:color w:val="000000"/>
              </w:rPr>
              <w:t>7.09</w:t>
            </w:r>
          </w:p>
        </w:tc>
        <w:tc>
          <w:tcPr>
            <w:tcW w:w="996" w:type="dxa"/>
            <w:shd w:val="clear" w:color="auto" w:fill="FFFFFF"/>
            <w:noWrap w:val="0"/>
            <w:vAlign w:val="center"/>
          </w:tcPr>
          <w:p w14:paraId="3CE3AEF3">
            <w:pPr>
              <w:widowControl w:val="0"/>
              <w:kinsoku/>
              <w:overflowPunct/>
              <w:topLinePunct w:val="0"/>
              <w:bidi w:val="0"/>
              <w:jc w:val="center"/>
              <w:textAlignment w:val="auto"/>
            </w:pPr>
            <w:r>
              <w:rPr>
                <w:rFonts w:ascii="Times New Roman" w:hAnsi="Times New Roman" w:eastAsia="仿宋"/>
                <w:color w:val="000000"/>
              </w:rPr>
              <w:t>8.68</w:t>
            </w:r>
          </w:p>
        </w:tc>
        <w:tc>
          <w:tcPr>
            <w:tcW w:w="999" w:type="dxa"/>
            <w:shd w:val="clear" w:color="auto" w:fill="FFFFFF"/>
            <w:noWrap w:val="0"/>
            <w:vAlign w:val="center"/>
          </w:tcPr>
          <w:p w14:paraId="3AB0300E">
            <w:pPr>
              <w:widowControl w:val="0"/>
              <w:kinsoku/>
              <w:overflowPunct/>
              <w:topLinePunct w:val="0"/>
              <w:bidi w:val="0"/>
              <w:jc w:val="center"/>
              <w:textAlignment w:val="auto"/>
            </w:pPr>
            <w:r>
              <w:rPr>
                <w:rFonts w:ascii="Times New Roman" w:hAnsi="Times New Roman" w:eastAsia="仿宋"/>
                <w:color w:val="000000"/>
              </w:rPr>
              <w:t>10.49</w:t>
            </w:r>
          </w:p>
        </w:tc>
        <w:tc>
          <w:tcPr>
            <w:tcW w:w="999" w:type="dxa"/>
            <w:shd w:val="clear" w:color="auto" w:fill="FFFFFF"/>
            <w:noWrap w:val="0"/>
            <w:vAlign w:val="center"/>
          </w:tcPr>
          <w:p w14:paraId="2DAE785A">
            <w:pPr>
              <w:widowControl w:val="0"/>
              <w:kinsoku/>
              <w:overflowPunct/>
              <w:topLinePunct w:val="0"/>
              <w:bidi w:val="0"/>
              <w:jc w:val="center"/>
              <w:textAlignment w:val="auto"/>
            </w:pPr>
            <w:r>
              <w:rPr>
                <w:rFonts w:ascii="Times New Roman" w:hAnsi="Times New Roman" w:eastAsia="仿宋"/>
                <w:color w:val="000000"/>
              </w:rPr>
              <w:t>14.06</w:t>
            </w:r>
          </w:p>
        </w:tc>
      </w:tr>
      <w:tr w14:paraId="4B97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14A0BD05">
            <w:pPr>
              <w:widowControl w:val="0"/>
              <w:kinsoku/>
              <w:overflowPunct/>
              <w:topLinePunct w:val="0"/>
              <w:bidi w:val="0"/>
              <w:jc w:val="center"/>
              <w:textAlignment w:val="auto"/>
            </w:pPr>
            <w:r>
              <w:rPr>
                <w:rFonts w:ascii="Times New Roman" w:hAnsi="Times New Roman" w:eastAsia="仿宋"/>
                <w:color w:val="000000"/>
              </w:rPr>
              <w:t>2</w:t>
            </w:r>
          </w:p>
        </w:tc>
        <w:tc>
          <w:tcPr>
            <w:tcW w:w="3743" w:type="dxa"/>
            <w:shd w:val="clear" w:color="auto" w:fill="FFFFFF"/>
            <w:noWrap w:val="0"/>
            <w:vAlign w:val="center"/>
          </w:tcPr>
          <w:p w14:paraId="64782A20">
            <w:pPr>
              <w:widowControl w:val="0"/>
              <w:kinsoku/>
              <w:overflowPunct/>
              <w:topLinePunct w:val="0"/>
              <w:bidi w:val="0"/>
              <w:jc w:val="center"/>
              <w:textAlignment w:val="auto"/>
            </w:pPr>
            <w:r>
              <w:rPr>
                <w:rFonts w:ascii="Times New Roman" w:hAnsi="Times New Roman" w:eastAsia="仿宋"/>
                <w:color w:val="000000"/>
              </w:rPr>
              <w:t>中型企业</w:t>
            </w:r>
          </w:p>
        </w:tc>
        <w:tc>
          <w:tcPr>
            <w:tcW w:w="996" w:type="dxa"/>
            <w:shd w:val="clear" w:color="auto" w:fill="FFFFFF"/>
            <w:noWrap w:val="0"/>
            <w:vAlign w:val="center"/>
          </w:tcPr>
          <w:p w14:paraId="280B9F65">
            <w:pPr>
              <w:widowControl w:val="0"/>
              <w:kinsoku/>
              <w:overflowPunct/>
              <w:topLinePunct w:val="0"/>
              <w:bidi w:val="0"/>
              <w:jc w:val="center"/>
              <w:textAlignment w:val="auto"/>
            </w:pPr>
            <w:r>
              <w:rPr>
                <w:rFonts w:ascii="Times New Roman" w:hAnsi="Times New Roman" w:eastAsia="仿宋"/>
                <w:color w:val="000000"/>
              </w:rPr>
              <w:t>2.72</w:t>
            </w:r>
          </w:p>
        </w:tc>
        <w:tc>
          <w:tcPr>
            <w:tcW w:w="996" w:type="dxa"/>
            <w:shd w:val="clear" w:color="auto" w:fill="FFFFFF"/>
            <w:noWrap w:val="0"/>
            <w:vAlign w:val="center"/>
          </w:tcPr>
          <w:p w14:paraId="1E1D3443">
            <w:pPr>
              <w:widowControl w:val="0"/>
              <w:kinsoku/>
              <w:overflowPunct/>
              <w:topLinePunct w:val="0"/>
              <w:bidi w:val="0"/>
              <w:jc w:val="center"/>
              <w:textAlignment w:val="auto"/>
            </w:pPr>
            <w:r>
              <w:rPr>
                <w:rFonts w:ascii="Times New Roman" w:hAnsi="Times New Roman" w:eastAsia="仿宋"/>
                <w:color w:val="000000"/>
              </w:rPr>
              <w:t>3.90</w:t>
            </w:r>
          </w:p>
        </w:tc>
        <w:tc>
          <w:tcPr>
            <w:tcW w:w="996" w:type="dxa"/>
            <w:shd w:val="clear" w:color="auto" w:fill="FFFFFF"/>
            <w:noWrap w:val="0"/>
            <w:vAlign w:val="center"/>
          </w:tcPr>
          <w:p w14:paraId="6E354F3D">
            <w:pPr>
              <w:widowControl w:val="0"/>
              <w:kinsoku/>
              <w:overflowPunct/>
              <w:topLinePunct w:val="0"/>
              <w:bidi w:val="0"/>
              <w:jc w:val="center"/>
              <w:textAlignment w:val="auto"/>
            </w:pPr>
            <w:r>
              <w:rPr>
                <w:rFonts w:ascii="Times New Roman" w:hAnsi="Times New Roman" w:eastAsia="仿宋"/>
                <w:color w:val="000000"/>
              </w:rPr>
              <w:t>5.29</w:t>
            </w:r>
          </w:p>
        </w:tc>
        <w:tc>
          <w:tcPr>
            <w:tcW w:w="999" w:type="dxa"/>
            <w:shd w:val="clear" w:color="auto" w:fill="FFFFFF"/>
            <w:noWrap w:val="0"/>
            <w:vAlign w:val="center"/>
          </w:tcPr>
          <w:p w14:paraId="1FA2E64C">
            <w:pPr>
              <w:widowControl w:val="0"/>
              <w:kinsoku/>
              <w:overflowPunct/>
              <w:topLinePunct w:val="0"/>
              <w:bidi w:val="0"/>
              <w:jc w:val="center"/>
              <w:textAlignment w:val="auto"/>
            </w:pPr>
            <w:r>
              <w:rPr>
                <w:rFonts w:ascii="Times New Roman" w:hAnsi="Times New Roman" w:eastAsia="仿宋"/>
                <w:color w:val="000000"/>
              </w:rPr>
              <w:t>8.50</w:t>
            </w:r>
          </w:p>
        </w:tc>
        <w:tc>
          <w:tcPr>
            <w:tcW w:w="999" w:type="dxa"/>
            <w:shd w:val="clear" w:color="auto" w:fill="FFFFFF"/>
            <w:noWrap w:val="0"/>
            <w:vAlign w:val="center"/>
          </w:tcPr>
          <w:p w14:paraId="3C0FCDD0">
            <w:pPr>
              <w:widowControl w:val="0"/>
              <w:kinsoku/>
              <w:overflowPunct/>
              <w:topLinePunct w:val="0"/>
              <w:bidi w:val="0"/>
              <w:jc w:val="center"/>
              <w:textAlignment w:val="auto"/>
            </w:pPr>
            <w:r>
              <w:rPr>
                <w:rFonts w:ascii="Times New Roman" w:hAnsi="Times New Roman" w:eastAsia="仿宋"/>
                <w:color w:val="000000"/>
              </w:rPr>
              <w:t>13.39</w:t>
            </w:r>
          </w:p>
        </w:tc>
      </w:tr>
      <w:tr w14:paraId="2782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2DA0787B">
            <w:pPr>
              <w:widowControl w:val="0"/>
              <w:kinsoku/>
              <w:overflowPunct/>
              <w:topLinePunct w:val="0"/>
              <w:bidi w:val="0"/>
              <w:jc w:val="center"/>
              <w:textAlignment w:val="auto"/>
            </w:pPr>
            <w:r>
              <w:rPr>
                <w:rFonts w:ascii="Times New Roman" w:hAnsi="Times New Roman" w:eastAsia="仿宋"/>
                <w:color w:val="000000"/>
              </w:rPr>
              <w:t>3</w:t>
            </w:r>
          </w:p>
        </w:tc>
        <w:tc>
          <w:tcPr>
            <w:tcW w:w="3743" w:type="dxa"/>
            <w:shd w:val="clear" w:color="auto" w:fill="FFFFFF"/>
            <w:noWrap w:val="0"/>
            <w:vAlign w:val="center"/>
          </w:tcPr>
          <w:p w14:paraId="5EBF2F49">
            <w:pPr>
              <w:widowControl w:val="0"/>
              <w:kinsoku/>
              <w:overflowPunct/>
              <w:topLinePunct w:val="0"/>
              <w:bidi w:val="0"/>
              <w:jc w:val="center"/>
              <w:textAlignment w:val="auto"/>
            </w:pPr>
            <w:r>
              <w:rPr>
                <w:rFonts w:ascii="Times New Roman" w:hAnsi="Times New Roman" w:eastAsia="仿宋"/>
                <w:color w:val="000000"/>
              </w:rPr>
              <w:t>小型企业</w:t>
            </w:r>
          </w:p>
        </w:tc>
        <w:tc>
          <w:tcPr>
            <w:tcW w:w="996" w:type="dxa"/>
            <w:shd w:val="clear" w:color="auto" w:fill="FFFFFF"/>
            <w:noWrap w:val="0"/>
            <w:vAlign w:val="center"/>
          </w:tcPr>
          <w:p w14:paraId="24DA3100">
            <w:pPr>
              <w:widowControl w:val="0"/>
              <w:kinsoku/>
              <w:overflowPunct/>
              <w:topLinePunct w:val="0"/>
              <w:bidi w:val="0"/>
              <w:jc w:val="center"/>
              <w:textAlignment w:val="auto"/>
            </w:pPr>
            <w:r>
              <w:rPr>
                <w:rFonts w:ascii="Times New Roman" w:hAnsi="Times New Roman" w:eastAsia="仿宋"/>
                <w:color w:val="000000"/>
              </w:rPr>
              <w:t>3.07</w:t>
            </w:r>
          </w:p>
        </w:tc>
        <w:tc>
          <w:tcPr>
            <w:tcW w:w="996" w:type="dxa"/>
            <w:shd w:val="clear" w:color="auto" w:fill="FFFFFF"/>
            <w:noWrap w:val="0"/>
            <w:vAlign w:val="center"/>
          </w:tcPr>
          <w:p w14:paraId="4D9DE268">
            <w:pPr>
              <w:widowControl w:val="0"/>
              <w:kinsoku/>
              <w:overflowPunct/>
              <w:topLinePunct w:val="0"/>
              <w:bidi w:val="0"/>
              <w:jc w:val="center"/>
              <w:textAlignment w:val="auto"/>
            </w:pPr>
            <w:r>
              <w:rPr>
                <w:rFonts w:ascii="Times New Roman" w:hAnsi="Times New Roman" w:eastAsia="仿宋"/>
                <w:color w:val="000000"/>
              </w:rPr>
              <w:t>4.20</w:t>
            </w:r>
          </w:p>
        </w:tc>
        <w:tc>
          <w:tcPr>
            <w:tcW w:w="996" w:type="dxa"/>
            <w:shd w:val="clear" w:color="auto" w:fill="FFFFFF"/>
            <w:noWrap w:val="0"/>
            <w:vAlign w:val="center"/>
          </w:tcPr>
          <w:p w14:paraId="6F762B1B">
            <w:pPr>
              <w:widowControl w:val="0"/>
              <w:kinsoku/>
              <w:overflowPunct/>
              <w:topLinePunct w:val="0"/>
              <w:bidi w:val="0"/>
              <w:jc w:val="center"/>
              <w:textAlignment w:val="auto"/>
            </w:pPr>
            <w:r>
              <w:rPr>
                <w:rFonts w:ascii="Times New Roman" w:hAnsi="Times New Roman" w:eastAsia="仿宋"/>
                <w:color w:val="000000"/>
              </w:rPr>
              <w:t>5.55</w:t>
            </w:r>
          </w:p>
        </w:tc>
        <w:tc>
          <w:tcPr>
            <w:tcW w:w="999" w:type="dxa"/>
            <w:shd w:val="clear" w:color="auto" w:fill="FFFFFF"/>
            <w:noWrap w:val="0"/>
            <w:vAlign w:val="center"/>
          </w:tcPr>
          <w:p w14:paraId="39D44C8C">
            <w:pPr>
              <w:widowControl w:val="0"/>
              <w:kinsoku/>
              <w:overflowPunct/>
              <w:topLinePunct w:val="0"/>
              <w:bidi w:val="0"/>
              <w:jc w:val="center"/>
              <w:textAlignment w:val="auto"/>
            </w:pPr>
            <w:r>
              <w:rPr>
                <w:rFonts w:ascii="Times New Roman" w:hAnsi="Times New Roman" w:eastAsia="仿宋"/>
                <w:color w:val="000000"/>
              </w:rPr>
              <w:t>8.14</w:t>
            </w:r>
          </w:p>
        </w:tc>
        <w:tc>
          <w:tcPr>
            <w:tcW w:w="999" w:type="dxa"/>
            <w:shd w:val="clear" w:color="auto" w:fill="FFFFFF"/>
            <w:noWrap w:val="0"/>
            <w:vAlign w:val="center"/>
          </w:tcPr>
          <w:p w14:paraId="14539EB3">
            <w:pPr>
              <w:widowControl w:val="0"/>
              <w:kinsoku/>
              <w:overflowPunct/>
              <w:topLinePunct w:val="0"/>
              <w:bidi w:val="0"/>
              <w:jc w:val="center"/>
              <w:textAlignment w:val="auto"/>
            </w:pPr>
            <w:r>
              <w:rPr>
                <w:rFonts w:ascii="Times New Roman" w:hAnsi="Times New Roman" w:eastAsia="仿宋"/>
                <w:color w:val="000000"/>
              </w:rPr>
              <w:t>12.42</w:t>
            </w:r>
          </w:p>
        </w:tc>
      </w:tr>
    </w:tbl>
    <w:p w14:paraId="619C09EF">
      <w:pPr>
        <w:pStyle w:val="4"/>
        <w:widowControl w:val="0"/>
        <w:kinsoku/>
        <w:overflowPunct/>
        <w:topLinePunct w:val="0"/>
        <w:bidi w:val="0"/>
        <w:spacing w:before="168" w:after="2" w:line="416" w:lineRule="exact"/>
        <w:ind w:firstLine="640" w:firstLineChars="200"/>
        <w:textAlignment w:val="auto"/>
        <w:rPr>
          <w:rFonts w:hint="eastAsia" w:ascii="方正楷体_GBK" w:hAnsi="方正楷体_GBK" w:eastAsia="方正楷体_GBK" w:cs="方正楷体_GBK"/>
          <w:b w:val="0"/>
          <w:bCs/>
          <w:szCs w:val="30"/>
        </w:rPr>
      </w:pPr>
      <w:r>
        <w:rPr>
          <w:rFonts w:hint="eastAsia" w:ascii="方正楷体_GBK" w:hAnsi="方正楷体_GBK" w:eastAsia="方正楷体_GBK" w:cs="方正楷体_GBK"/>
          <w:b w:val="0"/>
          <w:bCs/>
          <w:szCs w:val="30"/>
        </w:rPr>
        <w:t>（三）分学历的工资价位（2023年）</w:t>
      </w:r>
    </w:p>
    <w:p w14:paraId="2A054E55">
      <w:pPr>
        <w:widowControl w:val="0"/>
        <w:kinsoku/>
        <w:overflowPunct/>
        <w:topLinePunct w:val="0"/>
        <w:bidi w:val="0"/>
        <w:spacing w:line="400" w:lineRule="exact"/>
        <w:jc w:val="left"/>
        <w:textAlignment w:val="auto"/>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3748"/>
        <w:gridCol w:w="995"/>
        <w:gridCol w:w="995"/>
        <w:gridCol w:w="995"/>
        <w:gridCol w:w="998"/>
        <w:gridCol w:w="998"/>
      </w:tblGrid>
      <w:tr w14:paraId="204F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7" w:type="dxa"/>
            <w:vMerge w:val="restart"/>
            <w:shd w:val="clear" w:color="auto" w:fill="5B9BD5"/>
            <w:noWrap w:val="0"/>
            <w:vAlign w:val="center"/>
          </w:tcPr>
          <w:p w14:paraId="4EE31B9E">
            <w:pPr>
              <w:widowControl w:val="0"/>
              <w:kinsoku/>
              <w:overflowPunct/>
              <w:topLinePunct w:val="0"/>
              <w:bidi w:val="0"/>
              <w:jc w:val="center"/>
              <w:textAlignment w:val="auto"/>
            </w:pPr>
            <w:r>
              <w:rPr>
                <w:rFonts w:ascii="Times New Roman" w:hAnsi="Times New Roman" w:eastAsia="仿宋"/>
                <w:b/>
                <w:color w:val="FFFFFF"/>
              </w:rPr>
              <w:t>序号</w:t>
            </w:r>
          </w:p>
        </w:tc>
        <w:tc>
          <w:tcPr>
            <w:tcW w:w="3748" w:type="dxa"/>
            <w:vMerge w:val="restart"/>
            <w:shd w:val="clear" w:color="auto" w:fill="5B9BD5"/>
            <w:noWrap w:val="0"/>
            <w:vAlign w:val="center"/>
          </w:tcPr>
          <w:p w14:paraId="1C0329DF">
            <w:pPr>
              <w:widowControl w:val="0"/>
              <w:kinsoku/>
              <w:overflowPunct/>
              <w:topLinePunct w:val="0"/>
              <w:bidi w:val="0"/>
              <w:jc w:val="center"/>
              <w:textAlignment w:val="auto"/>
            </w:pPr>
            <w:r>
              <w:rPr>
                <w:rFonts w:ascii="Times New Roman" w:hAnsi="Times New Roman" w:eastAsia="仿宋"/>
                <w:b/>
                <w:color w:val="FFFFFF"/>
              </w:rPr>
              <w:t>学历</w:t>
            </w:r>
          </w:p>
        </w:tc>
        <w:tc>
          <w:tcPr>
            <w:tcW w:w="4981" w:type="dxa"/>
            <w:gridSpan w:val="5"/>
            <w:shd w:val="clear" w:color="auto" w:fill="5B9BD5"/>
            <w:noWrap w:val="0"/>
            <w:vAlign w:val="center"/>
          </w:tcPr>
          <w:p w14:paraId="057DDD17">
            <w:pPr>
              <w:widowControl w:val="0"/>
              <w:kinsoku/>
              <w:overflowPunct/>
              <w:topLinePunct w:val="0"/>
              <w:bidi w:val="0"/>
              <w:jc w:val="center"/>
              <w:textAlignment w:val="auto"/>
            </w:pPr>
            <w:r>
              <w:rPr>
                <w:rFonts w:ascii="Times New Roman" w:hAnsi="Times New Roman" w:eastAsia="仿宋"/>
                <w:b/>
                <w:color w:val="FFFFFF"/>
              </w:rPr>
              <w:t>分位值</w:t>
            </w:r>
          </w:p>
        </w:tc>
      </w:tr>
      <w:tr w14:paraId="7006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7" w:type="dxa"/>
            <w:vMerge w:val="continue"/>
            <w:shd w:val="clear" w:color="auto" w:fill="auto"/>
            <w:noWrap w:val="0"/>
            <w:vAlign w:val="top"/>
          </w:tcPr>
          <w:p w14:paraId="41CD097C">
            <w:pPr>
              <w:widowControl w:val="0"/>
              <w:kinsoku/>
              <w:overflowPunct/>
              <w:topLinePunct w:val="0"/>
              <w:bidi w:val="0"/>
              <w:textAlignment w:val="auto"/>
            </w:pPr>
          </w:p>
        </w:tc>
        <w:tc>
          <w:tcPr>
            <w:tcW w:w="3748" w:type="dxa"/>
            <w:vMerge w:val="continue"/>
            <w:shd w:val="clear" w:color="auto" w:fill="auto"/>
            <w:noWrap w:val="0"/>
            <w:vAlign w:val="top"/>
          </w:tcPr>
          <w:p w14:paraId="73098481">
            <w:pPr>
              <w:widowControl w:val="0"/>
              <w:kinsoku/>
              <w:overflowPunct/>
              <w:topLinePunct w:val="0"/>
              <w:bidi w:val="0"/>
              <w:textAlignment w:val="auto"/>
            </w:pPr>
          </w:p>
        </w:tc>
        <w:tc>
          <w:tcPr>
            <w:tcW w:w="995" w:type="dxa"/>
            <w:shd w:val="clear" w:color="auto" w:fill="5B9BD5"/>
            <w:noWrap w:val="0"/>
            <w:vAlign w:val="center"/>
          </w:tcPr>
          <w:p w14:paraId="2E49305D">
            <w:pPr>
              <w:widowControl w:val="0"/>
              <w:kinsoku/>
              <w:overflowPunct/>
              <w:topLinePunct w:val="0"/>
              <w:bidi w:val="0"/>
              <w:jc w:val="center"/>
              <w:textAlignment w:val="auto"/>
            </w:pPr>
            <w:r>
              <w:rPr>
                <w:rFonts w:ascii="Times New Roman" w:hAnsi="Times New Roman" w:eastAsia="仿宋"/>
                <w:b/>
                <w:color w:val="FFFFFF"/>
              </w:rPr>
              <w:t>10%</w:t>
            </w:r>
          </w:p>
        </w:tc>
        <w:tc>
          <w:tcPr>
            <w:tcW w:w="995" w:type="dxa"/>
            <w:shd w:val="clear" w:color="auto" w:fill="5B9BD5"/>
            <w:noWrap w:val="0"/>
            <w:vAlign w:val="center"/>
          </w:tcPr>
          <w:p w14:paraId="53C2A415">
            <w:pPr>
              <w:widowControl w:val="0"/>
              <w:kinsoku/>
              <w:overflowPunct/>
              <w:topLinePunct w:val="0"/>
              <w:bidi w:val="0"/>
              <w:jc w:val="center"/>
              <w:textAlignment w:val="auto"/>
            </w:pPr>
            <w:r>
              <w:rPr>
                <w:rFonts w:ascii="Times New Roman" w:hAnsi="Times New Roman" w:eastAsia="仿宋"/>
                <w:b/>
                <w:color w:val="FFFFFF"/>
              </w:rPr>
              <w:t>25%</w:t>
            </w:r>
          </w:p>
        </w:tc>
        <w:tc>
          <w:tcPr>
            <w:tcW w:w="995" w:type="dxa"/>
            <w:shd w:val="clear" w:color="auto" w:fill="5B9BD5"/>
            <w:noWrap w:val="0"/>
            <w:vAlign w:val="center"/>
          </w:tcPr>
          <w:p w14:paraId="11C5F6A9">
            <w:pPr>
              <w:widowControl w:val="0"/>
              <w:kinsoku/>
              <w:overflowPunct/>
              <w:topLinePunct w:val="0"/>
              <w:bidi w:val="0"/>
              <w:jc w:val="center"/>
              <w:textAlignment w:val="auto"/>
            </w:pPr>
            <w:r>
              <w:rPr>
                <w:rFonts w:ascii="Times New Roman" w:hAnsi="Times New Roman" w:eastAsia="仿宋"/>
                <w:b/>
                <w:color w:val="FFFFFF"/>
              </w:rPr>
              <w:t>50%</w:t>
            </w:r>
          </w:p>
        </w:tc>
        <w:tc>
          <w:tcPr>
            <w:tcW w:w="998" w:type="dxa"/>
            <w:shd w:val="clear" w:color="auto" w:fill="5B9BD5"/>
            <w:noWrap w:val="0"/>
            <w:vAlign w:val="center"/>
          </w:tcPr>
          <w:p w14:paraId="0EEF589E">
            <w:pPr>
              <w:widowControl w:val="0"/>
              <w:kinsoku/>
              <w:overflowPunct/>
              <w:topLinePunct w:val="0"/>
              <w:bidi w:val="0"/>
              <w:jc w:val="center"/>
              <w:textAlignment w:val="auto"/>
            </w:pPr>
            <w:r>
              <w:rPr>
                <w:rFonts w:ascii="Times New Roman" w:hAnsi="Times New Roman" w:eastAsia="仿宋"/>
                <w:b/>
                <w:color w:val="FFFFFF"/>
              </w:rPr>
              <w:t>75%</w:t>
            </w:r>
          </w:p>
        </w:tc>
        <w:tc>
          <w:tcPr>
            <w:tcW w:w="998" w:type="dxa"/>
            <w:shd w:val="clear" w:color="auto" w:fill="5B9BD5"/>
            <w:noWrap w:val="0"/>
            <w:vAlign w:val="center"/>
          </w:tcPr>
          <w:p w14:paraId="445009F9">
            <w:pPr>
              <w:widowControl w:val="0"/>
              <w:kinsoku/>
              <w:overflowPunct/>
              <w:topLinePunct w:val="0"/>
              <w:bidi w:val="0"/>
              <w:jc w:val="center"/>
              <w:textAlignment w:val="auto"/>
            </w:pPr>
            <w:r>
              <w:rPr>
                <w:rFonts w:ascii="Times New Roman" w:hAnsi="Times New Roman" w:eastAsia="仿宋"/>
                <w:b/>
                <w:color w:val="FFFFFF"/>
              </w:rPr>
              <w:t>90%</w:t>
            </w:r>
          </w:p>
        </w:tc>
      </w:tr>
      <w:tr w14:paraId="4B78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12C95416">
            <w:pPr>
              <w:widowControl w:val="0"/>
              <w:kinsoku/>
              <w:overflowPunct/>
              <w:topLinePunct w:val="0"/>
              <w:bidi w:val="0"/>
              <w:jc w:val="center"/>
              <w:textAlignment w:val="auto"/>
            </w:pPr>
            <w:r>
              <w:rPr>
                <w:rFonts w:ascii="Times New Roman" w:hAnsi="Times New Roman" w:eastAsia="仿宋"/>
                <w:color w:val="000000"/>
              </w:rPr>
              <w:t>1</w:t>
            </w:r>
          </w:p>
        </w:tc>
        <w:tc>
          <w:tcPr>
            <w:tcW w:w="3748" w:type="dxa"/>
            <w:shd w:val="clear" w:color="auto" w:fill="FFFFFF"/>
            <w:noWrap w:val="0"/>
            <w:vAlign w:val="center"/>
          </w:tcPr>
          <w:p w14:paraId="274D9BA9">
            <w:pPr>
              <w:widowControl w:val="0"/>
              <w:kinsoku/>
              <w:overflowPunct/>
              <w:topLinePunct w:val="0"/>
              <w:bidi w:val="0"/>
              <w:jc w:val="center"/>
              <w:textAlignment w:val="auto"/>
            </w:pPr>
            <w:r>
              <w:rPr>
                <w:rFonts w:ascii="Times New Roman" w:hAnsi="Times New Roman" w:eastAsia="仿宋"/>
                <w:color w:val="000000"/>
              </w:rPr>
              <w:t>大学本科</w:t>
            </w:r>
          </w:p>
        </w:tc>
        <w:tc>
          <w:tcPr>
            <w:tcW w:w="995" w:type="dxa"/>
            <w:shd w:val="clear" w:color="auto" w:fill="FFFFFF"/>
            <w:noWrap w:val="0"/>
            <w:vAlign w:val="center"/>
          </w:tcPr>
          <w:p w14:paraId="7C64B6A4">
            <w:pPr>
              <w:widowControl w:val="0"/>
              <w:kinsoku/>
              <w:overflowPunct/>
              <w:topLinePunct w:val="0"/>
              <w:bidi w:val="0"/>
              <w:jc w:val="center"/>
              <w:textAlignment w:val="auto"/>
            </w:pPr>
            <w:r>
              <w:rPr>
                <w:rFonts w:ascii="Times New Roman" w:hAnsi="Times New Roman" w:eastAsia="仿宋"/>
                <w:color w:val="000000"/>
              </w:rPr>
              <w:t>4.50</w:t>
            </w:r>
          </w:p>
        </w:tc>
        <w:tc>
          <w:tcPr>
            <w:tcW w:w="995" w:type="dxa"/>
            <w:shd w:val="clear" w:color="auto" w:fill="FFFFFF"/>
            <w:noWrap w:val="0"/>
            <w:vAlign w:val="center"/>
          </w:tcPr>
          <w:p w14:paraId="68E9844D">
            <w:pPr>
              <w:widowControl w:val="0"/>
              <w:kinsoku/>
              <w:overflowPunct/>
              <w:topLinePunct w:val="0"/>
              <w:bidi w:val="0"/>
              <w:jc w:val="center"/>
              <w:textAlignment w:val="auto"/>
            </w:pPr>
            <w:r>
              <w:rPr>
                <w:rFonts w:ascii="Times New Roman" w:hAnsi="Times New Roman" w:eastAsia="仿宋"/>
                <w:color w:val="000000"/>
              </w:rPr>
              <w:t>6.98</w:t>
            </w:r>
          </w:p>
        </w:tc>
        <w:tc>
          <w:tcPr>
            <w:tcW w:w="995" w:type="dxa"/>
            <w:shd w:val="clear" w:color="auto" w:fill="FFFFFF"/>
            <w:noWrap w:val="0"/>
            <w:vAlign w:val="center"/>
          </w:tcPr>
          <w:p w14:paraId="6C766A00">
            <w:pPr>
              <w:widowControl w:val="0"/>
              <w:kinsoku/>
              <w:overflowPunct/>
              <w:topLinePunct w:val="0"/>
              <w:bidi w:val="0"/>
              <w:jc w:val="center"/>
              <w:textAlignment w:val="auto"/>
            </w:pPr>
            <w:r>
              <w:rPr>
                <w:rFonts w:ascii="Times New Roman" w:hAnsi="Times New Roman" w:eastAsia="仿宋"/>
                <w:color w:val="000000"/>
              </w:rPr>
              <w:t>9.57</w:t>
            </w:r>
          </w:p>
        </w:tc>
        <w:tc>
          <w:tcPr>
            <w:tcW w:w="998" w:type="dxa"/>
            <w:shd w:val="clear" w:color="auto" w:fill="FFFFFF"/>
            <w:noWrap w:val="0"/>
            <w:vAlign w:val="center"/>
          </w:tcPr>
          <w:p w14:paraId="3041DD82">
            <w:pPr>
              <w:widowControl w:val="0"/>
              <w:kinsoku/>
              <w:overflowPunct/>
              <w:topLinePunct w:val="0"/>
              <w:bidi w:val="0"/>
              <w:jc w:val="center"/>
              <w:textAlignment w:val="auto"/>
            </w:pPr>
            <w:r>
              <w:rPr>
                <w:rFonts w:ascii="Times New Roman" w:hAnsi="Times New Roman" w:eastAsia="仿宋"/>
                <w:color w:val="000000"/>
              </w:rPr>
              <w:t>13.78</w:t>
            </w:r>
          </w:p>
        </w:tc>
        <w:tc>
          <w:tcPr>
            <w:tcW w:w="998" w:type="dxa"/>
            <w:shd w:val="clear" w:color="auto" w:fill="FFFFFF"/>
            <w:noWrap w:val="0"/>
            <w:vAlign w:val="center"/>
          </w:tcPr>
          <w:p w14:paraId="73757B45">
            <w:pPr>
              <w:widowControl w:val="0"/>
              <w:kinsoku/>
              <w:overflowPunct/>
              <w:topLinePunct w:val="0"/>
              <w:bidi w:val="0"/>
              <w:jc w:val="center"/>
              <w:textAlignment w:val="auto"/>
            </w:pPr>
            <w:r>
              <w:rPr>
                <w:rFonts w:ascii="Times New Roman" w:hAnsi="Times New Roman" w:eastAsia="仿宋"/>
                <w:color w:val="000000"/>
              </w:rPr>
              <w:t>19.40</w:t>
            </w:r>
          </w:p>
        </w:tc>
      </w:tr>
      <w:tr w14:paraId="5237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732FD512">
            <w:pPr>
              <w:widowControl w:val="0"/>
              <w:kinsoku/>
              <w:overflowPunct/>
              <w:topLinePunct w:val="0"/>
              <w:bidi w:val="0"/>
              <w:jc w:val="center"/>
              <w:textAlignment w:val="auto"/>
            </w:pPr>
            <w:r>
              <w:rPr>
                <w:rFonts w:ascii="Times New Roman" w:hAnsi="Times New Roman" w:eastAsia="仿宋"/>
                <w:color w:val="000000"/>
              </w:rPr>
              <w:t>2</w:t>
            </w:r>
          </w:p>
        </w:tc>
        <w:tc>
          <w:tcPr>
            <w:tcW w:w="3748" w:type="dxa"/>
            <w:shd w:val="clear" w:color="auto" w:fill="FFFFFF"/>
            <w:noWrap w:val="0"/>
            <w:vAlign w:val="center"/>
          </w:tcPr>
          <w:p w14:paraId="57793C74">
            <w:pPr>
              <w:widowControl w:val="0"/>
              <w:kinsoku/>
              <w:overflowPunct/>
              <w:topLinePunct w:val="0"/>
              <w:bidi w:val="0"/>
              <w:jc w:val="center"/>
              <w:textAlignment w:val="auto"/>
            </w:pPr>
            <w:r>
              <w:rPr>
                <w:rFonts w:ascii="Times New Roman" w:hAnsi="Times New Roman" w:eastAsia="仿宋"/>
                <w:color w:val="000000"/>
              </w:rPr>
              <w:t>大学专科</w:t>
            </w:r>
          </w:p>
        </w:tc>
        <w:tc>
          <w:tcPr>
            <w:tcW w:w="995" w:type="dxa"/>
            <w:shd w:val="clear" w:color="auto" w:fill="FFFFFF"/>
            <w:noWrap w:val="0"/>
            <w:vAlign w:val="center"/>
          </w:tcPr>
          <w:p w14:paraId="485444F8">
            <w:pPr>
              <w:widowControl w:val="0"/>
              <w:kinsoku/>
              <w:overflowPunct/>
              <w:topLinePunct w:val="0"/>
              <w:bidi w:val="0"/>
              <w:jc w:val="center"/>
              <w:textAlignment w:val="auto"/>
            </w:pPr>
            <w:r>
              <w:rPr>
                <w:rFonts w:ascii="Times New Roman" w:hAnsi="Times New Roman" w:eastAsia="仿宋"/>
                <w:color w:val="000000"/>
              </w:rPr>
              <w:t>4.08</w:t>
            </w:r>
          </w:p>
        </w:tc>
        <w:tc>
          <w:tcPr>
            <w:tcW w:w="995" w:type="dxa"/>
            <w:shd w:val="clear" w:color="auto" w:fill="FFFFFF"/>
            <w:noWrap w:val="0"/>
            <w:vAlign w:val="center"/>
          </w:tcPr>
          <w:p w14:paraId="53CB331D">
            <w:pPr>
              <w:widowControl w:val="0"/>
              <w:kinsoku/>
              <w:overflowPunct/>
              <w:topLinePunct w:val="0"/>
              <w:bidi w:val="0"/>
              <w:jc w:val="center"/>
              <w:textAlignment w:val="auto"/>
            </w:pPr>
            <w:r>
              <w:rPr>
                <w:rFonts w:ascii="Times New Roman" w:hAnsi="Times New Roman" w:eastAsia="仿宋"/>
                <w:color w:val="000000"/>
              </w:rPr>
              <w:t>4.92</w:t>
            </w:r>
          </w:p>
        </w:tc>
        <w:tc>
          <w:tcPr>
            <w:tcW w:w="995" w:type="dxa"/>
            <w:shd w:val="clear" w:color="auto" w:fill="FFFFFF"/>
            <w:noWrap w:val="0"/>
            <w:vAlign w:val="center"/>
          </w:tcPr>
          <w:p w14:paraId="211C69C9">
            <w:pPr>
              <w:widowControl w:val="0"/>
              <w:kinsoku/>
              <w:overflowPunct/>
              <w:topLinePunct w:val="0"/>
              <w:bidi w:val="0"/>
              <w:jc w:val="center"/>
              <w:textAlignment w:val="auto"/>
            </w:pPr>
            <w:r>
              <w:rPr>
                <w:rFonts w:ascii="Times New Roman" w:hAnsi="Times New Roman" w:eastAsia="仿宋"/>
                <w:color w:val="000000"/>
              </w:rPr>
              <w:t>6.65</w:t>
            </w:r>
          </w:p>
        </w:tc>
        <w:tc>
          <w:tcPr>
            <w:tcW w:w="998" w:type="dxa"/>
            <w:shd w:val="clear" w:color="auto" w:fill="FFFFFF"/>
            <w:noWrap w:val="0"/>
            <w:vAlign w:val="center"/>
          </w:tcPr>
          <w:p w14:paraId="0614191C">
            <w:pPr>
              <w:widowControl w:val="0"/>
              <w:kinsoku/>
              <w:overflowPunct/>
              <w:topLinePunct w:val="0"/>
              <w:bidi w:val="0"/>
              <w:jc w:val="center"/>
              <w:textAlignment w:val="auto"/>
            </w:pPr>
            <w:r>
              <w:rPr>
                <w:rFonts w:ascii="Times New Roman" w:hAnsi="Times New Roman" w:eastAsia="仿宋"/>
                <w:color w:val="000000"/>
              </w:rPr>
              <w:t>9.32</w:t>
            </w:r>
          </w:p>
        </w:tc>
        <w:tc>
          <w:tcPr>
            <w:tcW w:w="998" w:type="dxa"/>
            <w:shd w:val="clear" w:color="auto" w:fill="FFFFFF"/>
            <w:noWrap w:val="0"/>
            <w:vAlign w:val="center"/>
          </w:tcPr>
          <w:p w14:paraId="65470653">
            <w:pPr>
              <w:widowControl w:val="0"/>
              <w:kinsoku/>
              <w:overflowPunct/>
              <w:topLinePunct w:val="0"/>
              <w:bidi w:val="0"/>
              <w:jc w:val="center"/>
              <w:textAlignment w:val="auto"/>
            </w:pPr>
            <w:r>
              <w:rPr>
                <w:rFonts w:ascii="Times New Roman" w:hAnsi="Times New Roman" w:eastAsia="仿宋"/>
                <w:color w:val="000000"/>
              </w:rPr>
              <w:t>13.20</w:t>
            </w:r>
          </w:p>
        </w:tc>
      </w:tr>
      <w:tr w14:paraId="2272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2C06AF97">
            <w:pPr>
              <w:widowControl w:val="0"/>
              <w:kinsoku/>
              <w:overflowPunct/>
              <w:topLinePunct w:val="0"/>
              <w:bidi w:val="0"/>
              <w:jc w:val="center"/>
              <w:textAlignment w:val="auto"/>
            </w:pPr>
            <w:r>
              <w:rPr>
                <w:rFonts w:ascii="Times New Roman" w:hAnsi="Times New Roman" w:eastAsia="仿宋"/>
                <w:color w:val="000000"/>
              </w:rPr>
              <w:t>3</w:t>
            </w:r>
          </w:p>
        </w:tc>
        <w:tc>
          <w:tcPr>
            <w:tcW w:w="3748" w:type="dxa"/>
            <w:shd w:val="clear" w:color="auto" w:fill="FFFFFF"/>
            <w:noWrap w:val="0"/>
            <w:vAlign w:val="center"/>
          </w:tcPr>
          <w:p w14:paraId="36161B79">
            <w:pPr>
              <w:widowControl w:val="0"/>
              <w:kinsoku/>
              <w:overflowPunct/>
              <w:topLinePunct w:val="0"/>
              <w:bidi w:val="0"/>
              <w:jc w:val="center"/>
              <w:textAlignment w:val="auto"/>
            </w:pPr>
            <w:r>
              <w:rPr>
                <w:rFonts w:ascii="Times New Roman" w:hAnsi="Times New Roman" w:eastAsia="仿宋"/>
                <w:color w:val="000000"/>
              </w:rPr>
              <w:t>高中、中专或技校</w:t>
            </w:r>
          </w:p>
        </w:tc>
        <w:tc>
          <w:tcPr>
            <w:tcW w:w="995" w:type="dxa"/>
            <w:shd w:val="clear" w:color="auto" w:fill="FFFFFF"/>
            <w:noWrap w:val="0"/>
            <w:vAlign w:val="center"/>
          </w:tcPr>
          <w:p w14:paraId="361C13DC">
            <w:pPr>
              <w:widowControl w:val="0"/>
              <w:kinsoku/>
              <w:overflowPunct/>
              <w:topLinePunct w:val="0"/>
              <w:bidi w:val="0"/>
              <w:jc w:val="center"/>
              <w:textAlignment w:val="auto"/>
            </w:pPr>
            <w:r>
              <w:rPr>
                <w:rFonts w:ascii="Times New Roman" w:hAnsi="Times New Roman" w:eastAsia="仿宋"/>
                <w:color w:val="000000"/>
              </w:rPr>
              <w:t>2.80</w:t>
            </w:r>
          </w:p>
        </w:tc>
        <w:tc>
          <w:tcPr>
            <w:tcW w:w="995" w:type="dxa"/>
            <w:shd w:val="clear" w:color="auto" w:fill="FFFFFF"/>
            <w:noWrap w:val="0"/>
            <w:vAlign w:val="center"/>
          </w:tcPr>
          <w:p w14:paraId="0B5460F8">
            <w:pPr>
              <w:widowControl w:val="0"/>
              <w:kinsoku/>
              <w:overflowPunct/>
              <w:topLinePunct w:val="0"/>
              <w:bidi w:val="0"/>
              <w:jc w:val="center"/>
              <w:textAlignment w:val="auto"/>
            </w:pPr>
            <w:r>
              <w:rPr>
                <w:rFonts w:ascii="Times New Roman" w:hAnsi="Times New Roman" w:eastAsia="仿宋"/>
                <w:color w:val="000000"/>
              </w:rPr>
              <w:t>3.95</w:t>
            </w:r>
          </w:p>
        </w:tc>
        <w:tc>
          <w:tcPr>
            <w:tcW w:w="995" w:type="dxa"/>
            <w:shd w:val="clear" w:color="auto" w:fill="FFFFFF"/>
            <w:noWrap w:val="0"/>
            <w:vAlign w:val="center"/>
          </w:tcPr>
          <w:p w14:paraId="3E86DD9F">
            <w:pPr>
              <w:widowControl w:val="0"/>
              <w:kinsoku/>
              <w:overflowPunct/>
              <w:topLinePunct w:val="0"/>
              <w:bidi w:val="0"/>
              <w:jc w:val="center"/>
              <w:textAlignment w:val="auto"/>
            </w:pPr>
            <w:r>
              <w:rPr>
                <w:rFonts w:ascii="Times New Roman" w:hAnsi="Times New Roman" w:eastAsia="仿宋"/>
                <w:color w:val="000000"/>
              </w:rPr>
              <w:t>5.59</w:t>
            </w:r>
          </w:p>
        </w:tc>
        <w:tc>
          <w:tcPr>
            <w:tcW w:w="998" w:type="dxa"/>
            <w:shd w:val="clear" w:color="auto" w:fill="FFFFFF"/>
            <w:noWrap w:val="0"/>
            <w:vAlign w:val="center"/>
          </w:tcPr>
          <w:p w14:paraId="3DA1330B">
            <w:pPr>
              <w:widowControl w:val="0"/>
              <w:kinsoku/>
              <w:overflowPunct/>
              <w:topLinePunct w:val="0"/>
              <w:bidi w:val="0"/>
              <w:jc w:val="center"/>
              <w:textAlignment w:val="auto"/>
            </w:pPr>
            <w:r>
              <w:rPr>
                <w:rFonts w:ascii="Times New Roman" w:hAnsi="Times New Roman" w:eastAsia="仿宋"/>
                <w:color w:val="000000"/>
              </w:rPr>
              <w:t>8.02</w:t>
            </w:r>
          </w:p>
        </w:tc>
        <w:tc>
          <w:tcPr>
            <w:tcW w:w="998" w:type="dxa"/>
            <w:shd w:val="clear" w:color="auto" w:fill="FFFFFF"/>
            <w:noWrap w:val="0"/>
            <w:vAlign w:val="center"/>
          </w:tcPr>
          <w:p w14:paraId="57FB4A59">
            <w:pPr>
              <w:widowControl w:val="0"/>
              <w:kinsoku/>
              <w:overflowPunct/>
              <w:topLinePunct w:val="0"/>
              <w:bidi w:val="0"/>
              <w:jc w:val="center"/>
              <w:textAlignment w:val="auto"/>
            </w:pPr>
            <w:r>
              <w:rPr>
                <w:rFonts w:ascii="Times New Roman" w:hAnsi="Times New Roman" w:eastAsia="仿宋"/>
                <w:color w:val="000000"/>
              </w:rPr>
              <w:t>10.39</w:t>
            </w:r>
          </w:p>
        </w:tc>
      </w:tr>
      <w:tr w14:paraId="57F0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7AFEDEA8">
            <w:pPr>
              <w:widowControl w:val="0"/>
              <w:kinsoku/>
              <w:overflowPunct/>
              <w:topLinePunct w:val="0"/>
              <w:bidi w:val="0"/>
              <w:jc w:val="center"/>
              <w:textAlignment w:val="auto"/>
            </w:pPr>
            <w:r>
              <w:rPr>
                <w:rFonts w:ascii="Times New Roman" w:hAnsi="Times New Roman" w:eastAsia="仿宋"/>
                <w:color w:val="000000"/>
              </w:rPr>
              <w:t>4</w:t>
            </w:r>
          </w:p>
        </w:tc>
        <w:tc>
          <w:tcPr>
            <w:tcW w:w="3748" w:type="dxa"/>
            <w:shd w:val="clear" w:color="auto" w:fill="FFFFFF"/>
            <w:noWrap w:val="0"/>
            <w:vAlign w:val="center"/>
          </w:tcPr>
          <w:p w14:paraId="4D13197B">
            <w:pPr>
              <w:widowControl w:val="0"/>
              <w:kinsoku/>
              <w:overflowPunct/>
              <w:topLinePunct w:val="0"/>
              <w:bidi w:val="0"/>
              <w:jc w:val="center"/>
              <w:textAlignment w:val="auto"/>
            </w:pPr>
            <w:r>
              <w:rPr>
                <w:rFonts w:ascii="Times New Roman" w:hAnsi="Times New Roman" w:eastAsia="仿宋"/>
                <w:color w:val="000000"/>
              </w:rPr>
              <w:t>初中及以下</w:t>
            </w:r>
          </w:p>
        </w:tc>
        <w:tc>
          <w:tcPr>
            <w:tcW w:w="995" w:type="dxa"/>
            <w:shd w:val="clear" w:color="auto" w:fill="FFFFFF"/>
            <w:noWrap w:val="0"/>
            <w:vAlign w:val="center"/>
          </w:tcPr>
          <w:p w14:paraId="2B7E96F0">
            <w:pPr>
              <w:widowControl w:val="0"/>
              <w:kinsoku/>
              <w:overflowPunct/>
              <w:topLinePunct w:val="0"/>
              <w:bidi w:val="0"/>
              <w:jc w:val="center"/>
              <w:textAlignment w:val="auto"/>
            </w:pPr>
            <w:r>
              <w:rPr>
                <w:rFonts w:ascii="Times New Roman" w:hAnsi="Times New Roman" w:eastAsia="仿宋"/>
                <w:color w:val="000000"/>
              </w:rPr>
              <w:t>2.64</w:t>
            </w:r>
          </w:p>
        </w:tc>
        <w:tc>
          <w:tcPr>
            <w:tcW w:w="995" w:type="dxa"/>
            <w:shd w:val="clear" w:color="auto" w:fill="FFFFFF"/>
            <w:noWrap w:val="0"/>
            <w:vAlign w:val="center"/>
          </w:tcPr>
          <w:p w14:paraId="5748691A">
            <w:pPr>
              <w:widowControl w:val="0"/>
              <w:kinsoku/>
              <w:overflowPunct/>
              <w:topLinePunct w:val="0"/>
              <w:bidi w:val="0"/>
              <w:jc w:val="center"/>
              <w:textAlignment w:val="auto"/>
            </w:pPr>
            <w:r>
              <w:rPr>
                <w:rFonts w:ascii="Times New Roman" w:hAnsi="Times New Roman" w:eastAsia="仿宋"/>
                <w:color w:val="000000"/>
              </w:rPr>
              <w:t>3.33</w:t>
            </w:r>
          </w:p>
        </w:tc>
        <w:tc>
          <w:tcPr>
            <w:tcW w:w="995" w:type="dxa"/>
            <w:shd w:val="clear" w:color="auto" w:fill="FFFFFF"/>
            <w:noWrap w:val="0"/>
            <w:vAlign w:val="center"/>
          </w:tcPr>
          <w:p w14:paraId="69C78B4D">
            <w:pPr>
              <w:widowControl w:val="0"/>
              <w:kinsoku/>
              <w:overflowPunct/>
              <w:topLinePunct w:val="0"/>
              <w:bidi w:val="0"/>
              <w:jc w:val="center"/>
              <w:textAlignment w:val="auto"/>
            </w:pPr>
            <w:r>
              <w:rPr>
                <w:rFonts w:ascii="Times New Roman" w:hAnsi="Times New Roman" w:eastAsia="仿宋"/>
                <w:color w:val="000000"/>
              </w:rPr>
              <w:t>4.36</w:t>
            </w:r>
          </w:p>
        </w:tc>
        <w:tc>
          <w:tcPr>
            <w:tcW w:w="998" w:type="dxa"/>
            <w:shd w:val="clear" w:color="auto" w:fill="FFFFFF"/>
            <w:noWrap w:val="0"/>
            <w:vAlign w:val="center"/>
          </w:tcPr>
          <w:p w14:paraId="2A3EF7B6">
            <w:pPr>
              <w:widowControl w:val="0"/>
              <w:kinsoku/>
              <w:overflowPunct/>
              <w:topLinePunct w:val="0"/>
              <w:bidi w:val="0"/>
              <w:jc w:val="center"/>
              <w:textAlignment w:val="auto"/>
            </w:pPr>
            <w:r>
              <w:rPr>
                <w:rFonts w:ascii="Times New Roman" w:hAnsi="Times New Roman" w:eastAsia="仿宋"/>
                <w:color w:val="000000"/>
              </w:rPr>
              <w:t>5.92</w:t>
            </w:r>
          </w:p>
        </w:tc>
        <w:tc>
          <w:tcPr>
            <w:tcW w:w="998" w:type="dxa"/>
            <w:shd w:val="clear" w:color="auto" w:fill="FFFFFF"/>
            <w:noWrap w:val="0"/>
            <w:vAlign w:val="center"/>
          </w:tcPr>
          <w:p w14:paraId="6C37B19B">
            <w:pPr>
              <w:widowControl w:val="0"/>
              <w:kinsoku/>
              <w:overflowPunct/>
              <w:topLinePunct w:val="0"/>
              <w:bidi w:val="0"/>
              <w:jc w:val="center"/>
              <w:textAlignment w:val="auto"/>
            </w:pPr>
            <w:r>
              <w:rPr>
                <w:rFonts w:ascii="Times New Roman" w:hAnsi="Times New Roman" w:eastAsia="仿宋"/>
                <w:color w:val="000000"/>
              </w:rPr>
              <w:t>7.80</w:t>
            </w:r>
          </w:p>
        </w:tc>
      </w:tr>
    </w:tbl>
    <w:p w14:paraId="3F396035">
      <w:pPr>
        <w:pStyle w:val="4"/>
        <w:widowControl w:val="0"/>
        <w:kinsoku/>
        <w:overflowPunct/>
        <w:topLinePunct w:val="0"/>
        <w:bidi w:val="0"/>
        <w:spacing w:before="168" w:after="2" w:line="416" w:lineRule="exact"/>
        <w:ind w:firstLine="640" w:firstLineChars="200"/>
        <w:textAlignment w:val="auto"/>
        <w:rPr>
          <w:rFonts w:hint="eastAsia" w:ascii="方正楷体_GBK" w:hAnsi="方正楷体_GBK" w:eastAsia="方正楷体_GBK" w:cs="方正楷体_GBK"/>
          <w:b w:val="0"/>
          <w:bCs/>
          <w:szCs w:val="30"/>
        </w:rPr>
      </w:pPr>
      <w:r>
        <w:rPr>
          <w:rFonts w:hint="eastAsia" w:ascii="方正楷体_GBK" w:hAnsi="方正楷体_GBK" w:eastAsia="方正楷体_GBK" w:cs="方正楷体_GBK"/>
          <w:b w:val="0"/>
          <w:bCs/>
          <w:szCs w:val="30"/>
        </w:rPr>
        <w:t>（四）分岗位等级的工资价位（2023年）</w:t>
      </w:r>
    </w:p>
    <w:p w14:paraId="2235B394">
      <w:pPr>
        <w:widowControl w:val="0"/>
        <w:kinsoku/>
        <w:overflowPunct/>
        <w:topLinePunct w:val="0"/>
        <w:bidi w:val="0"/>
        <w:spacing w:line="400" w:lineRule="exact"/>
        <w:jc w:val="left"/>
        <w:textAlignment w:val="auto"/>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3738"/>
        <w:gridCol w:w="995"/>
        <w:gridCol w:w="999"/>
        <w:gridCol w:w="999"/>
        <w:gridCol w:w="999"/>
        <w:gridCol w:w="999"/>
      </w:tblGrid>
      <w:tr w14:paraId="5B85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7" w:type="dxa"/>
            <w:vMerge w:val="restart"/>
            <w:shd w:val="clear" w:color="auto" w:fill="5B9BD5"/>
            <w:noWrap w:val="0"/>
            <w:vAlign w:val="center"/>
          </w:tcPr>
          <w:p w14:paraId="78EAA8EB">
            <w:pPr>
              <w:widowControl w:val="0"/>
              <w:kinsoku/>
              <w:overflowPunct/>
              <w:topLinePunct w:val="0"/>
              <w:bidi w:val="0"/>
              <w:jc w:val="center"/>
              <w:textAlignment w:val="auto"/>
            </w:pPr>
            <w:r>
              <w:rPr>
                <w:rFonts w:ascii="Times New Roman" w:hAnsi="Times New Roman" w:eastAsia="仿宋"/>
                <w:b/>
                <w:color w:val="FFFFFF"/>
              </w:rPr>
              <w:t>序号</w:t>
            </w:r>
          </w:p>
        </w:tc>
        <w:tc>
          <w:tcPr>
            <w:tcW w:w="3738" w:type="dxa"/>
            <w:vMerge w:val="restart"/>
            <w:shd w:val="clear" w:color="auto" w:fill="5B9BD5"/>
            <w:noWrap w:val="0"/>
            <w:vAlign w:val="center"/>
          </w:tcPr>
          <w:p w14:paraId="051F69B6">
            <w:pPr>
              <w:widowControl w:val="0"/>
              <w:kinsoku/>
              <w:overflowPunct/>
              <w:topLinePunct w:val="0"/>
              <w:bidi w:val="0"/>
              <w:jc w:val="center"/>
              <w:textAlignment w:val="auto"/>
            </w:pPr>
            <w:r>
              <w:rPr>
                <w:rFonts w:ascii="Times New Roman" w:hAnsi="Times New Roman" w:eastAsia="仿宋"/>
                <w:b/>
                <w:color w:val="FFFFFF"/>
              </w:rPr>
              <w:t>岗位等级</w:t>
            </w:r>
          </w:p>
        </w:tc>
        <w:tc>
          <w:tcPr>
            <w:tcW w:w="4991" w:type="dxa"/>
            <w:gridSpan w:val="5"/>
            <w:shd w:val="clear" w:color="auto" w:fill="5B9BD5"/>
            <w:noWrap w:val="0"/>
            <w:vAlign w:val="center"/>
          </w:tcPr>
          <w:p w14:paraId="1A7463FB">
            <w:pPr>
              <w:widowControl w:val="0"/>
              <w:kinsoku/>
              <w:overflowPunct/>
              <w:topLinePunct w:val="0"/>
              <w:bidi w:val="0"/>
              <w:jc w:val="center"/>
              <w:textAlignment w:val="auto"/>
            </w:pPr>
            <w:r>
              <w:rPr>
                <w:rFonts w:ascii="Times New Roman" w:hAnsi="Times New Roman" w:eastAsia="仿宋"/>
                <w:b/>
                <w:color w:val="FFFFFF"/>
              </w:rPr>
              <w:t>分位值</w:t>
            </w:r>
          </w:p>
        </w:tc>
      </w:tr>
      <w:tr w14:paraId="1C0C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7" w:type="dxa"/>
            <w:vMerge w:val="continue"/>
            <w:shd w:val="clear" w:color="auto" w:fill="auto"/>
            <w:noWrap w:val="0"/>
            <w:vAlign w:val="top"/>
          </w:tcPr>
          <w:p w14:paraId="54B1396E">
            <w:pPr>
              <w:widowControl w:val="0"/>
              <w:kinsoku/>
              <w:overflowPunct/>
              <w:topLinePunct w:val="0"/>
              <w:bidi w:val="0"/>
              <w:textAlignment w:val="auto"/>
            </w:pPr>
          </w:p>
        </w:tc>
        <w:tc>
          <w:tcPr>
            <w:tcW w:w="3738" w:type="dxa"/>
            <w:vMerge w:val="continue"/>
            <w:shd w:val="clear" w:color="auto" w:fill="auto"/>
            <w:noWrap w:val="0"/>
            <w:vAlign w:val="top"/>
          </w:tcPr>
          <w:p w14:paraId="2C8F96F2">
            <w:pPr>
              <w:widowControl w:val="0"/>
              <w:kinsoku/>
              <w:overflowPunct/>
              <w:topLinePunct w:val="0"/>
              <w:bidi w:val="0"/>
              <w:textAlignment w:val="auto"/>
            </w:pPr>
          </w:p>
        </w:tc>
        <w:tc>
          <w:tcPr>
            <w:tcW w:w="995" w:type="dxa"/>
            <w:shd w:val="clear" w:color="auto" w:fill="5B9BD5"/>
            <w:noWrap w:val="0"/>
            <w:vAlign w:val="center"/>
          </w:tcPr>
          <w:p w14:paraId="4B302BB5">
            <w:pPr>
              <w:widowControl w:val="0"/>
              <w:kinsoku/>
              <w:overflowPunct/>
              <w:topLinePunct w:val="0"/>
              <w:bidi w:val="0"/>
              <w:jc w:val="center"/>
              <w:textAlignment w:val="auto"/>
            </w:pPr>
            <w:r>
              <w:rPr>
                <w:rFonts w:ascii="Times New Roman" w:hAnsi="Times New Roman" w:eastAsia="仿宋"/>
                <w:b/>
                <w:color w:val="FFFFFF"/>
              </w:rPr>
              <w:t>10%</w:t>
            </w:r>
          </w:p>
        </w:tc>
        <w:tc>
          <w:tcPr>
            <w:tcW w:w="999" w:type="dxa"/>
            <w:shd w:val="clear" w:color="auto" w:fill="5B9BD5"/>
            <w:noWrap w:val="0"/>
            <w:vAlign w:val="center"/>
          </w:tcPr>
          <w:p w14:paraId="2A8BC239">
            <w:pPr>
              <w:widowControl w:val="0"/>
              <w:kinsoku/>
              <w:overflowPunct/>
              <w:topLinePunct w:val="0"/>
              <w:bidi w:val="0"/>
              <w:jc w:val="center"/>
              <w:textAlignment w:val="auto"/>
            </w:pPr>
            <w:r>
              <w:rPr>
                <w:rFonts w:ascii="Times New Roman" w:hAnsi="Times New Roman" w:eastAsia="仿宋"/>
                <w:b/>
                <w:color w:val="FFFFFF"/>
              </w:rPr>
              <w:t>25%</w:t>
            </w:r>
          </w:p>
        </w:tc>
        <w:tc>
          <w:tcPr>
            <w:tcW w:w="999" w:type="dxa"/>
            <w:shd w:val="clear" w:color="auto" w:fill="5B9BD5"/>
            <w:noWrap w:val="0"/>
            <w:vAlign w:val="center"/>
          </w:tcPr>
          <w:p w14:paraId="0912BD70">
            <w:pPr>
              <w:widowControl w:val="0"/>
              <w:kinsoku/>
              <w:overflowPunct/>
              <w:topLinePunct w:val="0"/>
              <w:bidi w:val="0"/>
              <w:jc w:val="center"/>
              <w:textAlignment w:val="auto"/>
            </w:pPr>
            <w:r>
              <w:rPr>
                <w:rFonts w:ascii="Times New Roman" w:hAnsi="Times New Roman" w:eastAsia="仿宋"/>
                <w:b/>
                <w:color w:val="FFFFFF"/>
              </w:rPr>
              <w:t>50%</w:t>
            </w:r>
          </w:p>
        </w:tc>
        <w:tc>
          <w:tcPr>
            <w:tcW w:w="999" w:type="dxa"/>
            <w:shd w:val="clear" w:color="auto" w:fill="5B9BD5"/>
            <w:noWrap w:val="0"/>
            <w:vAlign w:val="center"/>
          </w:tcPr>
          <w:p w14:paraId="6B4B5702">
            <w:pPr>
              <w:widowControl w:val="0"/>
              <w:kinsoku/>
              <w:overflowPunct/>
              <w:topLinePunct w:val="0"/>
              <w:bidi w:val="0"/>
              <w:jc w:val="center"/>
              <w:textAlignment w:val="auto"/>
            </w:pPr>
            <w:r>
              <w:rPr>
                <w:rFonts w:ascii="Times New Roman" w:hAnsi="Times New Roman" w:eastAsia="仿宋"/>
                <w:b/>
                <w:color w:val="FFFFFF"/>
              </w:rPr>
              <w:t>75%</w:t>
            </w:r>
          </w:p>
        </w:tc>
        <w:tc>
          <w:tcPr>
            <w:tcW w:w="999" w:type="dxa"/>
            <w:shd w:val="clear" w:color="auto" w:fill="5B9BD5"/>
            <w:noWrap w:val="0"/>
            <w:vAlign w:val="center"/>
          </w:tcPr>
          <w:p w14:paraId="3DCEAF28">
            <w:pPr>
              <w:widowControl w:val="0"/>
              <w:kinsoku/>
              <w:overflowPunct/>
              <w:topLinePunct w:val="0"/>
              <w:bidi w:val="0"/>
              <w:jc w:val="center"/>
              <w:textAlignment w:val="auto"/>
            </w:pPr>
            <w:r>
              <w:rPr>
                <w:rFonts w:ascii="Times New Roman" w:hAnsi="Times New Roman" w:eastAsia="仿宋"/>
                <w:b/>
                <w:color w:val="FFFFFF"/>
              </w:rPr>
              <w:t>90%</w:t>
            </w:r>
          </w:p>
        </w:tc>
      </w:tr>
      <w:tr w14:paraId="070A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17E9DD4F">
            <w:pPr>
              <w:widowControl w:val="0"/>
              <w:kinsoku/>
              <w:overflowPunct/>
              <w:topLinePunct w:val="0"/>
              <w:bidi w:val="0"/>
              <w:jc w:val="center"/>
              <w:textAlignment w:val="auto"/>
            </w:pPr>
            <w:r>
              <w:rPr>
                <w:rFonts w:ascii="Times New Roman" w:hAnsi="Times New Roman" w:eastAsia="仿宋"/>
                <w:b/>
                <w:color w:val="000000"/>
              </w:rPr>
              <w:t>1</w:t>
            </w:r>
          </w:p>
        </w:tc>
        <w:tc>
          <w:tcPr>
            <w:tcW w:w="3738" w:type="dxa"/>
            <w:shd w:val="clear" w:color="auto" w:fill="DBDBDB"/>
            <w:noWrap w:val="0"/>
            <w:vAlign w:val="center"/>
          </w:tcPr>
          <w:p w14:paraId="59789800">
            <w:pPr>
              <w:widowControl w:val="0"/>
              <w:kinsoku/>
              <w:overflowPunct/>
              <w:topLinePunct w:val="0"/>
              <w:bidi w:val="0"/>
              <w:jc w:val="center"/>
              <w:textAlignment w:val="auto"/>
            </w:pPr>
            <w:r>
              <w:rPr>
                <w:rFonts w:ascii="Times New Roman" w:hAnsi="Times New Roman" w:eastAsia="仿宋"/>
                <w:b/>
                <w:color w:val="000000"/>
              </w:rPr>
              <w:t>管理岗位</w:t>
            </w:r>
          </w:p>
        </w:tc>
        <w:tc>
          <w:tcPr>
            <w:tcW w:w="995" w:type="dxa"/>
            <w:shd w:val="clear" w:color="auto" w:fill="DBDBDB"/>
            <w:noWrap w:val="0"/>
            <w:vAlign w:val="center"/>
          </w:tcPr>
          <w:p w14:paraId="25A72D24">
            <w:pPr>
              <w:widowControl w:val="0"/>
              <w:kinsoku/>
              <w:overflowPunct/>
              <w:topLinePunct w:val="0"/>
              <w:bidi w:val="0"/>
              <w:jc w:val="center"/>
              <w:textAlignment w:val="auto"/>
            </w:pPr>
            <w:r>
              <w:rPr>
                <w:rFonts w:ascii="Times New Roman" w:hAnsi="Times New Roman" w:eastAsia="仿宋"/>
                <w:b/>
                <w:color w:val="000000"/>
              </w:rPr>
              <w:t>4.20</w:t>
            </w:r>
          </w:p>
        </w:tc>
        <w:tc>
          <w:tcPr>
            <w:tcW w:w="999" w:type="dxa"/>
            <w:shd w:val="clear" w:color="auto" w:fill="DBDBDB"/>
            <w:noWrap w:val="0"/>
            <w:vAlign w:val="center"/>
          </w:tcPr>
          <w:p w14:paraId="1912A76D">
            <w:pPr>
              <w:widowControl w:val="0"/>
              <w:kinsoku/>
              <w:overflowPunct/>
              <w:topLinePunct w:val="0"/>
              <w:bidi w:val="0"/>
              <w:jc w:val="center"/>
              <w:textAlignment w:val="auto"/>
            </w:pPr>
            <w:r>
              <w:rPr>
                <w:rFonts w:ascii="Times New Roman" w:hAnsi="Times New Roman" w:eastAsia="仿宋"/>
                <w:b/>
                <w:color w:val="000000"/>
              </w:rPr>
              <w:t>5.03</w:t>
            </w:r>
          </w:p>
        </w:tc>
        <w:tc>
          <w:tcPr>
            <w:tcW w:w="999" w:type="dxa"/>
            <w:shd w:val="clear" w:color="auto" w:fill="DBDBDB"/>
            <w:noWrap w:val="0"/>
            <w:vAlign w:val="center"/>
          </w:tcPr>
          <w:p w14:paraId="517ADD56">
            <w:pPr>
              <w:widowControl w:val="0"/>
              <w:kinsoku/>
              <w:overflowPunct/>
              <w:topLinePunct w:val="0"/>
              <w:bidi w:val="0"/>
              <w:jc w:val="center"/>
              <w:textAlignment w:val="auto"/>
            </w:pPr>
            <w:r>
              <w:rPr>
                <w:rFonts w:ascii="Times New Roman" w:hAnsi="Times New Roman" w:eastAsia="仿宋"/>
                <w:b/>
                <w:color w:val="000000"/>
              </w:rPr>
              <w:t>7.36</w:t>
            </w:r>
          </w:p>
        </w:tc>
        <w:tc>
          <w:tcPr>
            <w:tcW w:w="999" w:type="dxa"/>
            <w:shd w:val="clear" w:color="auto" w:fill="DBDBDB"/>
            <w:noWrap w:val="0"/>
            <w:vAlign w:val="center"/>
          </w:tcPr>
          <w:p w14:paraId="4A1EA030">
            <w:pPr>
              <w:widowControl w:val="0"/>
              <w:kinsoku/>
              <w:overflowPunct/>
              <w:topLinePunct w:val="0"/>
              <w:bidi w:val="0"/>
              <w:jc w:val="center"/>
              <w:textAlignment w:val="auto"/>
            </w:pPr>
            <w:r>
              <w:rPr>
                <w:rFonts w:ascii="Times New Roman" w:hAnsi="Times New Roman" w:eastAsia="仿宋"/>
                <w:b/>
                <w:color w:val="000000"/>
              </w:rPr>
              <w:t>11.70</w:t>
            </w:r>
          </w:p>
        </w:tc>
        <w:tc>
          <w:tcPr>
            <w:tcW w:w="999" w:type="dxa"/>
            <w:shd w:val="clear" w:color="auto" w:fill="DBDBDB"/>
            <w:noWrap w:val="0"/>
            <w:vAlign w:val="center"/>
          </w:tcPr>
          <w:p w14:paraId="5AD8F0A5">
            <w:pPr>
              <w:widowControl w:val="0"/>
              <w:kinsoku/>
              <w:overflowPunct/>
              <w:topLinePunct w:val="0"/>
              <w:bidi w:val="0"/>
              <w:jc w:val="center"/>
              <w:textAlignment w:val="auto"/>
            </w:pPr>
            <w:r>
              <w:rPr>
                <w:rFonts w:ascii="Times New Roman" w:hAnsi="Times New Roman" w:eastAsia="仿宋"/>
                <w:b/>
                <w:color w:val="000000"/>
              </w:rPr>
              <w:t>16.74</w:t>
            </w:r>
          </w:p>
        </w:tc>
      </w:tr>
      <w:tr w14:paraId="499A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44E6462C">
            <w:pPr>
              <w:widowControl w:val="0"/>
              <w:kinsoku/>
              <w:overflowPunct/>
              <w:topLinePunct w:val="0"/>
              <w:bidi w:val="0"/>
              <w:jc w:val="center"/>
              <w:textAlignment w:val="auto"/>
            </w:pPr>
            <w:r>
              <w:rPr>
                <w:rFonts w:ascii="Times New Roman" w:hAnsi="Times New Roman" w:eastAsia="仿宋"/>
                <w:color w:val="000000"/>
              </w:rPr>
              <w:t>2</w:t>
            </w:r>
          </w:p>
        </w:tc>
        <w:tc>
          <w:tcPr>
            <w:tcW w:w="3738" w:type="dxa"/>
            <w:shd w:val="clear" w:color="auto" w:fill="FFFFFF"/>
            <w:noWrap w:val="0"/>
            <w:vAlign w:val="center"/>
          </w:tcPr>
          <w:p w14:paraId="2E9617A9">
            <w:pPr>
              <w:widowControl w:val="0"/>
              <w:kinsoku/>
              <w:overflowPunct/>
              <w:topLinePunct w:val="0"/>
              <w:bidi w:val="0"/>
              <w:jc w:val="center"/>
              <w:textAlignment w:val="auto"/>
            </w:pPr>
            <w:r>
              <w:rPr>
                <w:rFonts w:ascii="Times New Roman" w:hAnsi="Times New Roman" w:eastAsia="仿宋"/>
                <w:color w:val="000000"/>
              </w:rPr>
              <w:t>高层管理岗</w:t>
            </w:r>
          </w:p>
        </w:tc>
        <w:tc>
          <w:tcPr>
            <w:tcW w:w="995" w:type="dxa"/>
            <w:shd w:val="clear" w:color="auto" w:fill="FFFFFF"/>
            <w:noWrap w:val="0"/>
            <w:vAlign w:val="center"/>
          </w:tcPr>
          <w:p w14:paraId="6A3B325F">
            <w:pPr>
              <w:widowControl w:val="0"/>
              <w:kinsoku/>
              <w:overflowPunct/>
              <w:topLinePunct w:val="0"/>
              <w:bidi w:val="0"/>
              <w:jc w:val="center"/>
              <w:textAlignment w:val="auto"/>
            </w:pPr>
            <w:r>
              <w:rPr>
                <w:rFonts w:ascii="Times New Roman" w:hAnsi="Times New Roman" w:eastAsia="仿宋"/>
                <w:color w:val="000000"/>
              </w:rPr>
              <w:t>7.28</w:t>
            </w:r>
          </w:p>
        </w:tc>
        <w:tc>
          <w:tcPr>
            <w:tcW w:w="999" w:type="dxa"/>
            <w:shd w:val="clear" w:color="auto" w:fill="FFFFFF"/>
            <w:noWrap w:val="0"/>
            <w:vAlign w:val="center"/>
          </w:tcPr>
          <w:p w14:paraId="273EB871">
            <w:pPr>
              <w:widowControl w:val="0"/>
              <w:kinsoku/>
              <w:overflowPunct/>
              <w:topLinePunct w:val="0"/>
              <w:bidi w:val="0"/>
              <w:jc w:val="center"/>
              <w:textAlignment w:val="auto"/>
            </w:pPr>
            <w:r>
              <w:rPr>
                <w:rFonts w:ascii="Times New Roman" w:hAnsi="Times New Roman" w:eastAsia="仿宋"/>
                <w:color w:val="000000"/>
              </w:rPr>
              <w:t>9.29</w:t>
            </w:r>
          </w:p>
        </w:tc>
        <w:tc>
          <w:tcPr>
            <w:tcW w:w="999" w:type="dxa"/>
            <w:shd w:val="clear" w:color="auto" w:fill="FFFFFF"/>
            <w:noWrap w:val="0"/>
            <w:vAlign w:val="center"/>
          </w:tcPr>
          <w:p w14:paraId="35B7BD1E">
            <w:pPr>
              <w:widowControl w:val="0"/>
              <w:kinsoku/>
              <w:overflowPunct/>
              <w:topLinePunct w:val="0"/>
              <w:bidi w:val="0"/>
              <w:jc w:val="center"/>
              <w:textAlignment w:val="auto"/>
            </w:pPr>
            <w:r>
              <w:rPr>
                <w:rFonts w:ascii="Times New Roman" w:hAnsi="Times New Roman" w:eastAsia="仿宋"/>
                <w:color w:val="000000"/>
              </w:rPr>
              <w:t>12.40</w:t>
            </w:r>
          </w:p>
        </w:tc>
        <w:tc>
          <w:tcPr>
            <w:tcW w:w="999" w:type="dxa"/>
            <w:shd w:val="clear" w:color="auto" w:fill="FFFFFF"/>
            <w:noWrap w:val="0"/>
            <w:vAlign w:val="center"/>
          </w:tcPr>
          <w:p w14:paraId="35DA3DC4">
            <w:pPr>
              <w:widowControl w:val="0"/>
              <w:kinsoku/>
              <w:overflowPunct/>
              <w:topLinePunct w:val="0"/>
              <w:bidi w:val="0"/>
              <w:jc w:val="center"/>
              <w:textAlignment w:val="auto"/>
            </w:pPr>
            <w:r>
              <w:rPr>
                <w:rFonts w:ascii="Times New Roman" w:hAnsi="Times New Roman" w:eastAsia="仿宋"/>
                <w:color w:val="000000"/>
              </w:rPr>
              <w:t>18.46</w:t>
            </w:r>
          </w:p>
        </w:tc>
        <w:tc>
          <w:tcPr>
            <w:tcW w:w="999" w:type="dxa"/>
            <w:shd w:val="clear" w:color="auto" w:fill="FFFFFF"/>
            <w:noWrap w:val="0"/>
            <w:vAlign w:val="center"/>
          </w:tcPr>
          <w:p w14:paraId="2C77292E">
            <w:pPr>
              <w:widowControl w:val="0"/>
              <w:kinsoku/>
              <w:overflowPunct/>
              <w:topLinePunct w:val="0"/>
              <w:bidi w:val="0"/>
              <w:jc w:val="center"/>
              <w:textAlignment w:val="auto"/>
            </w:pPr>
            <w:r>
              <w:rPr>
                <w:rFonts w:ascii="Times New Roman" w:hAnsi="Times New Roman" w:eastAsia="仿宋"/>
                <w:color w:val="000000"/>
              </w:rPr>
              <w:t>24.00</w:t>
            </w:r>
          </w:p>
        </w:tc>
      </w:tr>
      <w:tr w14:paraId="29EF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2CC90B8E">
            <w:pPr>
              <w:widowControl w:val="0"/>
              <w:kinsoku/>
              <w:overflowPunct/>
              <w:topLinePunct w:val="0"/>
              <w:bidi w:val="0"/>
              <w:jc w:val="center"/>
              <w:textAlignment w:val="auto"/>
            </w:pPr>
            <w:r>
              <w:rPr>
                <w:rFonts w:ascii="Times New Roman" w:hAnsi="Times New Roman" w:eastAsia="仿宋"/>
                <w:color w:val="000000"/>
              </w:rPr>
              <w:t>3</w:t>
            </w:r>
          </w:p>
        </w:tc>
        <w:tc>
          <w:tcPr>
            <w:tcW w:w="3738" w:type="dxa"/>
            <w:shd w:val="clear" w:color="auto" w:fill="FFFFFF"/>
            <w:noWrap w:val="0"/>
            <w:vAlign w:val="center"/>
          </w:tcPr>
          <w:p w14:paraId="25CBAE8A">
            <w:pPr>
              <w:widowControl w:val="0"/>
              <w:kinsoku/>
              <w:overflowPunct/>
              <w:topLinePunct w:val="0"/>
              <w:bidi w:val="0"/>
              <w:jc w:val="center"/>
              <w:textAlignment w:val="auto"/>
            </w:pPr>
            <w:r>
              <w:rPr>
                <w:rFonts w:ascii="Times New Roman" w:hAnsi="Times New Roman" w:eastAsia="仿宋"/>
                <w:color w:val="000000"/>
              </w:rPr>
              <w:t>中层管理岗</w:t>
            </w:r>
          </w:p>
        </w:tc>
        <w:tc>
          <w:tcPr>
            <w:tcW w:w="995" w:type="dxa"/>
            <w:shd w:val="clear" w:color="auto" w:fill="FFFFFF"/>
            <w:noWrap w:val="0"/>
            <w:vAlign w:val="center"/>
          </w:tcPr>
          <w:p w14:paraId="00988677">
            <w:pPr>
              <w:widowControl w:val="0"/>
              <w:kinsoku/>
              <w:overflowPunct/>
              <w:topLinePunct w:val="0"/>
              <w:bidi w:val="0"/>
              <w:jc w:val="center"/>
              <w:textAlignment w:val="auto"/>
            </w:pPr>
            <w:r>
              <w:rPr>
                <w:rFonts w:ascii="Times New Roman" w:hAnsi="Times New Roman" w:eastAsia="仿宋"/>
                <w:color w:val="000000"/>
              </w:rPr>
              <w:t>4.70</w:t>
            </w:r>
          </w:p>
        </w:tc>
        <w:tc>
          <w:tcPr>
            <w:tcW w:w="999" w:type="dxa"/>
            <w:shd w:val="clear" w:color="auto" w:fill="FFFFFF"/>
            <w:noWrap w:val="0"/>
            <w:vAlign w:val="center"/>
          </w:tcPr>
          <w:p w14:paraId="075A0432">
            <w:pPr>
              <w:widowControl w:val="0"/>
              <w:kinsoku/>
              <w:overflowPunct/>
              <w:topLinePunct w:val="0"/>
              <w:bidi w:val="0"/>
              <w:jc w:val="center"/>
              <w:textAlignment w:val="auto"/>
            </w:pPr>
            <w:r>
              <w:rPr>
                <w:rFonts w:ascii="Times New Roman" w:hAnsi="Times New Roman" w:eastAsia="仿宋"/>
                <w:color w:val="000000"/>
              </w:rPr>
              <w:t>6.35</w:t>
            </w:r>
          </w:p>
        </w:tc>
        <w:tc>
          <w:tcPr>
            <w:tcW w:w="999" w:type="dxa"/>
            <w:shd w:val="clear" w:color="auto" w:fill="FFFFFF"/>
            <w:noWrap w:val="0"/>
            <w:vAlign w:val="center"/>
          </w:tcPr>
          <w:p w14:paraId="21738383">
            <w:pPr>
              <w:widowControl w:val="0"/>
              <w:kinsoku/>
              <w:overflowPunct/>
              <w:topLinePunct w:val="0"/>
              <w:bidi w:val="0"/>
              <w:jc w:val="center"/>
              <w:textAlignment w:val="auto"/>
            </w:pPr>
            <w:r>
              <w:rPr>
                <w:rFonts w:ascii="Times New Roman" w:hAnsi="Times New Roman" w:eastAsia="仿宋"/>
                <w:color w:val="000000"/>
              </w:rPr>
              <w:t>9.00</w:t>
            </w:r>
          </w:p>
        </w:tc>
        <w:tc>
          <w:tcPr>
            <w:tcW w:w="999" w:type="dxa"/>
            <w:shd w:val="clear" w:color="auto" w:fill="FFFFFF"/>
            <w:noWrap w:val="0"/>
            <w:vAlign w:val="center"/>
          </w:tcPr>
          <w:p w14:paraId="2B24F1DE">
            <w:pPr>
              <w:widowControl w:val="0"/>
              <w:kinsoku/>
              <w:overflowPunct/>
              <w:topLinePunct w:val="0"/>
              <w:bidi w:val="0"/>
              <w:jc w:val="center"/>
              <w:textAlignment w:val="auto"/>
            </w:pPr>
            <w:r>
              <w:rPr>
                <w:rFonts w:ascii="Times New Roman" w:hAnsi="Times New Roman" w:eastAsia="仿宋"/>
                <w:color w:val="000000"/>
              </w:rPr>
              <w:t>11.63</w:t>
            </w:r>
          </w:p>
        </w:tc>
        <w:tc>
          <w:tcPr>
            <w:tcW w:w="999" w:type="dxa"/>
            <w:shd w:val="clear" w:color="auto" w:fill="FFFFFF"/>
            <w:noWrap w:val="0"/>
            <w:vAlign w:val="center"/>
          </w:tcPr>
          <w:p w14:paraId="2D268C4C">
            <w:pPr>
              <w:widowControl w:val="0"/>
              <w:kinsoku/>
              <w:overflowPunct/>
              <w:topLinePunct w:val="0"/>
              <w:bidi w:val="0"/>
              <w:jc w:val="center"/>
              <w:textAlignment w:val="auto"/>
            </w:pPr>
            <w:r>
              <w:rPr>
                <w:rFonts w:ascii="Times New Roman" w:hAnsi="Times New Roman" w:eastAsia="仿宋"/>
                <w:color w:val="000000"/>
              </w:rPr>
              <w:t>15.00</w:t>
            </w:r>
          </w:p>
        </w:tc>
      </w:tr>
      <w:tr w14:paraId="3330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6670F0F2">
            <w:pPr>
              <w:widowControl w:val="0"/>
              <w:kinsoku/>
              <w:overflowPunct/>
              <w:topLinePunct w:val="0"/>
              <w:bidi w:val="0"/>
              <w:jc w:val="center"/>
              <w:textAlignment w:val="auto"/>
            </w:pPr>
            <w:r>
              <w:rPr>
                <w:rFonts w:ascii="Times New Roman" w:hAnsi="Times New Roman" w:eastAsia="仿宋"/>
                <w:color w:val="000000"/>
              </w:rPr>
              <w:t>4</w:t>
            </w:r>
          </w:p>
        </w:tc>
        <w:tc>
          <w:tcPr>
            <w:tcW w:w="3738" w:type="dxa"/>
            <w:shd w:val="clear" w:color="auto" w:fill="FFFFFF"/>
            <w:noWrap w:val="0"/>
            <w:vAlign w:val="center"/>
          </w:tcPr>
          <w:p w14:paraId="790698CF">
            <w:pPr>
              <w:widowControl w:val="0"/>
              <w:kinsoku/>
              <w:overflowPunct/>
              <w:topLinePunct w:val="0"/>
              <w:bidi w:val="0"/>
              <w:jc w:val="center"/>
              <w:textAlignment w:val="auto"/>
            </w:pPr>
            <w:r>
              <w:rPr>
                <w:rFonts w:ascii="Times New Roman" w:hAnsi="Times New Roman" w:eastAsia="仿宋"/>
                <w:color w:val="000000"/>
              </w:rPr>
              <w:t>基层管理岗</w:t>
            </w:r>
          </w:p>
        </w:tc>
        <w:tc>
          <w:tcPr>
            <w:tcW w:w="995" w:type="dxa"/>
            <w:shd w:val="clear" w:color="auto" w:fill="FFFFFF"/>
            <w:noWrap w:val="0"/>
            <w:vAlign w:val="center"/>
          </w:tcPr>
          <w:p w14:paraId="2F2C9CCE">
            <w:pPr>
              <w:widowControl w:val="0"/>
              <w:kinsoku/>
              <w:overflowPunct/>
              <w:topLinePunct w:val="0"/>
              <w:bidi w:val="0"/>
              <w:jc w:val="center"/>
              <w:textAlignment w:val="auto"/>
            </w:pPr>
            <w:r>
              <w:rPr>
                <w:rFonts w:ascii="Times New Roman" w:hAnsi="Times New Roman" w:eastAsia="仿宋"/>
                <w:color w:val="000000"/>
              </w:rPr>
              <w:t>4.43</w:t>
            </w:r>
          </w:p>
        </w:tc>
        <w:tc>
          <w:tcPr>
            <w:tcW w:w="999" w:type="dxa"/>
            <w:shd w:val="clear" w:color="auto" w:fill="FFFFFF"/>
            <w:noWrap w:val="0"/>
            <w:vAlign w:val="center"/>
          </w:tcPr>
          <w:p w14:paraId="0CD6CE2C">
            <w:pPr>
              <w:widowControl w:val="0"/>
              <w:kinsoku/>
              <w:overflowPunct/>
              <w:topLinePunct w:val="0"/>
              <w:bidi w:val="0"/>
              <w:jc w:val="center"/>
              <w:textAlignment w:val="auto"/>
            </w:pPr>
            <w:r>
              <w:rPr>
                <w:rFonts w:ascii="Times New Roman" w:hAnsi="Times New Roman" w:eastAsia="仿宋"/>
                <w:color w:val="000000"/>
              </w:rPr>
              <w:t>4.92</w:t>
            </w:r>
          </w:p>
        </w:tc>
        <w:tc>
          <w:tcPr>
            <w:tcW w:w="999" w:type="dxa"/>
            <w:shd w:val="clear" w:color="auto" w:fill="FFFFFF"/>
            <w:noWrap w:val="0"/>
            <w:vAlign w:val="center"/>
          </w:tcPr>
          <w:p w14:paraId="0370D533">
            <w:pPr>
              <w:widowControl w:val="0"/>
              <w:kinsoku/>
              <w:overflowPunct/>
              <w:topLinePunct w:val="0"/>
              <w:bidi w:val="0"/>
              <w:jc w:val="center"/>
              <w:textAlignment w:val="auto"/>
            </w:pPr>
            <w:r>
              <w:rPr>
                <w:rFonts w:ascii="Times New Roman" w:hAnsi="Times New Roman" w:eastAsia="仿宋"/>
                <w:color w:val="000000"/>
              </w:rPr>
              <w:t>5.40</w:t>
            </w:r>
          </w:p>
        </w:tc>
        <w:tc>
          <w:tcPr>
            <w:tcW w:w="999" w:type="dxa"/>
            <w:shd w:val="clear" w:color="auto" w:fill="FFFFFF"/>
            <w:noWrap w:val="0"/>
            <w:vAlign w:val="center"/>
          </w:tcPr>
          <w:p w14:paraId="3F2829D0">
            <w:pPr>
              <w:widowControl w:val="0"/>
              <w:kinsoku/>
              <w:overflowPunct/>
              <w:topLinePunct w:val="0"/>
              <w:bidi w:val="0"/>
              <w:jc w:val="center"/>
              <w:textAlignment w:val="auto"/>
            </w:pPr>
            <w:r>
              <w:rPr>
                <w:rFonts w:ascii="Times New Roman" w:hAnsi="Times New Roman" w:eastAsia="仿宋"/>
                <w:color w:val="000000"/>
              </w:rPr>
              <w:t>7.80</w:t>
            </w:r>
          </w:p>
        </w:tc>
        <w:tc>
          <w:tcPr>
            <w:tcW w:w="999" w:type="dxa"/>
            <w:shd w:val="clear" w:color="auto" w:fill="FFFFFF"/>
            <w:noWrap w:val="0"/>
            <w:vAlign w:val="center"/>
          </w:tcPr>
          <w:p w14:paraId="61DB02FA">
            <w:pPr>
              <w:widowControl w:val="0"/>
              <w:kinsoku/>
              <w:overflowPunct/>
              <w:topLinePunct w:val="0"/>
              <w:bidi w:val="0"/>
              <w:jc w:val="center"/>
              <w:textAlignment w:val="auto"/>
            </w:pPr>
            <w:r>
              <w:rPr>
                <w:rFonts w:ascii="Times New Roman" w:hAnsi="Times New Roman" w:eastAsia="仿宋"/>
                <w:color w:val="000000"/>
              </w:rPr>
              <w:t>11.99</w:t>
            </w:r>
          </w:p>
        </w:tc>
      </w:tr>
      <w:tr w14:paraId="4BAA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6FC979B0">
            <w:pPr>
              <w:widowControl w:val="0"/>
              <w:kinsoku/>
              <w:overflowPunct/>
              <w:topLinePunct w:val="0"/>
              <w:bidi w:val="0"/>
              <w:jc w:val="center"/>
              <w:textAlignment w:val="auto"/>
            </w:pPr>
            <w:r>
              <w:rPr>
                <w:rFonts w:ascii="Times New Roman" w:hAnsi="Times New Roman" w:eastAsia="仿宋"/>
                <w:color w:val="000000"/>
              </w:rPr>
              <w:t>5</w:t>
            </w:r>
          </w:p>
        </w:tc>
        <w:tc>
          <w:tcPr>
            <w:tcW w:w="3738" w:type="dxa"/>
            <w:shd w:val="clear" w:color="auto" w:fill="FFFFFF"/>
            <w:noWrap w:val="0"/>
            <w:vAlign w:val="center"/>
          </w:tcPr>
          <w:p w14:paraId="04A5525D">
            <w:pPr>
              <w:widowControl w:val="0"/>
              <w:kinsoku/>
              <w:overflowPunct/>
              <w:topLinePunct w:val="0"/>
              <w:bidi w:val="0"/>
              <w:jc w:val="center"/>
              <w:textAlignment w:val="auto"/>
            </w:pPr>
            <w:r>
              <w:rPr>
                <w:rFonts w:ascii="Times New Roman" w:hAnsi="Times New Roman" w:eastAsia="仿宋"/>
                <w:color w:val="000000"/>
              </w:rPr>
              <w:t>管理类员工岗</w:t>
            </w:r>
          </w:p>
        </w:tc>
        <w:tc>
          <w:tcPr>
            <w:tcW w:w="995" w:type="dxa"/>
            <w:shd w:val="clear" w:color="auto" w:fill="FFFFFF"/>
            <w:noWrap w:val="0"/>
            <w:vAlign w:val="center"/>
          </w:tcPr>
          <w:p w14:paraId="5E31A4AB">
            <w:pPr>
              <w:widowControl w:val="0"/>
              <w:kinsoku/>
              <w:overflowPunct/>
              <w:topLinePunct w:val="0"/>
              <w:bidi w:val="0"/>
              <w:jc w:val="center"/>
              <w:textAlignment w:val="auto"/>
            </w:pPr>
            <w:r>
              <w:rPr>
                <w:rFonts w:ascii="Times New Roman" w:hAnsi="Times New Roman" w:eastAsia="仿宋"/>
                <w:color w:val="000000"/>
              </w:rPr>
              <w:t>3.60</w:t>
            </w:r>
          </w:p>
        </w:tc>
        <w:tc>
          <w:tcPr>
            <w:tcW w:w="999" w:type="dxa"/>
            <w:shd w:val="clear" w:color="auto" w:fill="FFFFFF"/>
            <w:noWrap w:val="0"/>
            <w:vAlign w:val="center"/>
          </w:tcPr>
          <w:p w14:paraId="40A205F0">
            <w:pPr>
              <w:widowControl w:val="0"/>
              <w:kinsoku/>
              <w:overflowPunct/>
              <w:topLinePunct w:val="0"/>
              <w:bidi w:val="0"/>
              <w:jc w:val="center"/>
              <w:textAlignment w:val="auto"/>
            </w:pPr>
            <w:r>
              <w:rPr>
                <w:rFonts w:ascii="Times New Roman" w:hAnsi="Times New Roman" w:eastAsia="仿宋"/>
                <w:color w:val="000000"/>
              </w:rPr>
              <w:t>4.56</w:t>
            </w:r>
          </w:p>
        </w:tc>
        <w:tc>
          <w:tcPr>
            <w:tcW w:w="999" w:type="dxa"/>
            <w:shd w:val="clear" w:color="auto" w:fill="FFFFFF"/>
            <w:noWrap w:val="0"/>
            <w:vAlign w:val="center"/>
          </w:tcPr>
          <w:p w14:paraId="55158D01">
            <w:pPr>
              <w:widowControl w:val="0"/>
              <w:kinsoku/>
              <w:overflowPunct/>
              <w:topLinePunct w:val="0"/>
              <w:bidi w:val="0"/>
              <w:jc w:val="center"/>
              <w:textAlignment w:val="auto"/>
            </w:pPr>
            <w:r>
              <w:rPr>
                <w:rFonts w:ascii="Times New Roman" w:hAnsi="Times New Roman" w:eastAsia="仿宋"/>
                <w:color w:val="000000"/>
              </w:rPr>
              <w:t>5.08</w:t>
            </w:r>
          </w:p>
        </w:tc>
        <w:tc>
          <w:tcPr>
            <w:tcW w:w="999" w:type="dxa"/>
            <w:shd w:val="clear" w:color="auto" w:fill="FFFFFF"/>
            <w:noWrap w:val="0"/>
            <w:vAlign w:val="center"/>
          </w:tcPr>
          <w:p w14:paraId="6C645C68">
            <w:pPr>
              <w:widowControl w:val="0"/>
              <w:kinsoku/>
              <w:overflowPunct/>
              <w:topLinePunct w:val="0"/>
              <w:bidi w:val="0"/>
              <w:jc w:val="center"/>
              <w:textAlignment w:val="auto"/>
            </w:pPr>
            <w:r>
              <w:rPr>
                <w:rFonts w:ascii="Times New Roman" w:hAnsi="Times New Roman" w:eastAsia="仿宋"/>
                <w:color w:val="000000"/>
              </w:rPr>
              <w:t>7.20</w:t>
            </w:r>
          </w:p>
        </w:tc>
        <w:tc>
          <w:tcPr>
            <w:tcW w:w="999" w:type="dxa"/>
            <w:shd w:val="clear" w:color="auto" w:fill="FFFFFF"/>
            <w:noWrap w:val="0"/>
            <w:vAlign w:val="center"/>
          </w:tcPr>
          <w:p w14:paraId="7226CC38">
            <w:pPr>
              <w:widowControl w:val="0"/>
              <w:kinsoku/>
              <w:overflowPunct/>
              <w:topLinePunct w:val="0"/>
              <w:bidi w:val="0"/>
              <w:jc w:val="center"/>
              <w:textAlignment w:val="auto"/>
            </w:pPr>
            <w:r>
              <w:rPr>
                <w:rFonts w:ascii="Times New Roman" w:hAnsi="Times New Roman" w:eastAsia="仿宋"/>
                <w:color w:val="000000"/>
              </w:rPr>
              <w:t>11.58</w:t>
            </w:r>
          </w:p>
        </w:tc>
      </w:tr>
      <w:tr w14:paraId="6D54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55087333">
            <w:pPr>
              <w:widowControl w:val="0"/>
              <w:kinsoku/>
              <w:overflowPunct/>
              <w:topLinePunct w:val="0"/>
              <w:bidi w:val="0"/>
              <w:jc w:val="center"/>
              <w:textAlignment w:val="auto"/>
            </w:pPr>
            <w:r>
              <w:rPr>
                <w:rFonts w:ascii="Times New Roman" w:hAnsi="Times New Roman" w:eastAsia="仿宋"/>
                <w:b/>
                <w:color w:val="000000"/>
              </w:rPr>
              <w:t>6</w:t>
            </w:r>
          </w:p>
        </w:tc>
        <w:tc>
          <w:tcPr>
            <w:tcW w:w="3738" w:type="dxa"/>
            <w:shd w:val="clear" w:color="auto" w:fill="DBDBDB"/>
            <w:noWrap w:val="0"/>
            <w:vAlign w:val="center"/>
          </w:tcPr>
          <w:p w14:paraId="22A2CACB">
            <w:pPr>
              <w:widowControl w:val="0"/>
              <w:kinsoku/>
              <w:overflowPunct/>
              <w:topLinePunct w:val="0"/>
              <w:bidi w:val="0"/>
              <w:jc w:val="center"/>
              <w:textAlignment w:val="auto"/>
            </w:pPr>
            <w:r>
              <w:rPr>
                <w:rFonts w:ascii="Times New Roman" w:hAnsi="Times New Roman" w:eastAsia="仿宋"/>
                <w:b/>
                <w:color w:val="000000"/>
              </w:rPr>
              <w:t>专业技术岗位</w:t>
            </w:r>
          </w:p>
        </w:tc>
        <w:tc>
          <w:tcPr>
            <w:tcW w:w="995" w:type="dxa"/>
            <w:shd w:val="clear" w:color="auto" w:fill="DBDBDB"/>
            <w:noWrap w:val="0"/>
            <w:vAlign w:val="center"/>
          </w:tcPr>
          <w:p w14:paraId="383D9801">
            <w:pPr>
              <w:widowControl w:val="0"/>
              <w:kinsoku/>
              <w:overflowPunct/>
              <w:topLinePunct w:val="0"/>
              <w:bidi w:val="0"/>
              <w:jc w:val="center"/>
              <w:textAlignment w:val="auto"/>
            </w:pPr>
            <w:r>
              <w:rPr>
                <w:rFonts w:ascii="Times New Roman" w:hAnsi="Times New Roman" w:eastAsia="仿宋"/>
                <w:b/>
                <w:color w:val="000000"/>
              </w:rPr>
              <w:t>4.04</w:t>
            </w:r>
          </w:p>
        </w:tc>
        <w:tc>
          <w:tcPr>
            <w:tcW w:w="999" w:type="dxa"/>
            <w:shd w:val="clear" w:color="auto" w:fill="DBDBDB"/>
            <w:noWrap w:val="0"/>
            <w:vAlign w:val="center"/>
          </w:tcPr>
          <w:p w14:paraId="6D3E254C">
            <w:pPr>
              <w:widowControl w:val="0"/>
              <w:kinsoku/>
              <w:overflowPunct/>
              <w:topLinePunct w:val="0"/>
              <w:bidi w:val="0"/>
              <w:jc w:val="center"/>
              <w:textAlignment w:val="auto"/>
            </w:pPr>
            <w:r>
              <w:rPr>
                <w:rFonts w:ascii="Times New Roman" w:hAnsi="Times New Roman" w:eastAsia="仿宋"/>
                <w:b/>
                <w:color w:val="000000"/>
              </w:rPr>
              <w:t>4.80</w:t>
            </w:r>
          </w:p>
        </w:tc>
        <w:tc>
          <w:tcPr>
            <w:tcW w:w="999" w:type="dxa"/>
            <w:shd w:val="clear" w:color="auto" w:fill="DBDBDB"/>
            <w:noWrap w:val="0"/>
            <w:vAlign w:val="center"/>
          </w:tcPr>
          <w:p w14:paraId="5D4D88B4">
            <w:pPr>
              <w:widowControl w:val="0"/>
              <w:kinsoku/>
              <w:overflowPunct/>
              <w:topLinePunct w:val="0"/>
              <w:bidi w:val="0"/>
              <w:jc w:val="center"/>
              <w:textAlignment w:val="auto"/>
            </w:pPr>
            <w:r>
              <w:rPr>
                <w:rFonts w:ascii="Times New Roman" w:hAnsi="Times New Roman" w:eastAsia="仿宋"/>
                <w:b/>
                <w:color w:val="000000"/>
              </w:rPr>
              <w:t>6.65</w:t>
            </w:r>
          </w:p>
        </w:tc>
        <w:tc>
          <w:tcPr>
            <w:tcW w:w="999" w:type="dxa"/>
            <w:shd w:val="clear" w:color="auto" w:fill="DBDBDB"/>
            <w:noWrap w:val="0"/>
            <w:vAlign w:val="center"/>
          </w:tcPr>
          <w:p w14:paraId="74462358">
            <w:pPr>
              <w:widowControl w:val="0"/>
              <w:kinsoku/>
              <w:overflowPunct/>
              <w:topLinePunct w:val="0"/>
              <w:bidi w:val="0"/>
              <w:jc w:val="center"/>
              <w:textAlignment w:val="auto"/>
            </w:pPr>
            <w:r>
              <w:rPr>
                <w:rFonts w:ascii="Times New Roman" w:hAnsi="Times New Roman" w:eastAsia="仿宋"/>
                <w:b/>
                <w:color w:val="000000"/>
              </w:rPr>
              <w:t>8.87</w:t>
            </w:r>
          </w:p>
        </w:tc>
        <w:tc>
          <w:tcPr>
            <w:tcW w:w="999" w:type="dxa"/>
            <w:shd w:val="clear" w:color="auto" w:fill="DBDBDB"/>
            <w:noWrap w:val="0"/>
            <w:vAlign w:val="center"/>
          </w:tcPr>
          <w:p w14:paraId="1D8EA171">
            <w:pPr>
              <w:widowControl w:val="0"/>
              <w:kinsoku/>
              <w:overflowPunct/>
              <w:topLinePunct w:val="0"/>
              <w:bidi w:val="0"/>
              <w:jc w:val="center"/>
              <w:textAlignment w:val="auto"/>
            </w:pPr>
            <w:r>
              <w:rPr>
                <w:rFonts w:ascii="Times New Roman" w:hAnsi="Times New Roman" w:eastAsia="仿宋"/>
                <w:b/>
                <w:color w:val="000000"/>
              </w:rPr>
              <w:t>12.37</w:t>
            </w:r>
          </w:p>
        </w:tc>
      </w:tr>
      <w:tr w14:paraId="768F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24F76529">
            <w:pPr>
              <w:widowControl w:val="0"/>
              <w:kinsoku/>
              <w:overflowPunct/>
              <w:topLinePunct w:val="0"/>
              <w:bidi w:val="0"/>
              <w:jc w:val="center"/>
              <w:textAlignment w:val="auto"/>
            </w:pPr>
            <w:r>
              <w:rPr>
                <w:rFonts w:ascii="Times New Roman" w:hAnsi="Times New Roman" w:eastAsia="仿宋"/>
                <w:color w:val="000000"/>
              </w:rPr>
              <w:t>7</w:t>
            </w:r>
          </w:p>
        </w:tc>
        <w:tc>
          <w:tcPr>
            <w:tcW w:w="3738" w:type="dxa"/>
            <w:shd w:val="clear" w:color="auto" w:fill="FFFFFF"/>
            <w:noWrap w:val="0"/>
            <w:vAlign w:val="center"/>
          </w:tcPr>
          <w:p w14:paraId="77D1E5CA">
            <w:pPr>
              <w:widowControl w:val="0"/>
              <w:kinsoku/>
              <w:overflowPunct/>
              <w:topLinePunct w:val="0"/>
              <w:bidi w:val="0"/>
              <w:jc w:val="center"/>
              <w:textAlignment w:val="auto"/>
            </w:pPr>
            <w:r>
              <w:rPr>
                <w:rFonts w:ascii="Times New Roman" w:hAnsi="Times New Roman" w:eastAsia="仿宋"/>
                <w:color w:val="000000"/>
              </w:rPr>
              <w:t>高级职称</w:t>
            </w:r>
          </w:p>
        </w:tc>
        <w:tc>
          <w:tcPr>
            <w:tcW w:w="995" w:type="dxa"/>
            <w:shd w:val="clear" w:color="auto" w:fill="FFFFFF"/>
            <w:noWrap w:val="0"/>
            <w:vAlign w:val="center"/>
          </w:tcPr>
          <w:p w14:paraId="55E77F51">
            <w:pPr>
              <w:widowControl w:val="0"/>
              <w:kinsoku/>
              <w:overflowPunct/>
              <w:topLinePunct w:val="0"/>
              <w:bidi w:val="0"/>
              <w:jc w:val="center"/>
              <w:textAlignment w:val="auto"/>
            </w:pPr>
            <w:r>
              <w:rPr>
                <w:rFonts w:ascii="Times New Roman" w:hAnsi="Times New Roman" w:eastAsia="仿宋"/>
                <w:color w:val="000000"/>
              </w:rPr>
              <w:t>9.73</w:t>
            </w:r>
          </w:p>
        </w:tc>
        <w:tc>
          <w:tcPr>
            <w:tcW w:w="999" w:type="dxa"/>
            <w:shd w:val="clear" w:color="auto" w:fill="FFFFFF"/>
            <w:noWrap w:val="0"/>
            <w:vAlign w:val="center"/>
          </w:tcPr>
          <w:p w14:paraId="0ED92F46">
            <w:pPr>
              <w:widowControl w:val="0"/>
              <w:kinsoku/>
              <w:overflowPunct/>
              <w:topLinePunct w:val="0"/>
              <w:bidi w:val="0"/>
              <w:jc w:val="center"/>
              <w:textAlignment w:val="auto"/>
            </w:pPr>
            <w:r>
              <w:rPr>
                <w:rFonts w:ascii="Times New Roman" w:hAnsi="Times New Roman" w:eastAsia="仿宋"/>
                <w:color w:val="000000"/>
              </w:rPr>
              <w:t>11.90</w:t>
            </w:r>
          </w:p>
        </w:tc>
        <w:tc>
          <w:tcPr>
            <w:tcW w:w="999" w:type="dxa"/>
            <w:shd w:val="clear" w:color="auto" w:fill="FFFFFF"/>
            <w:noWrap w:val="0"/>
            <w:vAlign w:val="center"/>
          </w:tcPr>
          <w:p w14:paraId="3F0FAB30">
            <w:pPr>
              <w:widowControl w:val="0"/>
              <w:kinsoku/>
              <w:overflowPunct/>
              <w:topLinePunct w:val="0"/>
              <w:bidi w:val="0"/>
              <w:jc w:val="center"/>
              <w:textAlignment w:val="auto"/>
            </w:pPr>
            <w:r>
              <w:rPr>
                <w:rFonts w:ascii="Times New Roman" w:hAnsi="Times New Roman" w:eastAsia="仿宋"/>
                <w:color w:val="000000"/>
              </w:rPr>
              <w:t>15.81</w:t>
            </w:r>
          </w:p>
        </w:tc>
        <w:tc>
          <w:tcPr>
            <w:tcW w:w="999" w:type="dxa"/>
            <w:shd w:val="clear" w:color="auto" w:fill="FFFFFF"/>
            <w:noWrap w:val="0"/>
            <w:vAlign w:val="center"/>
          </w:tcPr>
          <w:p w14:paraId="7E0AA6F8">
            <w:pPr>
              <w:widowControl w:val="0"/>
              <w:kinsoku/>
              <w:overflowPunct/>
              <w:topLinePunct w:val="0"/>
              <w:bidi w:val="0"/>
              <w:jc w:val="center"/>
              <w:textAlignment w:val="auto"/>
            </w:pPr>
            <w:r>
              <w:rPr>
                <w:rFonts w:ascii="Times New Roman" w:hAnsi="Times New Roman" w:eastAsia="仿宋"/>
                <w:color w:val="000000"/>
              </w:rPr>
              <w:t>20.63</w:t>
            </w:r>
          </w:p>
        </w:tc>
        <w:tc>
          <w:tcPr>
            <w:tcW w:w="999" w:type="dxa"/>
            <w:shd w:val="clear" w:color="auto" w:fill="FFFFFF"/>
            <w:noWrap w:val="0"/>
            <w:vAlign w:val="center"/>
          </w:tcPr>
          <w:p w14:paraId="137409A5">
            <w:pPr>
              <w:widowControl w:val="0"/>
              <w:kinsoku/>
              <w:overflowPunct/>
              <w:topLinePunct w:val="0"/>
              <w:bidi w:val="0"/>
              <w:jc w:val="center"/>
              <w:textAlignment w:val="auto"/>
            </w:pPr>
            <w:r>
              <w:rPr>
                <w:rFonts w:ascii="Times New Roman" w:hAnsi="Times New Roman" w:eastAsia="仿宋"/>
                <w:color w:val="000000"/>
              </w:rPr>
              <w:t>28.80</w:t>
            </w:r>
          </w:p>
        </w:tc>
      </w:tr>
      <w:tr w14:paraId="69CB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035918DC">
            <w:pPr>
              <w:widowControl w:val="0"/>
              <w:kinsoku/>
              <w:overflowPunct/>
              <w:topLinePunct w:val="0"/>
              <w:bidi w:val="0"/>
              <w:jc w:val="center"/>
              <w:textAlignment w:val="auto"/>
            </w:pPr>
            <w:r>
              <w:rPr>
                <w:rFonts w:ascii="Times New Roman" w:hAnsi="Times New Roman" w:eastAsia="仿宋"/>
                <w:color w:val="000000"/>
              </w:rPr>
              <w:t>8</w:t>
            </w:r>
          </w:p>
        </w:tc>
        <w:tc>
          <w:tcPr>
            <w:tcW w:w="3738" w:type="dxa"/>
            <w:shd w:val="clear" w:color="auto" w:fill="FFFFFF"/>
            <w:noWrap w:val="0"/>
            <w:vAlign w:val="center"/>
          </w:tcPr>
          <w:p w14:paraId="6B5D525F">
            <w:pPr>
              <w:widowControl w:val="0"/>
              <w:kinsoku/>
              <w:overflowPunct/>
              <w:topLinePunct w:val="0"/>
              <w:bidi w:val="0"/>
              <w:jc w:val="center"/>
              <w:textAlignment w:val="auto"/>
            </w:pPr>
            <w:r>
              <w:rPr>
                <w:rFonts w:ascii="Times New Roman" w:hAnsi="Times New Roman" w:eastAsia="仿宋"/>
                <w:color w:val="000000"/>
              </w:rPr>
              <w:t>中级职称</w:t>
            </w:r>
          </w:p>
        </w:tc>
        <w:tc>
          <w:tcPr>
            <w:tcW w:w="995" w:type="dxa"/>
            <w:shd w:val="clear" w:color="auto" w:fill="FFFFFF"/>
            <w:noWrap w:val="0"/>
            <w:vAlign w:val="center"/>
          </w:tcPr>
          <w:p w14:paraId="2D1588B8">
            <w:pPr>
              <w:widowControl w:val="0"/>
              <w:kinsoku/>
              <w:overflowPunct/>
              <w:topLinePunct w:val="0"/>
              <w:bidi w:val="0"/>
              <w:jc w:val="center"/>
              <w:textAlignment w:val="auto"/>
            </w:pPr>
            <w:r>
              <w:rPr>
                <w:rFonts w:ascii="Times New Roman" w:hAnsi="Times New Roman" w:eastAsia="仿宋"/>
                <w:color w:val="000000"/>
              </w:rPr>
              <w:t>4.30</w:t>
            </w:r>
          </w:p>
        </w:tc>
        <w:tc>
          <w:tcPr>
            <w:tcW w:w="999" w:type="dxa"/>
            <w:shd w:val="clear" w:color="auto" w:fill="FFFFFF"/>
            <w:noWrap w:val="0"/>
            <w:vAlign w:val="center"/>
          </w:tcPr>
          <w:p w14:paraId="6DF3A6CE">
            <w:pPr>
              <w:widowControl w:val="0"/>
              <w:kinsoku/>
              <w:overflowPunct/>
              <w:topLinePunct w:val="0"/>
              <w:bidi w:val="0"/>
              <w:jc w:val="center"/>
              <w:textAlignment w:val="auto"/>
            </w:pPr>
            <w:r>
              <w:rPr>
                <w:rFonts w:ascii="Times New Roman" w:hAnsi="Times New Roman" w:eastAsia="仿宋"/>
                <w:color w:val="000000"/>
              </w:rPr>
              <w:t>4.90</w:t>
            </w:r>
          </w:p>
        </w:tc>
        <w:tc>
          <w:tcPr>
            <w:tcW w:w="999" w:type="dxa"/>
            <w:shd w:val="clear" w:color="auto" w:fill="FFFFFF"/>
            <w:noWrap w:val="0"/>
            <w:vAlign w:val="center"/>
          </w:tcPr>
          <w:p w14:paraId="28B84980">
            <w:pPr>
              <w:widowControl w:val="0"/>
              <w:kinsoku/>
              <w:overflowPunct/>
              <w:topLinePunct w:val="0"/>
              <w:bidi w:val="0"/>
              <w:jc w:val="center"/>
              <w:textAlignment w:val="auto"/>
            </w:pPr>
            <w:r>
              <w:rPr>
                <w:rFonts w:ascii="Times New Roman" w:hAnsi="Times New Roman" w:eastAsia="仿宋"/>
                <w:color w:val="000000"/>
              </w:rPr>
              <w:t>7.40</w:t>
            </w:r>
          </w:p>
        </w:tc>
        <w:tc>
          <w:tcPr>
            <w:tcW w:w="999" w:type="dxa"/>
            <w:shd w:val="clear" w:color="auto" w:fill="FFFFFF"/>
            <w:noWrap w:val="0"/>
            <w:vAlign w:val="center"/>
          </w:tcPr>
          <w:p w14:paraId="1909AFBC">
            <w:pPr>
              <w:widowControl w:val="0"/>
              <w:kinsoku/>
              <w:overflowPunct/>
              <w:topLinePunct w:val="0"/>
              <w:bidi w:val="0"/>
              <w:jc w:val="center"/>
              <w:textAlignment w:val="auto"/>
            </w:pPr>
            <w:r>
              <w:rPr>
                <w:rFonts w:ascii="Times New Roman" w:hAnsi="Times New Roman" w:eastAsia="仿宋"/>
                <w:color w:val="000000"/>
              </w:rPr>
              <w:t>9.09</w:t>
            </w:r>
          </w:p>
        </w:tc>
        <w:tc>
          <w:tcPr>
            <w:tcW w:w="999" w:type="dxa"/>
            <w:shd w:val="clear" w:color="auto" w:fill="FFFFFF"/>
            <w:noWrap w:val="0"/>
            <w:vAlign w:val="center"/>
          </w:tcPr>
          <w:p w14:paraId="57DEE1EF">
            <w:pPr>
              <w:widowControl w:val="0"/>
              <w:kinsoku/>
              <w:overflowPunct/>
              <w:topLinePunct w:val="0"/>
              <w:bidi w:val="0"/>
              <w:jc w:val="center"/>
              <w:textAlignment w:val="auto"/>
            </w:pPr>
            <w:r>
              <w:rPr>
                <w:rFonts w:ascii="Times New Roman" w:hAnsi="Times New Roman" w:eastAsia="仿宋"/>
                <w:color w:val="000000"/>
              </w:rPr>
              <w:t>12.68</w:t>
            </w:r>
          </w:p>
        </w:tc>
      </w:tr>
      <w:tr w14:paraId="4A8F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62612E93">
            <w:pPr>
              <w:widowControl w:val="0"/>
              <w:kinsoku/>
              <w:overflowPunct/>
              <w:topLinePunct w:val="0"/>
              <w:bidi w:val="0"/>
              <w:jc w:val="center"/>
              <w:textAlignment w:val="auto"/>
            </w:pPr>
            <w:r>
              <w:rPr>
                <w:rFonts w:ascii="Times New Roman" w:hAnsi="Times New Roman" w:eastAsia="仿宋"/>
                <w:color w:val="000000"/>
              </w:rPr>
              <w:t>9</w:t>
            </w:r>
          </w:p>
        </w:tc>
        <w:tc>
          <w:tcPr>
            <w:tcW w:w="3738" w:type="dxa"/>
            <w:shd w:val="clear" w:color="auto" w:fill="FFFFFF"/>
            <w:noWrap w:val="0"/>
            <w:vAlign w:val="center"/>
          </w:tcPr>
          <w:p w14:paraId="31BE358C">
            <w:pPr>
              <w:widowControl w:val="0"/>
              <w:kinsoku/>
              <w:overflowPunct/>
              <w:topLinePunct w:val="0"/>
              <w:bidi w:val="0"/>
              <w:jc w:val="center"/>
              <w:textAlignment w:val="auto"/>
            </w:pPr>
            <w:r>
              <w:rPr>
                <w:rFonts w:ascii="Times New Roman" w:hAnsi="Times New Roman" w:eastAsia="仿宋"/>
                <w:color w:val="000000"/>
              </w:rPr>
              <w:t>初级职称</w:t>
            </w:r>
          </w:p>
        </w:tc>
        <w:tc>
          <w:tcPr>
            <w:tcW w:w="995" w:type="dxa"/>
            <w:shd w:val="clear" w:color="auto" w:fill="FFFFFF"/>
            <w:noWrap w:val="0"/>
            <w:vAlign w:val="center"/>
          </w:tcPr>
          <w:p w14:paraId="16459095">
            <w:pPr>
              <w:widowControl w:val="0"/>
              <w:kinsoku/>
              <w:overflowPunct/>
              <w:topLinePunct w:val="0"/>
              <w:bidi w:val="0"/>
              <w:jc w:val="center"/>
              <w:textAlignment w:val="auto"/>
            </w:pPr>
            <w:r>
              <w:rPr>
                <w:rFonts w:ascii="Times New Roman" w:hAnsi="Times New Roman" w:eastAsia="仿宋"/>
                <w:color w:val="000000"/>
              </w:rPr>
              <w:t>3.71</w:t>
            </w:r>
          </w:p>
        </w:tc>
        <w:tc>
          <w:tcPr>
            <w:tcW w:w="999" w:type="dxa"/>
            <w:shd w:val="clear" w:color="auto" w:fill="FFFFFF"/>
            <w:noWrap w:val="0"/>
            <w:vAlign w:val="center"/>
          </w:tcPr>
          <w:p w14:paraId="41EB48BB">
            <w:pPr>
              <w:widowControl w:val="0"/>
              <w:kinsoku/>
              <w:overflowPunct/>
              <w:topLinePunct w:val="0"/>
              <w:bidi w:val="0"/>
              <w:jc w:val="center"/>
              <w:textAlignment w:val="auto"/>
            </w:pPr>
            <w:r>
              <w:rPr>
                <w:rFonts w:ascii="Times New Roman" w:hAnsi="Times New Roman" w:eastAsia="仿宋"/>
                <w:color w:val="000000"/>
              </w:rPr>
              <w:t>4.51</w:t>
            </w:r>
          </w:p>
        </w:tc>
        <w:tc>
          <w:tcPr>
            <w:tcW w:w="999" w:type="dxa"/>
            <w:shd w:val="clear" w:color="auto" w:fill="FFFFFF"/>
            <w:noWrap w:val="0"/>
            <w:vAlign w:val="center"/>
          </w:tcPr>
          <w:p w14:paraId="5E815EE4">
            <w:pPr>
              <w:widowControl w:val="0"/>
              <w:kinsoku/>
              <w:overflowPunct/>
              <w:topLinePunct w:val="0"/>
              <w:bidi w:val="0"/>
              <w:jc w:val="center"/>
              <w:textAlignment w:val="auto"/>
            </w:pPr>
            <w:r>
              <w:rPr>
                <w:rFonts w:ascii="Times New Roman" w:hAnsi="Times New Roman" w:eastAsia="仿宋"/>
                <w:color w:val="000000"/>
              </w:rPr>
              <w:t>6.95</w:t>
            </w:r>
          </w:p>
        </w:tc>
        <w:tc>
          <w:tcPr>
            <w:tcW w:w="999" w:type="dxa"/>
            <w:shd w:val="clear" w:color="auto" w:fill="FFFFFF"/>
            <w:noWrap w:val="0"/>
            <w:vAlign w:val="center"/>
          </w:tcPr>
          <w:p w14:paraId="141396EB">
            <w:pPr>
              <w:widowControl w:val="0"/>
              <w:kinsoku/>
              <w:overflowPunct/>
              <w:topLinePunct w:val="0"/>
              <w:bidi w:val="0"/>
              <w:jc w:val="center"/>
              <w:textAlignment w:val="auto"/>
            </w:pPr>
            <w:r>
              <w:rPr>
                <w:rFonts w:ascii="Times New Roman" w:hAnsi="Times New Roman" w:eastAsia="仿宋"/>
                <w:color w:val="000000"/>
              </w:rPr>
              <w:t>8.44</w:t>
            </w:r>
          </w:p>
        </w:tc>
        <w:tc>
          <w:tcPr>
            <w:tcW w:w="999" w:type="dxa"/>
            <w:shd w:val="clear" w:color="auto" w:fill="FFFFFF"/>
            <w:noWrap w:val="0"/>
            <w:vAlign w:val="center"/>
          </w:tcPr>
          <w:p w14:paraId="385A27D4">
            <w:pPr>
              <w:widowControl w:val="0"/>
              <w:kinsoku/>
              <w:overflowPunct/>
              <w:topLinePunct w:val="0"/>
              <w:bidi w:val="0"/>
              <w:jc w:val="center"/>
              <w:textAlignment w:val="auto"/>
            </w:pPr>
            <w:r>
              <w:rPr>
                <w:rFonts w:ascii="Times New Roman" w:hAnsi="Times New Roman" w:eastAsia="仿宋"/>
                <w:color w:val="000000"/>
              </w:rPr>
              <w:t>11.76</w:t>
            </w:r>
          </w:p>
        </w:tc>
      </w:tr>
      <w:tr w14:paraId="74E9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72686100">
            <w:pPr>
              <w:widowControl w:val="0"/>
              <w:kinsoku/>
              <w:overflowPunct/>
              <w:topLinePunct w:val="0"/>
              <w:bidi w:val="0"/>
              <w:jc w:val="center"/>
              <w:textAlignment w:val="auto"/>
            </w:pPr>
            <w:r>
              <w:rPr>
                <w:rFonts w:ascii="Times New Roman" w:hAnsi="Times New Roman" w:eastAsia="仿宋"/>
                <w:color w:val="000000"/>
              </w:rPr>
              <w:t>10</w:t>
            </w:r>
          </w:p>
        </w:tc>
        <w:tc>
          <w:tcPr>
            <w:tcW w:w="3738" w:type="dxa"/>
            <w:shd w:val="clear" w:color="auto" w:fill="FFFFFF"/>
            <w:noWrap w:val="0"/>
            <w:vAlign w:val="center"/>
          </w:tcPr>
          <w:p w14:paraId="0D762273">
            <w:pPr>
              <w:widowControl w:val="0"/>
              <w:kinsoku/>
              <w:overflowPunct/>
              <w:topLinePunct w:val="0"/>
              <w:bidi w:val="0"/>
              <w:jc w:val="center"/>
              <w:textAlignment w:val="auto"/>
            </w:pPr>
            <w:r>
              <w:rPr>
                <w:rFonts w:ascii="Times New Roman" w:hAnsi="Times New Roman" w:eastAsia="仿宋"/>
                <w:color w:val="000000"/>
              </w:rPr>
              <w:t>没有取得专业技术职称</w:t>
            </w:r>
          </w:p>
        </w:tc>
        <w:tc>
          <w:tcPr>
            <w:tcW w:w="995" w:type="dxa"/>
            <w:shd w:val="clear" w:color="auto" w:fill="FFFFFF"/>
            <w:noWrap w:val="0"/>
            <w:vAlign w:val="center"/>
          </w:tcPr>
          <w:p w14:paraId="3F921B05">
            <w:pPr>
              <w:widowControl w:val="0"/>
              <w:kinsoku/>
              <w:overflowPunct/>
              <w:topLinePunct w:val="0"/>
              <w:bidi w:val="0"/>
              <w:jc w:val="center"/>
              <w:textAlignment w:val="auto"/>
            </w:pPr>
            <w:r>
              <w:rPr>
                <w:rFonts w:ascii="Times New Roman" w:hAnsi="Times New Roman" w:eastAsia="仿宋"/>
                <w:color w:val="000000"/>
              </w:rPr>
              <w:t>3.60</w:t>
            </w:r>
          </w:p>
        </w:tc>
        <w:tc>
          <w:tcPr>
            <w:tcW w:w="999" w:type="dxa"/>
            <w:shd w:val="clear" w:color="auto" w:fill="FFFFFF"/>
            <w:noWrap w:val="0"/>
            <w:vAlign w:val="center"/>
          </w:tcPr>
          <w:p w14:paraId="4FBBACDC">
            <w:pPr>
              <w:widowControl w:val="0"/>
              <w:kinsoku/>
              <w:overflowPunct/>
              <w:topLinePunct w:val="0"/>
              <w:bidi w:val="0"/>
              <w:jc w:val="center"/>
              <w:textAlignment w:val="auto"/>
            </w:pPr>
            <w:r>
              <w:rPr>
                <w:rFonts w:ascii="Times New Roman" w:hAnsi="Times New Roman" w:eastAsia="仿宋"/>
                <w:color w:val="000000"/>
              </w:rPr>
              <w:t>4.51</w:t>
            </w:r>
          </w:p>
        </w:tc>
        <w:tc>
          <w:tcPr>
            <w:tcW w:w="999" w:type="dxa"/>
            <w:shd w:val="clear" w:color="auto" w:fill="FFFFFF"/>
            <w:noWrap w:val="0"/>
            <w:vAlign w:val="center"/>
          </w:tcPr>
          <w:p w14:paraId="07437EA2">
            <w:pPr>
              <w:widowControl w:val="0"/>
              <w:kinsoku/>
              <w:overflowPunct/>
              <w:topLinePunct w:val="0"/>
              <w:bidi w:val="0"/>
              <w:jc w:val="center"/>
              <w:textAlignment w:val="auto"/>
            </w:pPr>
            <w:r>
              <w:rPr>
                <w:rFonts w:ascii="Times New Roman" w:hAnsi="Times New Roman" w:eastAsia="仿宋"/>
                <w:color w:val="000000"/>
              </w:rPr>
              <w:t>6.00</w:t>
            </w:r>
          </w:p>
        </w:tc>
        <w:tc>
          <w:tcPr>
            <w:tcW w:w="999" w:type="dxa"/>
            <w:shd w:val="clear" w:color="auto" w:fill="FFFFFF"/>
            <w:noWrap w:val="0"/>
            <w:vAlign w:val="center"/>
          </w:tcPr>
          <w:p w14:paraId="6A94FE81">
            <w:pPr>
              <w:widowControl w:val="0"/>
              <w:kinsoku/>
              <w:overflowPunct/>
              <w:topLinePunct w:val="0"/>
              <w:bidi w:val="0"/>
              <w:jc w:val="center"/>
              <w:textAlignment w:val="auto"/>
            </w:pPr>
            <w:r>
              <w:rPr>
                <w:rFonts w:ascii="Times New Roman" w:hAnsi="Times New Roman" w:eastAsia="仿宋"/>
                <w:color w:val="000000"/>
              </w:rPr>
              <w:t>8.00</w:t>
            </w:r>
          </w:p>
        </w:tc>
        <w:tc>
          <w:tcPr>
            <w:tcW w:w="999" w:type="dxa"/>
            <w:shd w:val="clear" w:color="auto" w:fill="FFFFFF"/>
            <w:noWrap w:val="0"/>
            <w:vAlign w:val="center"/>
          </w:tcPr>
          <w:p w14:paraId="32E6006B">
            <w:pPr>
              <w:widowControl w:val="0"/>
              <w:kinsoku/>
              <w:overflowPunct/>
              <w:topLinePunct w:val="0"/>
              <w:bidi w:val="0"/>
              <w:jc w:val="center"/>
              <w:textAlignment w:val="auto"/>
            </w:pPr>
            <w:r>
              <w:rPr>
                <w:rFonts w:ascii="Times New Roman" w:hAnsi="Times New Roman" w:eastAsia="仿宋"/>
                <w:color w:val="000000"/>
              </w:rPr>
              <w:t>11.74</w:t>
            </w:r>
          </w:p>
        </w:tc>
      </w:tr>
      <w:tr w14:paraId="0B50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75D549AD">
            <w:pPr>
              <w:widowControl w:val="0"/>
              <w:kinsoku/>
              <w:overflowPunct/>
              <w:topLinePunct w:val="0"/>
              <w:bidi w:val="0"/>
              <w:jc w:val="center"/>
              <w:textAlignment w:val="auto"/>
            </w:pPr>
            <w:r>
              <w:rPr>
                <w:rFonts w:ascii="Times New Roman" w:hAnsi="Times New Roman" w:eastAsia="仿宋"/>
                <w:b/>
                <w:color w:val="000000"/>
              </w:rPr>
              <w:t>11</w:t>
            </w:r>
          </w:p>
        </w:tc>
        <w:tc>
          <w:tcPr>
            <w:tcW w:w="3738" w:type="dxa"/>
            <w:shd w:val="clear" w:color="auto" w:fill="DBDBDB"/>
            <w:noWrap w:val="0"/>
            <w:vAlign w:val="center"/>
          </w:tcPr>
          <w:p w14:paraId="0806A0F3">
            <w:pPr>
              <w:widowControl w:val="0"/>
              <w:kinsoku/>
              <w:overflowPunct/>
              <w:topLinePunct w:val="0"/>
              <w:bidi w:val="0"/>
              <w:jc w:val="center"/>
              <w:textAlignment w:val="auto"/>
            </w:pPr>
            <w:r>
              <w:rPr>
                <w:rFonts w:ascii="Times New Roman" w:hAnsi="Times New Roman" w:eastAsia="仿宋"/>
                <w:b/>
                <w:color w:val="000000"/>
              </w:rPr>
              <w:t>职业技能岗位</w:t>
            </w:r>
          </w:p>
        </w:tc>
        <w:tc>
          <w:tcPr>
            <w:tcW w:w="995" w:type="dxa"/>
            <w:shd w:val="clear" w:color="auto" w:fill="DBDBDB"/>
            <w:noWrap w:val="0"/>
            <w:vAlign w:val="center"/>
          </w:tcPr>
          <w:p w14:paraId="38E23398">
            <w:pPr>
              <w:widowControl w:val="0"/>
              <w:kinsoku/>
              <w:overflowPunct/>
              <w:topLinePunct w:val="0"/>
              <w:bidi w:val="0"/>
              <w:jc w:val="center"/>
              <w:textAlignment w:val="auto"/>
            </w:pPr>
            <w:r>
              <w:rPr>
                <w:rFonts w:ascii="Times New Roman" w:hAnsi="Times New Roman" w:eastAsia="仿宋"/>
                <w:b/>
                <w:color w:val="000000"/>
              </w:rPr>
              <w:t>2.76</w:t>
            </w:r>
          </w:p>
        </w:tc>
        <w:tc>
          <w:tcPr>
            <w:tcW w:w="999" w:type="dxa"/>
            <w:shd w:val="clear" w:color="auto" w:fill="DBDBDB"/>
            <w:noWrap w:val="0"/>
            <w:vAlign w:val="center"/>
          </w:tcPr>
          <w:p w14:paraId="7749F19E">
            <w:pPr>
              <w:widowControl w:val="0"/>
              <w:kinsoku/>
              <w:overflowPunct/>
              <w:topLinePunct w:val="0"/>
              <w:bidi w:val="0"/>
              <w:jc w:val="center"/>
              <w:textAlignment w:val="auto"/>
            </w:pPr>
            <w:r>
              <w:rPr>
                <w:rFonts w:ascii="Times New Roman" w:hAnsi="Times New Roman" w:eastAsia="仿宋"/>
                <w:b/>
                <w:color w:val="000000"/>
              </w:rPr>
              <w:t>3.56</w:t>
            </w:r>
          </w:p>
        </w:tc>
        <w:tc>
          <w:tcPr>
            <w:tcW w:w="999" w:type="dxa"/>
            <w:shd w:val="clear" w:color="auto" w:fill="DBDBDB"/>
            <w:noWrap w:val="0"/>
            <w:vAlign w:val="center"/>
          </w:tcPr>
          <w:p w14:paraId="6B930258">
            <w:pPr>
              <w:widowControl w:val="0"/>
              <w:kinsoku/>
              <w:overflowPunct/>
              <w:topLinePunct w:val="0"/>
              <w:bidi w:val="0"/>
              <w:jc w:val="center"/>
              <w:textAlignment w:val="auto"/>
            </w:pPr>
            <w:r>
              <w:rPr>
                <w:rFonts w:ascii="Times New Roman" w:hAnsi="Times New Roman" w:eastAsia="仿宋"/>
                <w:b/>
                <w:color w:val="000000"/>
              </w:rPr>
              <w:t>4.98</w:t>
            </w:r>
          </w:p>
        </w:tc>
        <w:tc>
          <w:tcPr>
            <w:tcW w:w="999" w:type="dxa"/>
            <w:shd w:val="clear" w:color="auto" w:fill="DBDBDB"/>
            <w:noWrap w:val="0"/>
            <w:vAlign w:val="center"/>
          </w:tcPr>
          <w:p w14:paraId="6A147D09">
            <w:pPr>
              <w:widowControl w:val="0"/>
              <w:kinsoku/>
              <w:overflowPunct/>
              <w:topLinePunct w:val="0"/>
              <w:bidi w:val="0"/>
              <w:jc w:val="center"/>
              <w:textAlignment w:val="auto"/>
            </w:pPr>
            <w:r>
              <w:rPr>
                <w:rFonts w:ascii="Times New Roman" w:hAnsi="Times New Roman" w:eastAsia="仿宋"/>
                <w:b/>
                <w:color w:val="000000"/>
              </w:rPr>
              <w:t>7.35</w:t>
            </w:r>
          </w:p>
        </w:tc>
        <w:tc>
          <w:tcPr>
            <w:tcW w:w="999" w:type="dxa"/>
            <w:shd w:val="clear" w:color="auto" w:fill="DBDBDB"/>
            <w:noWrap w:val="0"/>
            <w:vAlign w:val="center"/>
          </w:tcPr>
          <w:p w14:paraId="1558E924">
            <w:pPr>
              <w:widowControl w:val="0"/>
              <w:kinsoku/>
              <w:overflowPunct/>
              <w:topLinePunct w:val="0"/>
              <w:bidi w:val="0"/>
              <w:jc w:val="center"/>
              <w:textAlignment w:val="auto"/>
            </w:pPr>
            <w:r>
              <w:rPr>
                <w:rFonts w:ascii="Times New Roman" w:hAnsi="Times New Roman" w:eastAsia="仿宋"/>
                <w:b/>
                <w:color w:val="000000"/>
              </w:rPr>
              <w:t>10.37</w:t>
            </w:r>
          </w:p>
        </w:tc>
      </w:tr>
      <w:tr w14:paraId="665A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724E6AA1">
            <w:pPr>
              <w:widowControl w:val="0"/>
              <w:kinsoku/>
              <w:overflowPunct/>
              <w:topLinePunct w:val="0"/>
              <w:bidi w:val="0"/>
              <w:jc w:val="center"/>
              <w:textAlignment w:val="auto"/>
            </w:pPr>
            <w:r>
              <w:rPr>
                <w:rFonts w:ascii="Times New Roman" w:hAnsi="Times New Roman" w:eastAsia="仿宋"/>
                <w:color w:val="000000"/>
              </w:rPr>
              <w:t>12</w:t>
            </w:r>
          </w:p>
        </w:tc>
        <w:tc>
          <w:tcPr>
            <w:tcW w:w="3738" w:type="dxa"/>
            <w:shd w:val="clear" w:color="auto" w:fill="FFFFFF"/>
            <w:noWrap w:val="0"/>
            <w:vAlign w:val="center"/>
          </w:tcPr>
          <w:p w14:paraId="7A7FD336">
            <w:pPr>
              <w:widowControl w:val="0"/>
              <w:kinsoku/>
              <w:overflowPunct/>
              <w:topLinePunct w:val="0"/>
              <w:bidi w:val="0"/>
              <w:jc w:val="center"/>
              <w:textAlignment w:val="auto"/>
            </w:pPr>
            <w:r>
              <w:rPr>
                <w:rFonts w:ascii="Times New Roman" w:hAnsi="Times New Roman" w:eastAsia="仿宋"/>
                <w:color w:val="000000"/>
              </w:rPr>
              <w:t>技师</w:t>
            </w:r>
          </w:p>
        </w:tc>
        <w:tc>
          <w:tcPr>
            <w:tcW w:w="995" w:type="dxa"/>
            <w:shd w:val="clear" w:color="auto" w:fill="FFFFFF"/>
            <w:noWrap w:val="0"/>
            <w:vAlign w:val="center"/>
          </w:tcPr>
          <w:p w14:paraId="04FA1C51">
            <w:pPr>
              <w:widowControl w:val="0"/>
              <w:kinsoku/>
              <w:overflowPunct/>
              <w:topLinePunct w:val="0"/>
              <w:bidi w:val="0"/>
              <w:jc w:val="center"/>
              <w:textAlignment w:val="auto"/>
            </w:pPr>
            <w:r>
              <w:rPr>
                <w:rFonts w:ascii="Times New Roman" w:hAnsi="Times New Roman" w:eastAsia="仿宋"/>
                <w:color w:val="000000"/>
              </w:rPr>
              <w:t>4.40</w:t>
            </w:r>
          </w:p>
        </w:tc>
        <w:tc>
          <w:tcPr>
            <w:tcW w:w="999" w:type="dxa"/>
            <w:shd w:val="clear" w:color="auto" w:fill="FFFFFF"/>
            <w:noWrap w:val="0"/>
            <w:vAlign w:val="center"/>
          </w:tcPr>
          <w:p w14:paraId="215B09A6">
            <w:pPr>
              <w:widowControl w:val="0"/>
              <w:kinsoku/>
              <w:overflowPunct/>
              <w:topLinePunct w:val="0"/>
              <w:bidi w:val="0"/>
              <w:jc w:val="center"/>
              <w:textAlignment w:val="auto"/>
            </w:pPr>
            <w:r>
              <w:rPr>
                <w:rFonts w:ascii="Times New Roman" w:hAnsi="Times New Roman" w:eastAsia="仿宋"/>
                <w:color w:val="000000"/>
              </w:rPr>
              <w:t>5.53</w:t>
            </w:r>
          </w:p>
        </w:tc>
        <w:tc>
          <w:tcPr>
            <w:tcW w:w="999" w:type="dxa"/>
            <w:shd w:val="clear" w:color="auto" w:fill="FFFFFF"/>
            <w:noWrap w:val="0"/>
            <w:vAlign w:val="center"/>
          </w:tcPr>
          <w:p w14:paraId="197FC0A7">
            <w:pPr>
              <w:widowControl w:val="0"/>
              <w:kinsoku/>
              <w:overflowPunct/>
              <w:topLinePunct w:val="0"/>
              <w:bidi w:val="0"/>
              <w:jc w:val="center"/>
              <w:textAlignment w:val="auto"/>
            </w:pPr>
            <w:r>
              <w:rPr>
                <w:rFonts w:ascii="Times New Roman" w:hAnsi="Times New Roman" w:eastAsia="仿宋"/>
                <w:color w:val="000000"/>
              </w:rPr>
              <w:t>10.30</w:t>
            </w:r>
          </w:p>
        </w:tc>
        <w:tc>
          <w:tcPr>
            <w:tcW w:w="999" w:type="dxa"/>
            <w:shd w:val="clear" w:color="auto" w:fill="FFFFFF"/>
            <w:noWrap w:val="0"/>
            <w:vAlign w:val="center"/>
          </w:tcPr>
          <w:p w14:paraId="6CE546EC">
            <w:pPr>
              <w:widowControl w:val="0"/>
              <w:kinsoku/>
              <w:overflowPunct/>
              <w:topLinePunct w:val="0"/>
              <w:bidi w:val="0"/>
              <w:jc w:val="center"/>
              <w:textAlignment w:val="auto"/>
            </w:pPr>
            <w:r>
              <w:rPr>
                <w:rFonts w:ascii="Times New Roman" w:hAnsi="Times New Roman" w:eastAsia="仿宋"/>
                <w:color w:val="000000"/>
              </w:rPr>
              <w:t>13.11</w:t>
            </w:r>
          </w:p>
        </w:tc>
        <w:tc>
          <w:tcPr>
            <w:tcW w:w="999" w:type="dxa"/>
            <w:shd w:val="clear" w:color="auto" w:fill="FFFFFF"/>
            <w:noWrap w:val="0"/>
            <w:vAlign w:val="center"/>
          </w:tcPr>
          <w:p w14:paraId="2FB65BCE">
            <w:pPr>
              <w:widowControl w:val="0"/>
              <w:kinsoku/>
              <w:overflowPunct/>
              <w:topLinePunct w:val="0"/>
              <w:bidi w:val="0"/>
              <w:jc w:val="center"/>
              <w:textAlignment w:val="auto"/>
            </w:pPr>
            <w:r>
              <w:rPr>
                <w:rFonts w:ascii="Times New Roman" w:hAnsi="Times New Roman" w:eastAsia="仿宋"/>
                <w:color w:val="000000"/>
              </w:rPr>
              <w:t>13.60</w:t>
            </w:r>
          </w:p>
        </w:tc>
      </w:tr>
      <w:tr w14:paraId="56FD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46DCE8DD">
            <w:pPr>
              <w:widowControl w:val="0"/>
              <w:kinsoku/>
              <w:overflowPunct/>
              <w:topLinePunct w:val="0"/>
              <w:bidi w:val="0"/>
              <w:jc w:val="center"/>
              <w:textAlignment w:val="auto"/>
            </w:pPr>
            <w:r>
              <w:rPr>
                <w:rFonts w:ascii="Times New Roman" w:hAnsi="Times New Roman" w:eastAsia="仿宋"/>
                <w:color w:val="000000"/>
              </w:rPr>
              <w:t>13</w:t>
            </w:r>
          </w:p>
        </w:tc>
        <w:tc>
          <w:tcPr>
            <w:tcW w:w="3738" w:type="dxa"/>
            <w:shd w:val="clear" w:color="auto" w:fill="FFFFFF"/>
            <w:noWrap w:val="0"/>
            <w:vAlign w:val="center"/>
          </w:tcPr>
          <w:p w14:paraId="2610E5E4">
            <w:pPr>
              <w:widowControl w:val="0"/>
              <w:kinsoku/>
              <w:overflowPunct/>
              <w:topLinePunct w:val="0"/>
              <w:bidi w:val="0"/>
              <w:jc w:val="center"/>
              <w:textAlignment w:val="auto"/>
            </w:pPr>
            <w:r>
              <w:rPr>
                <w:rFonts w:ascii="Times New Roman" w:hAnsi="Times New Roman" w:eastAsia="仿宋"/>
                <w:color w:val="000000"/>
              </w:rPr>
              <w:t>高级工/高级技能</w:t>
            </w:r>
          </w:p>
        </w:tc>
        <w:tc>
          <w:tcPr>
            <w:tcW w:w="995" w:type="dxa"/>
            <w:shd w:val="clear" w:color="auto" w:fill="FFFFFF"/>
            <w:noWrap w:val="0"/>
            <w:vAlign w:val="center"/>
          </w:tcPr>
          <w:p w14:paraId="0E83F3DF">
            <w:pPr>
              <w:widowControl w:val="0"/>
              <w:kinsoku/>
              <w:overflowPunct/>
              <w:topLinePunct w:val="0"/>
              <w:bidi w:val="0"/>
              <w:jc w:val="center"/>
              <w:textAlignment w:val="auto"/>
            </w:pPr>
            <w:r>
              <w:rPr>
                <w:rFonts w:ascii="Times New Roman" w:hAnsi="Times New Roman" w:eastAsia="仿宋"/>
                <w:color w:val="000000"/>
              </w:rPr>
              <w:t>4.08</w:t>
            </w:r>
          </w:p>
        </w:tc>
        <w:tc>
          <w:tcPr>
            <w:tcW w:w="999" w:type="dxa"/>
            <w:shd w:val="clear" w:color="auto" w:fill="FFFFFF"/>
            <w:noWrap w:val="0"/>
            <w:vAlign w:val="center"/>
          </w:tcPr>
          <w:p w14:paraId="447F5750">
            <w:pPr>
              <w:widowControl w:val="0"/>
              <w:kinsoku/>
              <w:overflowPunct/>
              <w:topLinePunct w:val="0"/>
              <w:bidi w:val="0"/>
              <w:jc w:val="center"/>
              <w:textAlignment w:val="auto"/>
            </w:pPr>
            <w:r>
              <w:rPr>
                <w:rFonts w:ascii="Times New Roman" w:hAnsi="Times New Roman" w:eastAsia="仿宋"/>
                <w:color w:val="000000"/>
              </w:rPr>
              <w:t>4.73</w:t>
            </w:r>
          </w:p>
        </w:tc>
        <w:tc>
          <w:tcPr>
            <w:tcW w:w="999" w:type="dxa"/>
            <w:shd w:val="clear" w:color="auto" w:fill="FFFFFF"/>
            <w:noWrap w:val="0"/>
            <w:vAlign w:val="center"/>
          </w:tcPr>
          <w:p w14:paraId="6B7B2BD7">
            <w:pPr>
              <w:widowControl w:val="0"/>
              <w:kinsoku/>
              <w:overflowPunct/>
              <w:topLinePunct w:val="0"/>
              <w:bidi w:val="0"/>
              <w:jc w:val="center"/>
              <w:textAlignment w:val="auto"/>
            </w:pPr>
            <w:r>
              <w:rPr>
                <w:rFonts w:ascii="Times New Roman" w:hAnsi="Times New Roman" w:eastAsia="仿宋"/>
                <w:color w:val="000000"/>
              </w:rPr>
              <w:t>6.60</w:t>
            </w:r>
          </w:p>
        </w:tc>
        <w:tc>
          <w:tcPr>
            <w:tcW w:w="999" w:type="dxa"/>
            <w:shd w:val="clear" w:color="auto" w:fill="FFFFFF"/>
            <w:noWrap w:val="0"/>
            <w:vAlign w:val="center"/>
          </w:tcPr>
          <w:p w14:paraId="4E7CCC68">
            <w:pPr>
              <w:widowControl w:val="0"/>
              <w:kinsoku/>
              <w:overflowPunct/>
              <w:topLinePunct w:val="0"/>
              <w:bidi w:val="0"/>
              <w:jc w:val="center"/>
              <w:textAlignment w:val="auto"/>
            </w:pPr>
            <w:r>
              <w:rPr>
                <w:rFonts w:ascii="Times New Roman" w:hAnsi="Times New Roman" w:eastAsia="仿宋"/>
                <w:color w:val="000000"/>
              </w:rPr>
              <w:t>10.00</w:t>
            </w:r>
          </w:p>
        </w:tc>
        <w:tc>
          <w:tcPr>
            <w:tcW w:w="999" w:type="dxa"/>
            <w:shd w:val="clear" w:color="auto" w:fill="FFFFFF"/>
            <w:noWrap w:val="0"/>
            <w:vAlign w:val="center"/>
          </w:tcPr>
          <w:p w14:paraId="08862DF1">
            <w:pPr>
              <w:widowControl w:val="0"/>
              <w:kinsoku/>
              <w:overflowPunct/>
              <w:topLinePunct w:val="0"/>
              <w:bidi w:val="0"/>
              <w:jc w:val="center"/>
              <w:textAlignment w:val="auto"/>
            </w:pPr>
            <w:r>
              <w:rPr>
                <w:rFonts w:ascii="Times New Roman" w:hAnsi="Times New Roman" w:eastAsia="仿宋"/>
                <w:color w:val="000000"/>
              </w:rPr>
              <w:t>13.11</w:t>
            </w:r>
          </w:p>
        </w:tc>
      </w:tr>
      <w:tr w14:paraId="0651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45524124">
            <w:pPr>
              <w:widowControl w:val="0"/>
              <w:kinsoku/>
              <w:overflowPunct/>
              <w:topLinePunct w:val="0"/>
              <w:bidi w:val="0"/>
              <w:jc w:val="center"/>
              <w:textAlignment w:val="auto"/>
            </w:pPr>
            <w:r>
              <w:rPr>
                <w:rFonts w:ascii="Times New Roman" w:hAnsi="Times New Roman" w:eastAsia="仿宋"/>
                <w:color w:val="000000"/>
              </w:rPr>
              <w:t>14</w:t>
            </w:r>
          </w:p>
        </w:tc>
        <w:tc>
          <w:tcPr>
            <w:tcW w:w="3738" w:type="dxa"/>
            <w:shd w:val="clear" w:color="auto" w:fill="FFFFFF"/>
            <w:noWrap w:val="0"/>
            <w:vAlign w:val="center"/>
          </w:tcPr>
          <w:p w14:paraId="20BAA57A">
            <w:pPr>
              <w:widowControl w:val="0"/>
              <w:kinsoku/>
              <w:overflowPunct/>
              <w:topLinePunct w:val="0"/>
              <w:bidi w:val="0"/>
              <w:jc w:val="center"/>
              <w:textAlignment w:val="auto"/>
            </w:pPr>
            <w:r>
              <w:rPr>
                <w:rFonts w:ascii="Times New Roman" w:hAnsi="Times New Roman" w:eastAsia="仿宋"/>
                <w:color w:val="000000"/>
              </w:rPr>
              <w:t>中级工/中级技能</w:t>
            </w:r>
          </w:p>
        </w:tc>
        <w:tc>
          <w:tcPr>
            <w:tcW w:w="995" w:type="dxa"/>
            <w:shd w:val="clear" w:color="auto" w:fill="FFFFFF"/>
            <w:noWrap w:val="0"/>
            <w:vAlign w:val="center"/>
          </w:tcPr>
          <w:p w14:paraId="02327F68">
            <w:pPr>
              <w:widowControl w:val="0"/>
              <w:kinsoku/>
              <w:overflowPunct/>
              <w:topLinePunct w:val="0"/>
              <w:bidi w:val="0"/>
              <w:jc w:val="center"/>
              <w:textAlignment w:val="auto"/>
            </w:pPr>
            <w:r>
              <w:rPr>
                <w:rFonts w:ascii="Times New Roman" w:hAnsi="Times New Roman" w:eastAsia="仿宋"/>
                <w:color w:val="000000"/>
              </w:rPr>
              <w:t>3.60</w:t>
            </w:r>
          </w:p>
        </w:tc>
        <w:tc>
          <w:tcPr>
            <w:tcW w:w="999" w:type="dxa"/>
            <w:shd w:val="clear" w:color="auto" w:fill="FFFFFF"/>
            <w:noWrap w:val="0"/>
            <w:vAlign w:val="center"/>
          </w:tcPr>
          <w:p w14:paraId="20BD1373">
            <w:pPr>
              <w:widowControl w:val="0"/>
              <w:kinsoku/>
              <w:overflowPunct/>
              <w:topLinePunct w:val="0"/>
              <w:bidi w:val="0"/>
              <w:jc w:val="center"/>
              <w:textAlignment w:val="auto"/>
            </w:pPr>
            <w:r>
              <w:rPr>
                <w:rFonts w:ascii="Times New Roman" w:hAnsi="Times New Roman" w:eastAsia="仿宋"/>
                <w:color w:val="000000"/>
              </w:rPr>
              <w:t>4.60</w:t>
            </w:r>
          </w:p>
        </w:tc>
        <w:tc>
          <w:tcPr>
            <w:tcW w:w="999" w:type="dxa"/>
            <w:shd w:val="clear" w:color="auto" w:fill="FFFFFF"/>
            <w:noWrap w:val="0"/>
            <w:vAlign w:val="center"/>
          </w:tcPr>
          <w:p w14:paraId="60566883">
            <w:pPr>
              <w:widowControl w:val="0"/>
              <w:kinsoku/>
              <w:overflowPunct/>
              <w:topLinePunct w:val="0"/>
              <w:bidi w:val="0"/>
              <w:jc w:val="center"/>
              <w:textAlignment w:val="auto"/>
            </w:pPr>
            <w:r>
              <w:rPr>
                <w:rFonts w:ascii="Times New Roman" w:hAnsi="Times New Roman" w:eastAsia="仿宋"/>
                <w:color w:val="000000"/>
              </w:rPr>
              <w:t>5.63</w:t>
            </w:r>
          </w:p>
        </w:tc>
        <w:tc>
          <w:tcPr>
            <w:tcW w:w="999" w:type="dxa"/>
            <w:shd w:val="clear" w:color="auto" w:fill="FFFFFF"/>
            <w:noWrap w:val="0"/>
            <w:vAlign w:val="center"/>
          </w:tcPr>
          <w:p w14:paraId="782D744A">
            <w:pPr>
              <w:widowControl w:val="0"/>
              <w:kinsoku/>
              <w:overflowPunct/>
              <w:topLinePunct w:val="0"/>
              <w:bidi w:val="0"/>
              <w:jc w:val="center"/>
              <w:textAlignment w:val="auto"/>
            </w:pPr>
            <w:r>
              <w:rPr>
                <w:rFonts w:ascii="Times New Roman" w:hAnsi="Times New Roman" w:eastAsia="仿宋"/>
                <w:color w:val="000000"/>
              </w:rPr>
              <w:t>7.38</w:t>
            </w:r>
          </w:p>
        </w:tc>
        <w:tc>
          <w:tcPr>
            <w:tcW w:w="999" w:type="dxa"/>
            <w:shd w:val="clear" w:color="auto" w:fill="FFFFFF"/>
            <w:noWrap w:val="0"/>
            <w:vAlign w:val="center"/>
          </w:tcPr>
          <w:p w14:paraId="2E10B3E6">
            <w:pPr>
              <w:widowControl w:val="0"/>
              <w:kinsoku/>
              <w:overflowPunct/>
              <w:topLinePunct w:val="0"/>
              <w:bidi w:val="0"/>
              <w:jc w:val="center"/>
              <w:textAlignment w:val="auto"/>
            </w:pPr>
            <w:r>
              <w:rPr>
                <w:rFonts w:ascii="Times New Roman" w:hAnsi="Times New Roman" w:eastAsia="仿宋"/>
                <w:color w:val="000000"/>
              </w:rPr>
              <w:t>12.56</w:t>
            </w:r>
          </w:p>
        </w:tc>
      </w:tr>
      <w:tr w14:paraId="4172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1639DD0C">
            <w:pPr>
              <w:widowControl w:val="0"/>
              <w:kinsoku/>
              <w:overflowPunct/>
              <w:topLinePunct w:val="0"/>
              <w:bidi w:val="0"/>
              <w:jc w:val="center"/>
              <w:textAlignment w:val="auto"/>
            </w:pPr>
            <w:r>
              <w:rPr>
                <w:rFonts w:ascii="Times New Roman" w:hAnsi="Times New Roman" w:eastAsia="仿宋"/>
                <w:color w:val="000000"/>
              </w:rPr>
              <w:t>15</w:t>
            </w:r>
          </w:p>
        </w:tc>
        <w:tc>
          <w:tcPr>
            <w:tcW w:w="3738" w:type="dxa"/>
            <w:shd w:val="clear" w:color="auto" w:fill="FFFFFF"/>
            <w:noWrap w:val="0"/>
            <w:vAlign w:val="center"/>
          </w:tcPr>
          <w:p w14:paraId="245F3DD3">
            <w:pPr>
              <w:widowControl w:val="0"/>
              <w:kinsoku/>
              <w:overflowPunct/>
              <w:topLinePunct w:val="0"/>
              <w:bidi w:val="0"/>
              <w:jc w:val="center"/>
              <w:textAlignment w:val="auto"/>
            </w:pPr>
            <w:r>
              <w:rPr>
                <w:rFonts w:ascii="Times New Roman" w:hAnsi="Times New Roman" w:eastAsia="仿宋"/>
                <w:color w:val="000000"/>
              </w:rPr>
              <w:t>初级工/初级技能</w:t>
            </w:r>
          </w:p>
        </w:tc>
        <w:tc>
          <w:tcPr>
            <w:tcW w:w="995" w:type="dxa"/>
            <w:shd w:val="clear" w:color="auto" w:fill="FFFFFF"/>
            <w:noWrap w:val="0"/>
            <w:vAlign w:val="center"/>
          </w:tcPr>
          <w:p w14:paraId="0E7B1D8B">
            <w:pPr>
              <w:widowControl w:val="0"/>
              <w:kinsoku/>
              <w:overflowPunct/>
              <w:topLinePunct w:val="0"/>
              <w:bidi w:val="0"/>
              <w:jc w:val="center"/>
              <w:textAlignment w:val="auto"/>
            </w:pPr>
            <w:r>
              <w:rPr>
                <w:rFonts w:ascii="Times New Roman" w:hAnsi="Times New Roman" w:eastAsia="仿宋"/>
                <w:color w:val="000000"/>
              </w:rPr>
              <w:t>2.76</w:t>
            </w:r>
          </w:p>
        </w:tc>
        <w:tc>
          <w:tcPr>
            <w:tcW w:w="999" w:type="dxa"/>
            <w:shd w:val="clear" w:color="auto" w:fill="FFFFFF"/>
            <w:noWrap w:val="0"/>
            <w:vAlign w:val="center"/>
          </w:tcPr>
          <w:p w14:paraId="6AE0CAAB">
            <w:pPr>
              <w:widowControl w:val="0"/>
              <w:kinsoku/>
              <w:overflowPunct/>
              <w:topLinePunct w:val="0"/>
              <w:bidi w:val="0"/>
              <w:jc w:val="center"/>
              <w:textAlignment w:val="auto"/>
            </w:pPr>
            <w:r>
              <w:rPr>
                <w:rFonts w:ascii="Times New Roman" w:hAnsi="Times New Roman" w:eastAsia="仿宋"/>
                <w:color w:val="000000"/>
              </w:rPr>
              <w:t>3.57</w:t>
            </w:r>
          </w:p>
        </w:tc>
        <w:tc>
          <w:tcPr>
            <w:tcW w:w="999" w:type="dxa"/>
            <w:shd w:val="clear" w:color="auto" w:fill="FFFFFF"/>
            <w:noWrap w:val="0"/>
            <w:vAlign w:val="center"/>
          </w:tcPr>
          <w:p w14:paraId="5B15CFC4">
            <w:pPr>
              <w:widowControl w:val="0"/>
              <w:kinsoku/>
              <w:overflowPunct/>
              <w:topLinePunct w:val="0"/>
              <w:bidi w:val="0"/>
              <w:jc w:val="center"/>
              <w:textAlignment w:val="auto"/>
            </w:pPr>
            <w:r>
              <w:rPr>
                <w:rFonts w:ascii="Times New Roman" w:hAnsi="Times New Roman" w:eastAsia="仿宋"/>
                <w:color w:val="000000"/>
              </w:rPr>
              <w:t>5.03</w:t>
            </w:r>
          </w:p>
        </w:tc>
        <w:tc>
          <w:tcPr>
            <w:tcW w:w="999" w:type="dxa"/>
            <w:shd w:val="clear" w:color="auto" w:fill="FFFFFF"/>
            <w:noWrap w:val="0"/>
            <w:vAlign w:val="center"/>
          </w:tcPr>
          <w:p w14:paraId="6DE89A4C">
            <w:pPr>
              <w:widowControl w:val="0"/>
              <w:kinsoku/>
              <w:overflowPunct/>
              <w:topLinePunct w:val="0"/>
              <w:bidi w:val="0"/>
              <w:jc w:val="center"/>
              <w:textAlignment w:val="auto"/>
            </w:pPr>
            <w:r>
              <w:rPr>
                <w:rFonts w:ascii="Times New Roman" w:hAnsi="Times New Roman" w:eastAsia="仿宋"/>
                <w:color w:val="000000"/>
              </w:rPr>
              <w:t>7.23</w:t>
            </w:r>
          </w:p>
        </w:tc>
        <w:tc>
          <w:tcPr>
            <w:tcW w:w="999" w:type="dxa"/>
            <w:shd w:val="clear" w:color="auto" w:fill="FFFFFF"/>
            <w:noWrap w:val="0"/>
            <w:vAlign w:val="center"/>
          </w:tcPr>
          <w:p w14:paraId="245A5FC0">
            <w:pPr>
              <w:widowControl w:val="0"/>
              <w:kinsoku/>
              <w:overflowPunct/>
              <w:topLinePunct w:val="0"/>
              <w:bidi w:val="0"/>
              <w:jc w:val="center"/>
              <w:textAlignment w:val="auto"/>
            </w:pPr>
            <w:r>
              <w:rPr>
                <w:rFonts w:ascii="Times New Roman" w:hAnsi="Times New Roman" w:eastAsia="仿宋"/>
                <w:color w:val="000000"/>
              </w:rPr>
              <w:t>10.13</w:t>
            </w:r>
          </w:p>
        </w:tc>
      </w:tr>
      <w:tr w14:paraId="0D3A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4C7F9408">
            <w:pPr>
              <w:widowControl w:val="0"/>
              <w:kinsoku/>
              <w:overflowPunct/>
              <w:topLinePunct w:val="0"/>
              <w:bidi w:val="0"/>
              <w:jc w:val="center"/>
              <w:textAlignment w:val="auto"/>
            </w:pPr>
            <w:r>
              <w:rPr>
                <w:rFonts w:ascii="Times New Roman" w:hAnsi="Times New Roman" w:eastAsia="仿宋"/>
                <w:color w:val="000000"/>
              </w:rPr>
              <w:t>16</w:t>
            </w:r>
          </w:p>
        </w:tc>
        <w:tc>
          <w:tcPr>
            <w:tcW w:w="3738" w:type="dxa"/>
            <w:shd w:val="clear" w:color="auto" w:fill="FFFFFF"/>
            <w:noWrap w:val="0"/>
            <w:vAlign w:val="center"/>
          </w:tcPr>
          <w:p w14:paraId="1C5A7157">
            <w:pPr>
              <w:widowControl w:val="0"/>
              <w:kinsoku/>
              <w:overflowPunct/>
              <w:topLinePunct w:val="0"/>
              <w:bidi w:val="0"/>
              <w:jc w:val="center"/>
              <w:textAlignment w:val="auto"/>
            </w:pPr>
            <w:r>
              <w:rPr>
                <w:rFonts w:ascii="Times New Roman" w:hAnsi="Times New Roman" w:eastAsia="仿宋"/>
                <w:color w:val="000000"/>
              </w:rPr>
              <w:t>没有取得资格证书</w:t>
            </w:r>
          </w:p>
        </w:tc>
        <w:tc>
          <w:tcPr>
            <w:tcW w:w="995" w:type="dxa"/>
            <w:shd w:val="clear" w:color="auto" w:fill="FFFFFF"/>
            <w:noWrap w:val="0"/>
            <w:vAlign w:val="center"/>
          </w:tcPr>
          <w:p w14:paraId="5E4FDBD3">
            <w:pPr>
              <w:widowControl w:val="0"/>
              <w:kinsoku/>
              <w:overflowPunct/>
              <w:topLinePunct w:val="0"/>
              <w:bidi w:val="0"/>
              <w:jc w:val="center"/>
              <w:textAlignment w:val="auto"/>
            </w:pPr>
            <w:r>
              <w:rPr>
                <w:rFonts w:ascii="Times New Roman" w:hAnsi="Times New Roman" w:eastAsia="仿宋"/>
                <w:color w:val="000000"/>
              </w:rPr>
              <w:t>2.65</w:t>
            </w:r>
          </w:p>
        </w:tc>
        <w:tc>
          <w:tcPr>
            <w:tcW w:w="999" w:type="dxa"/>
            <w:shd w:val="clear" w:color="auto" w:fill="FFFFFF"/>
            <w:noWrap w:val="0"/>
            <w:vAlign w:val="center"/>
          </w:tcPr>
          <w:p w14:paraId="6AD28E94">
            <w:pPr>
              <w:widowControl w:val="0"/>
              <w:kinsoku/>
              <w:overflowPunct/>
              <w:topLinePunct w:val="0"/>
              <w:bidi w:val="0"/>
              <w:jc w:val="center"/>
              <w:textAlignment w:val="auto"/>
            </w:pPr>
            <w:r>
              <w:rPr>
                <w:rFonts w:ascii="Times New Roman" w:hAnsi="Times New Roman" w:eastAsia="仿宋"/>
                <w:color w:val="000000"/>
              </w:rPr>
              <w:t>3.37</w:t>
            </w:r>
          </w:p>
        </w:tc>
        <w:tc>
          <w:tcPr>
            <w:tcW w:w="999" w:type="dxa"/>
            <w:shd w:val="clear" w:color="auto" w:fill="FFFFFF"/>
            <w:noWrap w:val="0"/>
            <w:vAlign w:val="center"/>
          </w:tcPr>
          <w:p w14:paraId="4B728E60">
            <w:pPr>
              <w:widowControl w:val="0"/>
              <w:kinsoku/>
              <w:overflowPunct/>
              <w:topLinePunct w:val="0"/>
              <w:bidi w:val="0"/>
              <w:jc w:val="center"/>
              <w:textAlignment w:val="auto"/>
            </w:pPr>
            <w:r>
              <w:rPr>
                <w:rFonts w:ascii="Times New Roman" w:hAnsi="Times New Roman" w:eastAsia="仿宋"/>
                <w:color w:val="000000"/>
              </w:rPr>
              <w:t>4.35</w:t>
            </w:r>
          </w:p>
        </w:tc>
        <w:tc>
          <w:tcPr>
            <w:tcW w:w="999" w:type="dxa"/>
            <w:shd w:val="clear" w:color="auto" w:fill="FFFFFF"/>
            <w:noWrap w:val="0"/>
            <w:vAlign w:val="center"/>
          </w:tcPr>
          <w:p w14:paraId="7E8BE937">
            <w:pPr>
              <w:widowControl w:val="0"/>
              <w:kinsoku/>
              <w:overflowPunct/>
              <w:topLinePunct w:val="0"/>
              <w:bidi w:val="0"/>
              <w:jc w:val="center"/>
              <w:textAlignment w:val="auto"/>
            </w:pPr>
            <w:r>
              <w:rPr>
                <w:rFonts w:ascii="Times New Roman" w:hAnsi="Times New Roman" w:eastAsia="仿宋"/>
                <w:color w:val="000000"/>
              </w:rPr>
              <w:t>7.20</w:t>
            </w:r>
          </w:p>
        </w:tc>
        <w:tc>
          <w:tcPr>
            <w:tcW w:w="999" w:type="dxa"/>
            <w:shd w:val="clear" w:color="auto" w:fill="FFFFFF"/>
            <w:noWrap w:val="0"/>
            <w:vAlign w:val="center"/>
          </w:tcPr>
          <w:p w14:paraId="777BADE4">
            <w:pPr>
              <w:widowControl w:val="0"/>
              <w:kinsoku/>
              <w:overflowPunct/>
              <w:topLinePunct w:val="0"/>
              <w:bidi w:val="0"/>
              <w:jc w:val="center"/>
              <w:textAlignment w:val="auto"/>
            </w:pPr>
            <w:r>
              <w:rPr>
                <w:rFonts w:ascii="Times New Roman" w:hAnsi="Times New Roman" w:eastAsia="仿宋"/>
                <w:color w:val="000000"/>
              </w:rPr>
              <w:t>8.40</w:t>
            </w:r>
          </w:p>
        </w:tc>
      </w:tr>
    </w:tbl>
    <w:p w14:paraId="2650E744">
      <w:pPr>
        <w:pStyle w:val="4"/>
        <w:widowControl w:val="0"/>
        <w:kinsoku/>
        <w:overflowPunct/>
        <w:topLinePunct w:val="0"/>
        <w:bidi w:val="0"/>
        <w:spacing w:before="168" w:after="2" w:line="416" w:lineRule="exact"/>
        <w:ind w:firstLine="640" w:firstLineChars="200"/>
        <w:textAlignment w:val="auto"/>
        <w:rPr>
          <w:rFonts w:ascii="Times New Roman" w:hAnsi="Times New Roman" w:eastAsia="楷体_GB2312" w:cs="宋体"/>
          <w:b w:val="0"/>
          <w:bCs/>
          <w:szCs w:val="30"/>
        </w:rPr>
      </w:pPr>
      <w:r>
        <w:rPr>
          <w:rFonts w:ascii="Times New Roman" w:hAnsi="Times New Roman" w:eastAsia="楷体_GB2312" w:cs="宋体"/>
          <w:b w:val="0"/>
          <w:bCs/>
          <w:szCs w:val="30"/>
        </w:rPr>
        <w:t>（</w:t>
      </w:r>
      <w:r>
        <w:rPr>
          <w:rFonts w:hint="eastAsia" w:ascii="Times New Roman" w:hAnsi="Times New Roman" w:eastAsia="楷体_GB2312" w:cs="宋体"/>
          <w:b w:val="0"/>
          <w:bCs/>
          <w:szCs w:val="30"/>
        </w:rPr>
        <w:t>五</w:t>
      </w:r>
      <w:r>
        <w:rPr>
          <w:rFonts w:ascii="Times New Roman" w:hAnsi="Times New Roman" w:eastAsia="楷体_GB2312" w:cs="宋体"/>
          <w:b w:val="0"/>
          <w:bCs/>
          <w:szCs w:val="30"/>
        </w:rPr>
        <w:t>）</w:t>
      </w:r>
      <w:r>
        <w:rPr>
          <w:rFonts w:hint="eastAsia" w:ascii="Times New Roman" w:hAnsi="Times New Roman" w:eastAsia="楷体_GB2312" w:cs="宋体"/>
          <w:b w:val="0"/>
          <w:bCs/>
          <w:szCs w:val="30"/>
        </w:rPr>
        <w:t>分工龄的工资价位（2023年）</w:t>
      </w:r>
    </w:p>
    <w:p w14:paraId="6383EDA1">
      <w:pPr>
        <w:widowControl w:val="0"/>
        <w:kinsoku/>
        <w:overflowPunct/>
        <w:topLinePunct w:val="0"/>
        <w:bidi w:val="0"/>
        <w:spacing w:line="400" w:lineRule="exact"/>
        <w:jc w:val="left"/>
        <w:textAlignment w:val="auto"/>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3751"/>
        <w:gridCol w:w="995"/>
        <w:gridCol w:w="995"/>
        <w:gridCol w:w="995"/>
        <w:gridCol w:w="995"/>
        <w:gridCol w:w="998"/>
      </w:tblGrid>
      <w:tr w14:paraId="3DDC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7" w:type="dxa"/>
            <w:vMerge w:val="restart"/>
            <w:shd w:val="clear" w:color="auto" w:fill="5B9BD5"/>
            <w:noWrap w:val="0"/>
            <w:vAlign w:val="center"/>
          </w:tcPr>
          <w:p w14:paraId="7FD9497E">
            <w:pPr>
              <w:widowControl w:val="0"/>
              <w:kinsoku/>
              <w:overflowPunct/>
              <w:topLinePunct w:val="0"/>
              <w:bidi w:val="0"/>
              <w:jc w:val="center"/>
              <w:textAlignment w:val="auto"/>
            </w:pPr>
            <w:r>
              <w:rPr>
                <w:rFonts w:ascii="Times New Roman" w:hAnsi="Times New Roman" w:eastAsia="仿宋"/>
                <w:b/>
                <w:color w:val="FFFFFF"/>
              </w:rPr>
              <w:t>序号</w:t>
            </w:r>
          </w:p>
        </w:tc>
        <w:tc>
          <w:tcPr>
            <w:tcW w:w="3751" w:type="dxa"/>
            <w:vMerge w:val="restart"/>
            <w:shd w:val="clear" w:color="auto" w:fill="5B9BD5"/>
            <w:noWrap w:val="0"/>
            <w:vAlign w:val="center"/>
          </w:tcPr>
          <w:p w14:paraId="70E3D1BC">
            <w:pPr>
              <w:widowControl w:val="0"/>
              <w:kinsoku/>
              <w:overflowPunct/>
              <w:topLinePunct w:val="0"/>
              <w:bidi w:val="0"/>
              <w:jc w:val="center"/>
              <w:textAlignment w:val="auto"/>
            </w:pPr>
            <w:r>
              <w:rPr>
                <w:rFonts w:ascii="Times New Roman" w:hAnsi="Times New Roman" w:eastAsia="仿宋"/>
                <w:b/>
                <w:color w:val="FFFFFF"/>
              </w:rPr>
              <w:t>工龄</w:t>
            </w:r>
          </w:p>
        </w:tc>
        <w:tc>
          <w:tcPr>
            <w:tcW w:w="4978" w:type="dxa"/>
            <w:gridSpan w:val="5"/>
            <w:shd w:val="clear" w:color="auto" w:fill="5B9BD5"/>
            <w:noWrap w:val="0"/>
            <w:vAlign w:val="center"/>
          </w:tcPr>
          <w:p w14:paraId="497D4CA4">
            <w:pPr>
              <w:widowControl w:val="0"/>
              <w:kinsoku/>
              <w:overflowPunct/>
              <w:topLinePunct w:val="0"/>
              <w:bidi w:val="0"/>
              <w:jc w:val="center"/>
              <w:textAlignment w:val="auto"/>
            </w:pPr>
            <w:r>
              <w:rPr>
                <w:rFonts w:ascii="Times New Roman" w:hAnsi="Times New Roman" w:eastAsia="仿宋"/>
                <w:b/>
                <w:color w:val="FFFFFF"/>
              </w:rPr>
              <w:t>分位值</w:t>
            </w:r>
          </w:p>
        </w:tc>
      </w:tr>
      <w:tr w14:paraId="44B1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7" w:type="dxa"/>
            <w:vMerge w:val="continue"/>
            <w:shd w:val="clear" w:color="auto" w:fill="auto"/>
            <w:noWrap w:val="0"/>
            <w:vAlign w:val="top"/>
          </w:tcPr>
          <w:p w14:paraId="0CFF974C">
            <w:pPr>
              <w:widowControl w:val="0"/>
              <w:kinsoku/>
              <w:overflowPunct/>
              <w:topLinePunct w:val="0"/>
              <w:bidi w:val="0"/>
              <w:textAlignment w:val="auto"/>
            </w:pPr>
          </w:p>
        </w:tc>
        <w:tc>
          <w:tcPr>
            <w:tcW w:w="3751" w:type="dxa"/>
            <w:vMerge w:val="continue"/>
            <w:shd w:val="clear" w:color="auto" w:fill="auto"/>
            <w:noWrap w:val="0"/>
            <w:vAlign w:val="top"/>
          </w:tcPr>
          <w:p w14:paraId="0FB4372D">
            <w:pPr>
              <w:widowControl w:val="0"/>
              <w:kinsoku/>
              <w:overflowPunct/>
              <w:topLinePunct w:val="0"/>
              <w:bidi w:val="0"/>
              <w:textAlignment w:val="auto"/>
            </w:pPr>
          </w:p>
        </w:tc>
        <w:tc>
          <w:tcPr>
            <w:tcW w:w="995" w:type="dxa"/>
            <w:shd w:val="clear" w:color="auto" w:fill="5B9BD5"/>
            <w:noWrap w:val="0"/>
            <w:vAlign w:val="center"/>
          </w:tcPr>
          <w:p w14:paraId="4A69BD42">
            <w:pPr>
              <w:widowControl w:val="0"/>
              <w:kinsoku/>
              <w:overflowPunct/>
              <w:topLinePunct w:val="0"/>
              <w:bidi w:val="0"/>
              <w:jc w:val="center"/>
              <w:textAlignment w:val="auto"/>
            </w:pPr>
            <w:r>
              <w:rPr>
                <w:rFonts w:ascii="Times New Roman" w:hAnsi="Times New Roman" w:eastAsia="仿宋"/>
                <w:b/>
                <w:color w:val="FFFFFF"/>
              </w:rPr>
              <w:t>10%</w:t>
            </w:r>
          </w:p>
        </w:tc>
        <w:tc>
          <w:tcPr>
            <w:tcW w:w="995" w:type="dxa"/>
            <w:shd w:val="clear" w:color="auto" w:fill="5B9BD5"/>
            <w:noWrap w:val="0"/>
            <w:vAlign w:val="center"/>
          </w:tcPr>
          <w:p w14:paraId="3B238ABD">
            <w:pPr>
              <w:widowControl w:val="0"/>
              <w:kinsoku/>
              <w:overflowPunct/>
              <w:topLinePunct w:val="0"/>
              <w:bidi w:val="0"/>
              <w:jc w:val="center"/>
              <w:textAlignment w:val="auto"/>
            </w:pPr>
            <w:r>
              <w:rPr>
                <w:rFonts w:ascii="Times New Roman" w:hAnsi="Times New Roman" w:eastAsia="仿宋"/>
                <w:b/>
                <w:color w:val="FFFFFF"/>
              </w:rPr>
              <w:t>25%</w:t>
            </w:r>
          </w:p>
        </w:tc>
        <w:tc>
          <w:tcPr>
            <w:tcW w:w="995" w:type="dxa"/>
            <w:shd w:val="clear" w:color="auto" w:fill="5B9BD5"/>
            <w:noWrap w:val="0"/>
            <w:vAlign w:val="center"/>
          </w:tcPr>
          <w:p w14:paraId="7357FCFE">
            <w:pPr>
              <w:widowControl w:val="0"/>
              <w:kinsoku/>
              <w:overflowPunct/>
              <w:topLinePunct w:val="0"/>
              <w:bidi w:val="0"/>
              <w:jc w:val="center"/>
              <w:textAlignment w:val="auto"/>
            </w:pPr>
            <w:r>
              <w:rPr>
                <w:rFonts w:ascii="Times New Roman" w:hAnsi="Times New Roman" w:eastAsia="仿宋"/>
                <w:b/>
                <w:color w:val="FFFFFF"/>
              </w:rPr>
              <w:t>50%</w:t>
            </w:r>
          </w:p>
        </w:tc>
        <w:tc>
          <w:tcPr>
            <w:tcW w:w="995" w:type="dxa"/>
            <w:shd w:val="clear" w:color="auto" w:fill="5B9BD5"/>
            <w:noWrap w:val="0"/>
            <w:vAlign w:val="center"/>
          </w:tcPr>
          <w:p w14:paraId="72527F34">
            <w:pPr>
              <w:widowControl w:val="0"/>
              <w:kinsoku/>
              <w:overflowPunct/>
              <w:topLinePunct w:val="0"/>
              <w:bidi w:val="0"/>
              <w:jc w:val="center"/>
              <w:textAlignment w:val="auto"/>
            </w:pPr>
            <w:r>
              <w:rPr>
                <w:rFonts w:ascii="Times New Roman" w:hAnsi="Times New Roman" w:eastAsia="仿宋"/>
                <w:b/>
                <w:color w:val="FFFFFF"/>
              </w:rPr>
              <w:t>75%</w:t>
            </w:r>
          </w:p>
        </w:tc>
        <w:tc>
          <w:tcPr>
            <w:tcW w:w="998" w:type="dxa"/>
            <w:shd w:val="clear" w:color="auto" w:fill="5B9BD5"/>
            <w:noWrap w:val="0"/>
            <w:vAlign w:val="center"/>
          </w:tcPr>
          <w:p w14:paraId="17398A3A">
            <w:pPr>
              <w:widowControl w:val="0"/>
              <w:kinsoku/>
              <w:overflowPunct/>
              <w:topLinePunct w:val="0"/>
              <w:bidi w:val="0"/>
              <w:jc w:val="center"/>
              <w:textAlignment w:val="auto"/>
            </w:pPr>
            <w:r>
              <w:rPr>
                <w:rFonts w:ascii="Times New Roman" w:hAnsi="Times New Roman" w:eastAsia="仿宋"/>
                <w:b/>
                <w:color w:val="FFFFFF"/>
              </w:rPr>
              <w:t>90%</w:t>
            </w:r>
          </w:p>
        </w:tc>
      </w:tr>
      <w:tr w14:paraId="6FDB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36FB72F7">
            <w:pPr>
              <w:widowControl w:val="0"/>
              <w:kinsoku/>
              <w:overflowPunct/>
              <w:topLinePunct w:val="0"/>
              <w:bidi w:val="0"/>
              <w:jc w:val="center"/>
              <w:textAlignment w:val="auto"/>
            </w:pPr>
            <w:r>
              <w:rPr>
                <w:rFonts w:ascii="Times New Roman" w:hAnsi="Times New Roman" w:eastAsia="仿宋"/>
                <w:color w:val="000000"/>
              </w:rPr>
              <w:t>1</w:t>
            </w:r>
          </w:p>
        </w:tc>
        <w:tc>
          <w:tcPr>
            <w:tcW w:w="3751" w:type="dxa"/>
            <w:shd w:val="clear" w:color="auto" w:fill="FFFFFF"/>
            <w:noWrap w:val="0"/>
            <w:vAlign w:val="center"/>
          </w:tcPr>
          <w:p w14:paraId="002D5A40">
            <w:pPr>
              <w:widowControl w:val="0"/>
              <w:kinsoku/>
              <w:overflowPunct/>
              <w:topLinePunct w:val="0"/>
              <w:bidi w:val="0"/>
              <w:jc w:val="center"/>
              <w:textAlignment w:val="auto"/>
            </w:pPr>
            <w:r>
              <w:rPr>
                <w:rFonts w:ascii="Times New Roman" w:hAnsi="Times New Roman" w:eastAsia="仿宋"/>
                <w:color w:val="000000"/>
              </w:rPr>
              <w:t>0~1年</w:t>
            </w:r>
          </w:p>
        </w:tc>
        <w:tc>
          <w:tcPr>
            <w:tcW w:w="995" w:type="dxa"/>
            <w:shd w:val="clear" w:color="auto" w:fill="FFFFFF"/>
            <w:noWrap w:val="0"/>
            <w:vAlign w:val="center"/>
          </w:tcPr>
          <w:p w14:paraId="26BE6FF6">
            <w:pPr>
              <w:widowControl w:val="0"/>
              <w:kinsoku/>
              <w:overflowPunct/>
              <w:topLinePunct w:val="0"/>
              <w:bidi w:val="0"/>
              <w:jc w:val="center"/>
              <w:textAlignment w:val="auto"/>
            </w:pPr>
            <w:r>
              <w:rPr>
                <w:rFonts w:ascii="Times New Roman" w:hAnsi="Times New Roman" w:eastAsia="仿宋"/>
                <w:color w:val="000000"/>
              </w:rPr>
              <w:t>2.52</w:t>
            </w:r>
          </w:p>
        </w:tc>
        <w:tc>
          <w:tcPr>
            <w:tcW w:w="995" w:type="dxa"/>
            <w:shd w:val="clear" w:color="auto" w:fill="FFFFFF"/>
            <w:noWrap w:val="0"/>
            <w:vAlign w:val="center"/>
          </w:tcPr>
          <w:p w14:paraId="1BFC17B1">
            <w:pPr>
              <w:widowControl w:val="0"/>
              <w:kinsoku/>
              <w:overflowPunct/>
              <w:topLinePunct w:val="0"/>
              <w:bidi w:val="0"/>
              <w:jc w:val="center"/>
              <w:textAlignment w:val="auto"/>
            </w:pPr>
            <w:r>
              <w:rPr>
                <w:rFonts w:ascii="Times New Roman" w:hAnsi="Times New Roman" w:eastAsia="仿宋"/>
                <w:color w:val="000000"/>
              </w:rPr>
              <w:t>3.20</w:t>
            </w:r>
          </w:p>
        </w:tc>
        <w:tc>
          <w:tcPr>
            <w:tcW w:w="995" w:type="dxa"/>
            <w:shd w:val="clear" w:color="auto" w:fill="FFFFFF"/>
            <w:noWrap w:val="0"/>
            <w:vAlign w:val="center"/>
          </w:tcPr>
          <w:p w14:paraId="2438B45C">
            <w:pPr>
              <w:widowControl w:val="0"/>
              <w:kinsoku/>
              <w:overflowPunct/>
              <w:topLinePunct w:val="0"/>
              <w:bidi w:val="0"/>
              <w:jc w:val="center"/>
              <w:textAlignment w:val="auto"/>
            </w:pPr>
            <w:r>
              <w:rPr>
                <w:rFonts w:ascii="Times New Roman" w:hAnsi="Times New Roman" w:eastAsia="仿宋"/>
                <w:color w:val="000000"/>
              </w:rPr>
              <w:t>4.54</w:t>
            </w:r>
          </w:p>
        </w:tc>
        <w:tc>
          <w:tcPr>
            <w:tcW w:w="995" w:type="dxa"/>
            <w:shd w:val="clear" w:color="auto" w:fill="FFFFFF"/>
            <w:noWrap w:val="0"/>
            <w:vAlign w:val="center"/>
          </w:tcPr>
          <w:p w14:paraId="11D39137">
            <w:pPr>
              <w:widowControl w:val="0"/>
              <w:kinsoku/>
              <w:overflowPunct/>
              <w:topLinePunct w:val="0"/>
              <w:bidi w:val="0"/>
              <w:jc w:val="center"/>
              <w:textAlignment w:val="auto"/>
            </w:pPr>
            <w:r>
              <w:rPr>
                <w:rFonts w:ascii="Times New Roman" w:hAnsi="Times New Roman" w:eastAsia="仿宋"/>
                <w:color w:val="000000"/>
              </w:rPr>
              <w:t>8.64</w:t>
            </w:r>
          </w:p>
        </w:tc>
        <w:tc>
          <w:tcPr>
            <w:tcW w:w="998" w:type="dxa"/>
            <w:shd w:val="clear" w:color="auto" w:fill="FFFFFF"/>
            <w:noWrap w:val="0"/>
            <w:vAlign w:val="center"/>
          </w:tcPr>
          <w:p w14:paraId="049062A9">
            <w:pPr>
              <w:widowControl w:val="0"/>
              <w:kinsoku/>
              <w:overflowPunct/>
              <w:topLinePunct w:val="0"/>
              <w:bidi w:val="0"/>
              <w:jc w:val="center"/>
              <w:textAlignment w:val="auto"/>
            </w:pPr>
            <w:r>
              <w:rPr>
                <w:rFonts w:ascii="Times New Roman" w:hAnsi="Times New Roman" w:eastAsia="仿宋"/>
                <w:color w:val="000000"/>
              </w:rPr>
              <w:t>11.70</w:t>
            </w:r>
          </w:p>
        </w:tc>
      </w:tr>
      <w:tr w14:paraId="0EA9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4FCD189C">
            <w:pPr>
              <w:widowControl w:val="0"/>
              <w:kinsoku/>
              <w:overflowPunct/>
              <w:topLinePunct w:val="0"/>
              <w:bidi w:val="0"/>
              <w:jc w:val="center"/>
              <w:textAlignment w:val="auto"/>
            </w:pPr>
            <w:r>
              <w:rPr>
                <w:rFonts w:ascii="Times New Roman" w:hAnsi="Times New Roman" w:eastAsia="仿宋"/>
                <w:color w:val="000000"/>
              </w:rPr>
              <w:t>2</w:t>
            </w:r>
          </w:p>
        </w:tc>
        <w:tc>
          <w:tcPr>
            <w:tcW w:w="3751" w:type="dxa"/>
            <w:shd w:val="clear" w:color="auto" w:fill="FFFFFF"/>
            <w:noWrap w:val="0"/>
            <w:vAlign w:val="center"/>
          </w:tcPr>
          <w:p w14:paraId="668141CD">
            <w:pPr>
              <w:widowControl w:val="0"/>
              <w:kinsoku/>
              <w:overflowPunct/>
              <w:topLinePunct w:val="0"/>
              <w:bidi w:val="0"/>
              <w:jc w:val="center"/>
              <w:textAlignment w:val="auto"/>
            </w:pPr>
            <w:r>
              <w:rPr>
                <w:rFonts w:ascii="Times New Roman" w:hAnsi="Times New Roman" w:eastAsia="仿宋"/>
                <w:color w:val="000000"/>
              </w:rPr>
              <w:t>2~3年</w:t>
            </w:r>
          </w:p>
        </w:tc>
        <w:tc>
          <w:tcPr>
            <w:tcW w:w="995" w:type="dxa"/>
            <w:shd w:val="clear" w:color="auto" w:fill="FFFFFF"/>
            <w:noWrap w:val="0"/>
            <w:vAlign w:val="center"/>
          </w:tcPr>
          <w:p w14:paraId="7D20F3CA">
            <w:pPr>
              <w:widowControl w:val="0"/>
              <w:kinsoku/>
              <w:overflowPunct/>
              <w:topLinePunct w:val="0"/>
              <w:bidi w:val="0"/>
              <w:jc w:val="center"/>
              <w:textAlignment w:val="auto"/>
            </w:pPr>
            <w:r>
              <w:rPr>
                <w:rFonts w:ascii="Times New Roman" w:hAnsi="Times New Roman" w:eastAsia="仿宋"/>
                <w:color w:val="000000"/>
              </w:rPr>
              <w:t>2.88</w:t>
            </w:r>
          </w:p>
        </w:tc>
        <w:tc>
          <w:tcPr>
            <w:tcW w:w="995" w:type="dxa"/>
            <w:shd w:val="clear" w:color="auto" w:fill="FFFFFF"/>
            <w:noWrap w:val="0"/>
            <w:vAlign w:val="center"/>
          </w:tcPr>
          <w:p w14:paraId="73222B0F">
            <w:pPr>
              <w:widowControl w:val="0"/>
              <w:kinsoku/>
              <w:overflowPunct/>
              <w:topLinePunct w:val="0"/>
              <w:bidi w:val="0"/>
              <w:jc w:val="center"/>
              <w:textAlignment w:val="auto"/>
            </w:pPr>
            <w:r>
              <w:rPr>
                <w:rFonts w:ascii="Times New Roman" w:hAnsi="Times New Roman" w:eastAsia="仿宋"/>
                <w:color w:val="000000"/>
              </w:rPr>
              <w:t>4.08</w:t>
            </w:r>
          </w:p>
        </w:tc>
        <w:tc>
          <w:tcPr>
            <w:tcW w:w="995" w:type="dxa"/>
            <w:shd w:val="clear" w:color="auto" w:fill="FFFFFF"/>
            <w:noWrap w:val="0"/>
            <w:vAlign w:val="center"/>
          </w:tcPr>
          <w:p w14:paraId="0AB68318">
            <w:pPr>
              <w:widowControl w:val="0"/>
              <w:kinsoku/>
              <w:overflowPunct/>
              <w:topLinePunct w:val="0"/>
              <w:bidi w:val="0"/>
              <w:jc w:val="center"/>
              <w:textAlignment w:val="auto"/>
            </w:pPr>
            <w:r>
              <w:rPr>
                <w:rFonts w:ascii="Times New Roman" w:hAnsi="Times New Roman" w:eastAsia="仿宋"/>
                <w:color w:val="000000"/>
              </w:rPr>
              <w:t>4.46</w:t>
            </w:r>
          </w:p>
        </w:tc>
        <w:tc>
          <w:tcPr>
            <w:tcW w:w="995" w:type="dxa"/>
            <w:shd w:val="clear" w:color="auto" w:fill="FFFFFF"/>
            <w:noWrap w:val="0"/>
            <w:vAlign w:val="center"/>
          </w:tcPr>
          <w:p w14:paraId="1725DBED">
            <w:pPr>
              <w:widowControl w:val="0"/>
              <w:kinsoku/>
              <w:overflowPunct/>
              <w:topLinePunct w:val="0"/>
              <w:bidi w:val="0"/>
              <w:jc w:val="center"/>
              <w:textAlignment w:val="auto"/>
            </w:pPr>
            <w:r>
              <w:rPr>
                <w:rFonts w:ascii="Times New Roman" w:hAnsi="Times New Roman" w:eastAsia="仿宋"/>
                <w:color w:val="000000"/>
              </w:rPr>
              <w:t>7.30</w:t>
            </w:r>
          </w:p>
        </w:tc>
        <w:tc>
          <w:tcPr>
            <w:tcW w:w="998" w:type="dxa"/>
            <w:shd w:val="clear" w:color="auto" w:fill="FFFFFF"/>
            <w:noWrap w:val="0"/>
            <w:vAlign w:val="center"/>
          </w:tcPr>
          <w:p w14:paraId="34B93FB3">
            <w:pPr>
              <w:widowControl w:val="0"/>
              <w:kinsoku/>
              <w:overflowPunct/>
              <w:topLinePunct w:val="0"/>
              <w:bidi w:val="0"/>
              <w:jc w:val="center"/>
              <w:textAlignment w:val="auto"/>
            </w:pPr>
            <w:r>
              <w:rPr>
                <w:rFonts w:ascii="Times New Roman" w:hAnsi="Times New Roman" w:eastAsia="仿宋"/>
                <w:color w:val="000000"/>
              </w:rPr>
              <w:t>9.71</w:t>
            </w:r>
          </w:p>
        </w:tc>
      </w:tr>
      <w:tr w14:paraId="4CB7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310CED9B">
            <w:pPr>
              <w:widowControl w:val="0"/>
              <w:kinsoku/>
              <w:overflowPunct/>
              <w:topLinePunct w:val="0"/>
              <w:bidi w:val="0"/>
              <w:jc w:val="center"/>
              <w:textAlignment w:val="auto"/>
            </w:pPr>
            <w:r>
              <w:rPr>
                <w:rFonts w:ascii="Times New Roman" w:hAnsi="Times New Roman" w:eastAsia="仿宋"/>
                <w:color w:val="000000"/>
              </w:rPr>
              <w:t>3</w:t>
            </w:r>
          </w:p>
        </w:tc>
        <w:tc>
          <w:tcPr>
            <w:tcW w:w="3751" w:type="dxa"/>
            <w:shd w:val="clear" w:color="auto" w:fill="FFFFFF"/>
            <w:noWrap w:val="0"/>
            <w:vAlign w:val="center"/>
          </w:tcPr>
          <w:p w14:paraId="399ABA13">
            <w:pPr>
              <w:widowControl w:val="0"/>
              <w:kinsoku/>
              <w:overflowPunct/>
              <w:topLinePunct w:val="0"/>
              <w:bidi w:val="0"/>
              <w:jc w:val="center"/>
              <w:textAlignment w:val="auto"/>
            </w:pPr>
            <w:r>
              <w:rPr>
                <w:rFonts w:ascii="Times New Roman" w:hAnsi="Times New Roman" w:eastAsia="仿宋"/>
                <w:color w:val="000000"/>
              </w:rPr>
              <w:t>4~5年</w:t>
            </w:r>
          </w:p>
        </w:tc>
        <w:tc>
          <w:tcPr>
            <w:tcW w:w="995" w:type="dxa"/>
            <w:shd w:val="clear" w:color="auto" w:fill="FFFFFF"/>
            <w:noWrap w:val="0"/>
            <w:vAlign w:val="center"/>
          </w:tcPr>
          <w:p w14:paraId="269FFE9C">
            <w:pPr>
              <w:widowControl w:val="0"/>
              <w:kinsoku/>
              <w:overflowPunct/>
              <w:topLinePunct w:val="0"/>
              <w:bidi w:val="0"/>
              <w:jc w:val="center"/>
              <w:textAlignment w:val="auto"/>
            </w:pPr>
            <w:r>
              <w:rPr>
                <w:rFonts w:ascii="Times New Roman" w:hAnsi="Times New Roman" w:eastAsia="仿宋"/>
                <w:color w:val="000000"/>
              </w:rPr>
              <w:t>2.76</w:t>
            </w:r>
          </w:p>
        </w:tc>
        <w:tc>
          <w:tcPr>
            <w:tcW w:w="995" w:type="dxa"/>
            <w:shd w:val="clear" w:color="auto" w:fill="FFFFFF"/>
            <w:noWrap w:val="0"/>
            <w:vAlign w:val="center"/>
          </w:tcPr>
          <w:p w14:paraId="532350F6">
            <w:pPr>
              <w:widowControl w:val="0"/>
              <w:kinsoku/>
              <w:overflowPunct/>
              <w:topLinePunct w:val="0"/>
              <w:bidi w:val="0"/>
              <w:jc w:val="center"/>
              <w:textAlignment w:val="auto"/>
            </w:pPr>
            <w:r>
              <w:rPr>
                <w:rFonts w:ascii="Times New Roman" w:hAnsi="Times New Roman" w:eastAsia="仿宋"/>
                <w:color w:val="000000"/>
              </w:rPr>
              <w:t>3.65</w:t>
            </w:r>
          </w:p>
        </w:tc>
        <w:tc>
          <w:tcPr>
            <w:tcW w:w="995" w:type="dxa"/>
            <w:shd w:val="clear" w:color="auto" w:fill="FFFFFF"/>
            <w:noWrap w:val="0"/>
            <w:vAlign w:val="center"/>
          </w:tcPr>
          <w:p w14:paraId="6E2AC219">
            <w:pPr>
              <w:widowControl w:val="0"/>
              <w:kinsoku/>
              <w:overflowPunct/>
              <w:topLinePunct w:val="0"/>
              <w:bidi w:val="0"/>
              <w:jc w:val="center"/>
              <w:textAlignment w:val="auto"/>
            </w:pPr>
            <w:r>
              <w:rPr>
                <w:rFonts w:ascii="Times New Roman" w:hAnsi="Times New Roman" w:eastAsia="仿宋"/>
                <w:color w:val="000000"/>
              </w:rPr>
              <w:t>4.70</w:t>
            </w:r>
          </w:p>
        </w:tc>
        <w:tc>
          <w:tcPr>
            <w:tcW w:w="995" w:type="dxa"/>
            <w:shd w:val="clear" w:color="auto" w:fill="FFFFFF"/>
            <w:noWrap w:val="0"/>
            <w:vAlign w:val="center"/>
          </w:tcPr>
          <w:p w14:paraId="76700164">
            <w:pPr>
              <w:widowControl w:val="0"/>
              <w:kinsoku/>
              <w:overflowPunct/>
              <w:topLinePunct w:val="0"/>
              <w:bidi w:val="0"/>
              <w:jc w:val="center"/>
              <w:textAlignment w:val="auto"/>
            </w:pPr>
            <w:r>
              <w:rPr>
                <w:rFonts w:ascii="Times New Roman" w:hAnsi="Times New Roman" w:eastAsia="仿宋"/>
                <w:color w:val="000000"/>
              </w:rPr>
              <w:t>6.82</w:t>
            </w:r>
          </w:p>
        </w:tc>
        <w:tc>
          <w:tcPr>
            <w:tcW w:w="998" w:type="dxa"/>
            <w:shd w:val="clear" w:color="auto" w:fill="FFFFFF"/>
            <w:noWrap w:val="0"/>
            <w:vAlign w:val="center"/>
          </w:tcPr>
          <w:p w14:paraId="6F6C1934">
            <w:pPr>
              <w:widowControl w:val="0"/>
              <w:kinsoku/>
              <w:overflowPunct/>
              <w:topLinePunct w:val="0"/>
              <w:bidi w:val="0"/>
              <w:jc w:val="center"/>
              <w:textAlignment w:val="auto"/>
            </w:pPr>
            <w:r>
              <w:rPr>
                <w:rFonts w:ascii="Times New Roman" w:hAnsi="Times New Roman" w:eastAsia="仿宋"/>
                <w:color w:val="000000"/>
              </w:rPr>
              <w:t>10.31</w:t>
            </w:r>
          </w:p>
        </w:tc>
      </w:tr>
      <w:tr w14:paraId="3A59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7DEA2D3B">
            <w:pPr>
              <w:widowControl w:val="0"/>
              <w:kinsoku/>
              <w:overflowPunct/>
              <w:topLinePunct w:val="0"/>
              <w:bidi w:val="0"/>
              <w:jc w:val="center"/>
              <w:textAlignment w:val="auto"/>
            </w:pPr>
            <w:r>
              <w:rPr>
                <w:rFonts w:ascii="Times New Roman" w:hAnsi="Times New Roman" w:eastAsia="仿宋"/>
                <w:color w:val="000000"/>
              </w:rPr>
              <w:t>4</w:t>
            </w:r>
          </w:p>
        </w:tc>
        <w:tc>
          <w:tcPr>
            <w:tcW w:w="3751" w:type="dxa"/>
            <w:shd w:val="clear" w:color="auto" w:fill="FFFFFF"/>
            <w:noWrap w:val="0"/>
            <w:vAlign w:val="center"/>
          </w:tcPr>
          <w:p w14:paraId="2EC5A2DD">
            <w:pPr>
              <w:widowControl w:val="0"/>
              <w:kinsoku/>
              <w:overflowPunct/>
              <w:topLinePunct w:val="0"/>
              <w:bidi w:val="0"/>
              <w:jc w:val="center"/>
              <w:textAlignment w:val="auto"/>
            </w:pPr>
            <w:r>
              <w:rPr>
                <w:rFonts w:ascii="Times New Roman" w:hAnsi="Times New Roman" w:eastAsia="仿宋"/>
                <w:color w:val="000000"/>
              </w:rPr>
              <w:t>6~10年</w:t>
            </w:r>
          </w:p>
        </w:tc>
        <w:tc>
          <w:tcPr>
            <w:tcW w:w="995" w:type="dxa"/>
            <w:shd w:val="clear" w:color="auto" w:fill="FFFFFF"/>
            <w:noWrap w:val="0"/>
            <w:vAlign w:val="center"/>
          </w:tcPr>
          <w:p w14:paraId="53CC9489">
            <w:pPr>
              <w:widowControl w:val="0"/>
              <w:kinsoku/>
              <w:overflowPunct/>
              <w:topLinePunct w:val="0"/>
              <w:bidi w:val="0"/>
              <w:jc w:val="center"/>
              <w:textAlignment w:val="auto"/>
            </w:pPr>
            <w:r>
              <w:rPr>
                <w:rFonts w:ascii="Times New Roman" w:hAnsi="Times New Roman" w:eastAsia="仿宋"/>
                <w:color w:val="000000"/>
              </w:rPr>
              <w:t>3.40</w:t>
            </w:r>
          </w:p>
        </w:tc>
        <w:tc>
          <w:tcPr>
            <w:tcW w:w="995" w:type="dxa"/>
            <w:shd w:val="clear" w:color="auto" w:fill="FFFFFF"/>
            <w:noWrap w:val="0"/>
            <w:vAlign w:val="center"/>
          </w:tcPr>
          <w:p w14:paraId="59916507">
            <w:pPr>
              <w:widowControl w:val="0"/>
              <w:kinsoku/>
              <w:overflowPunct/>
              <w:topLinePunct w:val="0"/>
              <w:bidi w:val="0"/>
              <w:jc w:val="center"/>
              <w:textAlignment w:val="auto"/>
            </w:pPr>
            <w:r>
              <w:rPr>
                <w:rFonts w:ascii="Times New Roman" w:hAnsi="Times New Roman" w:eastAsia="仿宋"/>
                <w:color w:val="000000"/>
              </w:rPr>
              <w:t>4.50</w:t>
            </w:r>
          </w:p>
        </w:tc>
        <w:tc>
          <w:tcPr>
            <w:tcW w:w="995" w:type="dxa"/>
            <w:shd w:val="clear" w:color="auto" w:fill="FFFFFF"/>
            <w:noWrap w:val="0"/>
            <w:vAlign w:val="center"/>
          </w:tcPr>
          <w:p w14:paraId="250E0B37">
            <w:pPr>
              <w:widowControl w:val="0"/>
              <w:kinsoku/>
              <w:overflowPunct/>
              <w:topLinePunct w:val="0"/>
              <w:bidi w:val="0"/>
              <w:jc w:val="center"/>
              <w:textAlignment w:val="auto"/>
            </w:pPr>
            <w:r>
              <w:rPr>
                <w:rFonts w:ascii="Times New Roman" w:hAnsi="Times New Roman" w:eastAsia="仿宋"/>
                <w:color w:val="000000"/>
              </w:rPr>
              <w:t>6.00</w:t>
            </w:r>
          </w:p>
        </w:tc>
        <w:tc>
          <w:tcPr>
            <w:tcW w:w="995" w:type="dxa"/>
            <w:shd w:val="clear" w:color="auto" w:fill="FFFFFF"/>
            <w:noWrap w:val="0"/>
            <w:vAlign w:val="center"/>
          </w:tcPr>
          <w:p w14:paraId="4F51BDF2">
            <w:pPr>
              <w:widowControl w:val="0"/>
              <w:kinsoku/>
              <w:overflowPunct/>
              <w:topLinePunct w:val="0"/>
              <w:bidi w:val="0"/>
              <w:jc w:val="center"/>
              <w:textAlignment w:val="auto"/>
            </w:pPr>
            <w:r>
              <w:rPr>
                <w:rFonts w:ascii="Times New Roman" w:hAnsi="Times New Roman" w:eastAsia="仿宋"/>
                <w:color w:val="000000"/>
              </w:rPr>
              <w:t>8.43</w:t>
            </w:r>
          </w:p>
        </w:tc>
        <w:tc>
          <w:tcPr>
            <w:tcW w:w="998" w:type="dxa"/>
            <w:shd w:val="clear" w:color="auto" w:fill="FFFFFF"/>
            <w:noWrap w:val="0"/>
            <w:vAlign w:val="center"/>
          </w:tcPr>
          <w:p w14:paraId="5068CC01">
            <w:pPr>
              <w:widowControl w:val="0"/>
              <w:kinsoku/>
              <w:overflowPunct/>
              <w:topLinePunct w:val="0"/>
              <w:bidi w:val="0"/>
              <w:jc w:val="center"/>
              <w:textAlignment w:val="auto"/>
            </w:pPr>
            <w:r>
              <w:rPr>
                <w:rFonts w:ascii="Times New Roman" w:hAnsi="Times New Roman" w:eastAsia="仿宋"/>
                <w:color w:val="000000"/>
              </w:rPr>
              <w:t>11.65</w:t>
            </w:r>
          </w:p>
        </w:tc>
      </w:tr>
      <w:tr w14:paraId="6757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6D8E1824">
            <w:pPr>
              <w:widowControl w:val="0"/>
              <w:kinsoku/>
              <w:overflowPunct/>
              <w:topLinePunct w:val="0"/>
              <w:bidi w:val="0"/>
              <w:jc w:val="center"/>
              <w:textAlignment w:val="auto"/>
            </w:pPr>
            <w:r>
              <w:rPr>
                <w:rFonts w:ascii="Times New Roman" w:hAnsi="Times New Roman" w:eastAsia="仿宋"/>
                <w:color w:val="000000"/>
              </w:rPr>
              <w:t>5</w:t>
            </w:r>
          </w:p>
        </w:tc>
        <w:tc>
          <w:tcPr>
            <w:tcW w:w="3751" w:type="dxa"/>
            <w:shd w:val="clear" w:color="auto" w:fill="FFFFFF"/>
            <w:noWrap w:val="0"/>
            <w:vAlign w:val="center"/>
          </w:tcPr>
          <w:p w14:paraId="1F5A248D">
            <w:pPr>
              <w:widowControl w:val="0"/>
              <w:kinsoku/>
              <w:overflowPunct/>
              <w:topLinePunct w:val="0"/>
              <w:bidi w:val="0"/>
              <w:jc w:val="center"/>
              <w:textAlignment w:val="auto"/>
            </w:pPr>
            <w:r>
              <w:rPr>
                <w:rFonts w:ascii="Times New Roman" w:hAnsi="Times New Roman" w:eastAsia="仿宋"/>
                <w:color w:val="000000"/>
              </w:rPr>
              <w:t>11年及以上</w:t>
            </w:r>
          </w:p>
        </w:tc>
        <w:tc>
          <w:tcPr>
            <w:tcW w:w="995" w:type="dxa"/>
            <w:shd w:val="clear" w:color="auto" w:fill="FFFFFF"/>
            <w:noWrap w:val="0"/>
            <w:vAlign w:val="center"/>
          </w:tcPr>
          <w:p w14:paraId="701B479B">
            <w:pPr>
              <w:widowControl w:val="0"/>
              <w:kinsoku/>
              <w:overflowPunct/>
              <w:topLinePunct w:val="0"/>
              <w:bidi w:val="0"/>
              <w:jc w:val="center"/>
              <w:textAlignment w:val="auto"/>
            </w:pPr>
            <w:r>
              <w:rPr>
                <w:rFonts w:ascii="Times New Roman" w:hAnsi="Times New Roman" w:eastAsia="仿宋"/>
                <w:color w:val="000000"/>
              </w:rPr>
              <w:t>3.00</w:t>
            </w:r>
          </w:p>
        </w:tc>
        <w:tc>
          <w:tcPr>
            <w:tcW w:w="995" w:type="dxa"/>
            <w:shd w:val="clear" w:color="auto" w:fill="FFFFFF"/>
            <w:noWrap w:val="0"/>
            <w:vAlign w:val="center"/>
          </w:tcPr>
          <w:p w14:paraId="47BAED80">
            <w:pPr>
              <w:widowControl w:val="0"/>
              <w:kinsoku/>
              <w:overflowPunct/>
              <w:topLinePunct w:val="0"/>
              <w:bidi w:val="0"/>
              <w:jc w:val="center"/>
              <w:textAlignment w:val="auto"/>
            </w:pPr>
            <w:r>
              <w:rPr>
                <w:rFonts w:ascii="Times New Roman" w:hAnsi="Times New Roman" w:eastAsia="仿宋"/>
                <w:color w:val="000000"/>
              </w:rPr>
              <w:t>4.50</w:t>
            </w:r>
          </w:p>
        </w:tc>
        <w:tc>
          <w:tcPr>
            <w:tcW w:w="995" w:type="dxa"/>
            <w:shd w:val="clear" w:color="auto" w:fill="FFFFFF"/>
            <w:noWrap w:val="0"/>
            <w:vAlign w:val="center"/>
          </w:tcPr>
          <w:p w14:paraId="073832BD">
            <w:pPr>
              <w:widowControl w:val="0"/>
              <w:kinsoku/>
              <w:overflowPunct/>
              <w:topLinePunct w:val="0"/>
              <w:bidi w:val="0"/>
              <w:jc w:val="center"/>
              <w:textAlignment w:val="auto"/>
            </w:pPr>
            <w:r>
              <w:rPr>
                <w:rFonts w:ascii="Times New Roman" w:hAnsi="Times New Roman" w:eastAsia="仿宋"/>
                <w:color w:val="000000"/>
              </w:rPr>
              <w:t>6.09</w:t>
            </w:r>
          </w:p>
        </w:tc>
        <w:tc>
          <w:tcPr>
            <w:tcW w:w="995" w:type="dxa"/>
            <w:shd w:val="clear" w:color="auto" w:fill="FFFFFF"/>
            <w:noWrap w:val="0"/>
            <w:vAlign w:val="center"/>
          </w:tcPr>
          <w:p w14:paraId="4800964E">
            <w:pPr>
              <w:widowControl w:val="0"/>
              <w:kinsoku/>
              <w:overflowPunct/>
              <w:topLinePunct w:val="0"/>
              <w:bidi w:val="0"/>
              <w:jc w:val="center"/>
              <w:textAlignment w:val="auto"/>
            </w:pPr>
            <w:r>
              <w:rPr>
                <w:rFonts w:ascii="Times New Roman" w:hAnsi="Times New Roman" w:eastAsia="仿宋"/>
                <w:color w:val="000000"/>
              </w:rPr>
              <w:t>9.09</w:t>
            </w:r>
          </w:p>
        </w:tc>
        <w:tc>
          <w:tcPr>
            <w:tcW w:w="998" w:type="dxa"/>
            <w:shd w:val="clear" w:color="auto" w:fill="FFFFFF"/>
            <w:noWrap w:val="0"/>
            <w:vAlign w:val="center"/>
          </w:tcPr>
          <w:p w14:paraId="0FAE007A">
            <w:pPr>
              <w:widowControl w:val="0"/>
              <w:kinsoku/>
              <w:overflowPunct/>
              <w:topLinePunct w:val="0"/>
              <w:bidi w:val="0"/>
              <w:jc w:val="center"/>
              <w:textAlignment w:val="auto"/>
            </w:pPr>
            <w:r>
              <w:rPr>
                <w:rFonts w:ascii="Times New Roman" w:hAnsi="Times New Roman" w:eastAsia="仿宋"/>
                <w:color w:val="000000"/>
              </w:rPr>
              <w:t>13.40</w:t>
            </w:r>
          </w:p>
        </w:tc>
      </w:tr>
    </w:tbl>
    <w:p w14:paraId="5438F8D3">
      <w:pPr>
        <w:pStyle w:val="3"/>
        <w:keepNext w:val="0"/>
        <w:keepLines w:val="0"/>
        <w:widowControl w:val="0"/>
        <w:kinsoku/>
        <w:overflowPunct/>
        <w:topLinePunct w:val="0"/>
        <w:bidi w:val="0"/>
        <w:adjustRightInd w:val="0"/>
        <w:snapToGrid w:val="0"/>
        <w:spacing w:before="0" w:after="0" w:line="580" w:lineRule="exact"/>
        <w:ind w:firstLine="640" w:firstLineChars="200"/>
        <w:textAlignment w:val="auto"/>
        <w:rPr>
          <w:rFonts w:ascii="Times New Roman" w:hAnsi="Times New Roman" w:eastAsia="方正黑体简体" w:cs="宋体"/>
          <w:b w:val="0"/>
          <w:bCs/>
          <w:szCs w:val="32"/>
        </w:rPr>
      </w:pPr>
      <w:r>
        <w:rPr>
          <w:rFonts w:hint="eastAsia" w:ascii="Times New Roman" w:hAnsi="Times New Roman" w:eastAsia="方正黑体简体" w:cs="宋体"/>
          <w:b w:val="0"/>
          <w:bCs/>
          <w:szCs w:val="32"/>
        </w:rPr>
        <w:t>二、技能人才</w:t>
      </w:r>
      <w:r>
        <w:rPr>
          <w:rFonts w:ascii="Times New Roman" w:hAnsi="Times New Roman" w:eastAsia="方正黑体简体" w:cs="宋体"/>
          <w:b w:val="0"/>
          <w:bCs/>
          <w:szCs w:val="32"/>
        </w:rPr>
        <w:t>工资价位</w:t>
      </w:r>
    </w:p>
    <w:p w14:paraId="172D5264">
      <w:pPr>
        <w:pStyle w:val="4"/>
        <w:widowControl w:val="0"/>
        <w:kinsoku/>
        <w:overflowPunct/>
        <w:topLinePunct w:val="0"/>
        <w:bidi w:val="0"/>
        <w:spacing w:before="168" w:after="2" w:line="416" w:lineRule="exact"/>
        <w:ind w:firstLine="640" w:firstLineChars="200"/>
        <w:textAlignment w:val="auto"/>
        <w:rPr>
          <w:rFonts w:hint="eastAsia" w:ascii="方正楷体_GBK" w:hAnsi="方正楷体_GBK" w:eastAsia="方正楷体_GBK" w:cs="方正楷体_GBK"/>
          <w:b w:val="0"/>
          <w:bCs/>
          <w:szCs w:val="30"/>
        </w:rPr>
      </w:pPr>
      <w:r>
        <w:rPr>
          <w:rFonts w:hint="eastAsia" w:ascii="方正楷体_GBK" w:hAnsi="方正楷体_GBK" w:eastAsia="方正楷体_GBK" w:cs="方正楷体_GBK"/>
          <w:b w:val="0"/>
          <w:bCs/>
          <w:szCs w:val="30"/>
        </w:rPr>
        <w:t>（一）分行业的技能人才工资价位（2023年）</w:t>
      </w:r>
    </w:p>
    <w:p w14:paraId="09AF5B5E">
      <w:pPr>
        <w:widowControl w:val="0"/>
        <w:kinsoku/>
        <w:overflowPunct/>
        <w:topLinePunct w:val="0"/>
        <w:bidi w:val="0"/>
        <w:spacing w:line="400" w:lineRule="exact"/>
        <w:jc w:val="left"/>
        <w:textAlignment w:val="auto"/>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3746"/>
        <w:gridCol w:w="994"/>
        <w:gridCol w:w="994"/>
        <w:gridCol w:w="998"/>
        <w:gridCol w:w="998"/>
        <w:gridCol w:w="998"/>
      </w:tblGrid>
      <w:tr w14:paraId="5F81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8" w:type="dxa"/>
            <w:vMerge w:val="restart"/>
            <w:shd w:val="clear" w:color="auto" w:fill="5B9BD5"/>
            <w:noWrap w:val="0"/>
            <w:vAlign w:val="center"/>
          </w:tcPr>
          <w:p w14:paraId="5DDC497E">
            <w:pPr>
              <w:widowControl w:val="0"/>
              <w:kinsoku/>
              <w:overflowPunct/>
              <w:topLinePunct w:val="0"/>
              <w:bidi w:val="0"/>
              <w:jc w:val="center"/>
              <w:textAlignment w:val="auto"/>
            </w:pPr>
            <w:r>
              <w:rPr>
                <w:rFonts w:ascii="Times New Roman" w:hAnsi="Times New Roman" w:eastAsia="仿宋"/>
                <w:b/>
                <w:color w:val="FFFFFF"/>
              </w:rPr>
              <w:t>序号</w:t>
            </w:r>
          </w:p>
        </w:tc>
        <w:tc>
          <w:tcPr>
            <w:tcW w:w="3746" w:type="dxa"/>
            <w:vMerge w:val="restart"/>
            <w:shd w:val="clear" w:color="auto" w:fill="5B9BD5"/>
            <w:noWrap w:val="0"/>
            <w:vAlign w:val="center"/>
          </w:tcPr>
          <w:p w14:paraId="3DFC2A57">
            <w:pPr>
              <w:widowControl w:val="0"/>
              <w:kinsoku/>
              <w:overflowPunct/>
              <w:topLinePunct w:val="0"/>
              <w:bidi w:val="0"/>
              <w:jc w:val="center"/>
              <w:textAlignment w:val="auto"/>
            </w:pPr>
            <w:r>
              <w:rPr>
                <w:rFonts w:ascii="Times New Roman" w:hAnsi="Times New Roman" w:eastAsia="仿宋"/>
                <w:b/>
                <w:color w:val="FFFFFF"/>
              </w:rPr>
              <w:t>行业门类-技能人才</w:t>
            </w:r>
          </w:p>
        </w:tc>
        <w:tc>
          <w:tcPr>
            <w:tcW w:w="4982" w:type="dxa"/>
            <w:gridSpan w:val="5"/>
            <w:shd w:val="clear" w:color="auto" w:fill="5B9BD5"/>
            <w:noWrap w:val="0"/>
            <w:vAlign w:val="center"/>
          </w:tcPr>
          <w:p w14:paraId="4748683D">
            <w:pPr>
              <w:widowControl w:val="0"/>
              <w:kinsoku/>
              <w:overflowPunct/>
              <w:topLinePunct w:val="0"/>
              <w:bidi w:val="0"/>
              <w:jc w:val="center"/>
              <w:textAlignment w:val="auto"/>
            </w:pPr>
            <w:r>
              <w:rPr>
                <w:rFonts w:ascii="Times New Roman" w:hAnsi="Times New Roman" w:eastAsia="仿宋"/>
                <w:b/>
                <w:color w:val="FFFFFF"/>
              </w:rPr>
              <w:t>分位值</w:t>
            </w:r>
          </w:p>
        </w:tc>
      </w:tr>
      <w:tr w14:paraId="7C69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8" w:type="dxa"/>
            <w:vMerge w:val="continue"/>
            <w:shd w:val="clear" w:color="auto" w:fill="auto"/>
            <w:noWrap w:val="0"/>
            <w:vAlign w:val="top"/>
          </w:tcPr>
          <w:p w14:paraId="0D9770A8">
            <w:pPr>
              <w:widowControl w:val="0"/>
              <w:kinsoku/>
              <w:overflowPunct/>
              <w:topLinePunct w:val="0"/>
              <w:bidi w:val="0"/>
              <w:textAlignment w:val="auto"/>
            </w:pPr>
          </w:p>
        </w:tc>
        <w:tc>
          <w:tcPr>
            <w:tcW w:w="3746" w:type="dxa"/>
            <w:vMerge w:val="continue"/>
            <w:shd w:val="clear" w:color="auto" w:fill="auto"/>
            <w:noWrap w:val="0"/>
            <w:vAlign w:val="top"/>
          </w:tcPr>
          <w:p w14:paraId="56D48311">
            <w:pPr>
              <w:widowControl w:val="0"/>
              <w:kinsoku/>
              <w:overflowPunct/>
              <w:topLinePunct w:val="0"/>
              <w:bidi w:val="0"/>
              <w:textAlignment w:val="auto"/>
            </w:pPr>
          </w:p>
        </w:tc>
        <w:tc>
          <w:tcPr>
            <w:tcW w:w="994" w:type="dxa"/>
            <w:shd w:val="clear" w:color="auto" w:fill="5B9BD5"/>
            <w:noWrap w:val="0"/>
            <w:vAlign w:val="center"/>
          </w:tcPr>
          <w:p w14:paraId="715B6542">
            <w:pPr>
              <w:widowControl w:val="0"/>
              <w:kinsoku/>
              <w:overflowPunct/>
              <w:topLinePunct w:val="0"/>
              <w:bidi w:val="0"/>
              <w:jc w:val="center"/>
              <w:textAlignment w:val="auto"/>
            </w:pPr>
            <w:r>
              <w:rPr>
                <w:rFonts w:ascii="Times New Roman" w:hAnsi="Times New Roman" w:eastAsia="仿宋"/>
                <w:b/>
                <w:color w:val="FFFFFF"/>
              </w:rPr>
              <w:t>10%</w:t>
            </w:r>
          </w:p>
        </w:tc>
        <w:tc>
          <w:tcPr>
            <w:tcW w:w="994" w:type="dxa"/>
            <w:shd w:val="clear" w:color="auto" w:fill="5B9BD5"/>
            <w:noWrap w:val="0"/>
            <w:vAlign w:val="center"/>
          </w:tcPr>
          <w:p w14:paraId="0280F4E6">
            <w:pPr>
              <w:widowControl w:val="0"/>
              <w:kinsoku/>
              <w:overflowPunct/>
              <w:topLinePunct w:val="0"/>
              <w:bidi w:val="0"/>
              <w:jc w:val="center"/>
              <w:textAlignment w:val="auto"/>
            </w:pPr>
            <w:r>
              <w:rPr>
                <w:rFonts w:ascii="Times New Roman" w:hAnsi="Times New Roman" w:eastAsia="仿宋"/>
                <w:b/>
                <w:color w:val="FFFFFF"/>
              </w:rPr>
              <w:t>25%</w:t>
            </w:r>
          </w:p>
        </w:tc>
        <w:tc>
          <w:tcPr>
            <w:tcW w:w="998" w:type="dxa"/>
            <w:shd w:val="clear" w:color="auto" w:fill="5B9BD5"/>
            <w:noWrap w:val="0"/>
            <w:vAlign w:val="center"/>
          </w:tcPr>
          <w:p w14:paraId="4C8676AD">
            <w:pPr>
              <w:widowControl w:val="0"/>
              <w:kinsoku/>
              <w:overflowPunct/>
              <w:topLinePunct w:val="0"/>
              <w:bidi w:val="0"/>
              <w:jc w:val="center"/>
              <w:textAlignment w:val="auto"/>
            </w:pPr>
            <w:r>
              <w:rPr>
                <w:rFonts w:ascii="Times New Roman" w:hAnsi="Times New Roman" w:eastAsia="仿宋"/>
                <w:b/>
                <w:color w:val="FFFFFF"/>
              </w:rPr>
              <w:t>50%</w:t>
            </w:r>
          </w:p>
        </w:tc>
        <w:tc>
          <w:tcPr>
            <w:tcW w:w="998" w:type="dxa"/>
            <w:shd w:val="clear" w:color="auto" w:fill="5B9BD5"/>
            <w:noWrap w:val="0"/>
            <w:vAlign w:val="center"/>
          </w:tcPr>
          <w:p w14:paraId="61DF4945">
            <w:pPr>
              <w:widowControl w:val="0"/>
              <w:kinsoku/>
              <w:overflowPunct/>
              <w:topLinePunct w:val="0"/>
              <w:bidi w:val="0"/>
              <w:jc w:val="center"/>
              <w:textAlignment w:val="auto"/>
            </w:pPr>
            <w:r>
              <w:rPr>
                <w:rFonts w:ascii="Times New Roman" w:hAnsi="Times New Roman" w:eastAsia="仿宋"/>
                <w:b/>
                <w:color w:val="FFFFFF"/>
              </w:rPr>
              <w:t>75%</w:t>
            </w:r>
          </w:p>
        </w:tc>
        <w:tc>
          <w:tcPr>
            <w:tcW w:w="998" w:type="dxa"/>
            <w:shd w:val="clear" w:color="auto" w:fill="5B9BD5"/>
            <w:noWrap w:val="0"/>
            <w:vAlign w:val="center"/>
          </w:tcPr>
          <w:p w14:paraId="300C22FF">
            <w:pPr>
              <w:widowControl w:val="0"/>
              <w:kinsoku/>
              <w:overflowPunct/>
              <w:topLinePunct w:val="0"/>
              <w:bidi w:val="0"/>
              <w:jc w:val="center"/>
              <w:textAlignment w:val="auto"/>
            </w:pPr>
            <w:r>
              <w:rPr>
                <w:rFonts w:ascii="Times New Roman" w:hAnsi="Times New Roman" w:eastAsia="仿宋"/>
                <w:b/>
                <w:color w:val="FFFFFF"/>
              </w:rPr>
              <w:t>90%</w:t>
            </w:r>
          </w:p>
        </w:tc>
      </w:tr>
      <w:tr w14:paraId="17FB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0FA41F4A">
            <w:pPr>
              <w:widowControl w:val="0"/>
              <w:kinsoku/>
              <w:overflowPunct/>
              <w:topLinePunct w:val="0"/>
              <w:bidi w:val="0"/>
              <w:jc w:val="center"/>
              <w:textAlignment w:val="auto"/>
            </w:pPr>
            <w:r>
              <w:rPr>
                <w:rFonts w:ascii="Times New Roman" w:hAnsi="Times New Roman" w:eastAsia="仿宋"/>
                <w:color w:val="000000"/>
              </w:rPr>
              <w:t>1</w:t>
            </w:r>
          </w:p>
        </w:tc>
        <w:tc>
          <w:tcPr>
            <w:tcW w:w="3746" w:type="dxa"/>
            <w:shd w:val="clear" w:color="auto" w:fill="FFFFFF"/>
            <w:noWrap w:val="0"/>
            <w:vAlign w:val="center"/>
          </w:tcPr>
          <w:p w14:paraId="3C47ED55">
            <w:pPr>
              <w:widowControl w:val="0"/>
              <w:kinsoku/>
              <w:overflowPunct/>
              <w:topLinePunct w:val="0"/>
              <w:bidi w:val="0"/>
              <w:jc w:val="center"/>
              <w:textAlignment w:val="auto"/>
            </w:pPr>
            <w:r>
              <w:rPr>
                <w:rFonts w:ascii="Times New Roman" w:hAnsi="Times New Roman" w:eastAsia="仿宋"/>
                <w:color w:val="000000"/>
              </w:rPr>
              <w:t>农、林、牧、渔业</w:t>
            </w:r>
          </w:p>
        </w:tc>
        <w:tc>
          <w:tcPr>
            <w:tcW w:w="994" w:type="dxa"/>
            <w:shd w:val="clear" w:color="auto" w:fill="FFFFFF"/>
            <w:noWrap w:val="0"/>
            <w:vAlign w:val="center"/>
          </w:tcPr>
          <w:p w14:paraId="0806A8ED">
            <w:pPr>
              <w:widowControl w:val="0"/>
              <w:kinsoku/>
              <w:overflowPunct/>
              <w:topLinePunct w:val="0"/>
              <w:bidi w:val="0"/>
              <w:jc w:val="center"/>
              <w:textAlignment w:val="auto"/>
            </w:pPr>
            <w:r>
              <w:rPr>
                <w:rFonts w:ascii="Times New Roman" w:hAnsi="Times New Roman" w:eastAsia="仿宋"/>
                <w:color w:val="000000"/>
              </w:rPr>
              <w:t>2.40</w:t>
            </w:r>
          </w:p>
        </w:tc>
        <w:tc>
          <w:tcPr>
            <w:tcW w:w="994" w:type="dxa"/>
            <w:shd w:val="clear" w:color="auto" w:fill="FFFFFF"/>
            <w:noWrap w:val="0"/>
            <w:vAlign w:val="center"/>
          </w:tcPr>
          <w:p w14:paraId="44B070F7">
            <w:pPr>
              <w:widowControl w:val="0"/>
              <w:kinsoku/>
              <w:overflowPunct/>
              <w:topLinePunct w:val="0"/>
              <w:bidi w:val="0"/>
              <w:jc w:val="center"/>
              <w:textAlignment w:val="auto"/>
            </w:pPr>
            <w:r>
              <w:rPr>
                <w:rFonts w:ascii="Times New Roman" w:hAnsi="Times New Roman" w:eastAsia="仿宋"/>
                <w:color w:val="000000"/>
              </w:rPr>
              <w:t>3.00</w:t>
            </w:r>
          </w:p>
        </w:tc>
        <w:tc>
          <w:tcPr>
            <w:tcW w:w="998" w:type="dxa"/>
            <w:shd w:val="clear" w:color="auto" w:fill="FFFFFF"/>
            <w:noWrap w:val="0"/>
            <w:vAlign w:val="center"/>
          </w:tcPr>
          <w:p w14:paraId="26AE5EE5">
            <w:pPr>
              <w:widowControl w:val="0"/>
              <w:kinsoku/>
              <w:overflowPunct/>
              <w:topLinePunct w:val="0"/>
              <w:bidi w:val="0"/>
              <w:jc w:val="center"/>
              <w:textAlignment w:val="auto"/>
            </w:pPr>
            <w:r>
              <w:rPr>
                <w:rFonts w:ascii="Times New Roman" w:hAnsi="Times New Roman" w:eastAsia="仿宋"/>
                <w:color w:val="000000"/>
              </w:rPr>
              <w:t>3.60</w:t>
            </w:r>
          </w:p>
        </w:tc>
        <w:tc>
          <w:tcPr>
            <w:tcW w:w="998" w:type="dxa"/>
            <w:shd w:val="clear" w:color="auto" w:fill="FFFFFF"/>
            <w:noWrap w:val="0"/>
            <w:vAlign w:val="center"/>
          </w:tcPr>
          <w:p w14:paraId="4847DB8D">
            <w:pPr>
              <w:widowControl w:val="0"/>
              <w:kinsoku/>
              <w:overflowPunct/>
              <w:topLinePunct w:val="0"/>
              <w:bidi w:val="0"/>
              <w:jc w:val="center"/>
              <w:textAlignment w:val="auto"/>
            </w:pPr>
            <w:r>
              <w:rPr>
                <w:rFonts w:ascii="Times New Roman" w:hAnsi="Times New Roman" w:eastAsia="仿宋"/>
                <w:color w:val="000000"/>
              </w:rPr>
              <w:t>5.76</w:t>
            </w:r>
          </w:p>
        </w:tc>
        <w:tc>
          <w:tcPr>
            <w:tcW w:w="998" w:type="dxa"/>
            <w:shd w:val="clear" w:color="auto" w:fill="FFFFFF"/>
            <w:noWrap w:val="0"/>
            <w:vAlign w:val="center"/>
          </w:tcPr>
          <w:p w14:paraId="566570EE">
            <w:pPr>
              <w:widowControl w:val="0"/>
              <w:kinsoku/>
              <w:overflowPunct/>
              <w:topLinePunct w:val="0"/>
              <w:bidi w:val="0"/>
              <w:jc w:val="center"/>
              <w:textAlignment w:val="auto"/>
            </w:pPr>
            <w:r>
              <w:rPr>
                <w:rFonts w:ascii="Times New Roman" w:hAnsi="Times New Roman" w:eastAsia="仿宋"/>
                <w:color w:val="000000"/>
              </w:rPr>
              <w:t>7.20</w:t>
            </w:r>
          </w:p>
        </w:tc>
      </w:tr>
      <w:tr w14:paraId="72AA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3A608511">
            <w:pPr>
              <w:widowControl w:val="0"/>
              <w:kinsoku/>
              <w:overflowPunct/>
              <w:topLinePunct w:val="0"/>
              <w:bidi w:val="0"/>
              <w:jc w:val="center"/>
              <w:textAlignment w:val="auto"/>
            </w:pPr>
            <w:r>
              <w:rPr>
                <w:rFonts w:ascii="Times New Roman" w:hAnsi="Times New Roman" w:eastAsia="仿宋"/>
                <w:color w:val="000000"/>
              </w:rPr>
              <w:t>2</w:t>
            </w:r>
          </w:p>
        </w:tc>
        <w:tc>
          <w:tcPr>
            <w:tcW w:w="3746" w:type="dxa"/>
            <w:shd w:val="clear" w:color="auto" w:fill="FFFFFF"/>
            <w:noWrap w:val="0"/>
            <w:vAlign w:val="center"/>
          </w:tcPr>
          <w:p w14:paraId="0B796796">
            <w:pPr>
              <w:widowControl w:val="0"/>
              <w:kinsoku/>
              <w:overflowPunct/>
              <w:topLinePunct w:val="0"/>
              <w:bidi w:val="0"/>
              <w:jc w:val="center"/>
              <w:textAlignment w:val="auto"/>
            </w:pPr>
            <w:r>
              <w:rPr>
                <w:rFonts w:ascii="Times New Roman" w:hAnsi="Times New Roman" w:eastAsia="仿宋"/>
                <w:color w:val="000000"/>
              </w:rPr>
              <w:t>采矿业</w:t>
            </w:r>
          </w:p>
        </w:tc>
        <w:tc>
          <w:tcPr>
            <w:tcW w:w="994" w:type="dxa"/>
            <w:shd w:val="clear" w:color="auto" w:fill="FFFFFF"/>
            <w:noWrap w:val="0"/>
            <w:vAlign w:val="center"/>
          </w:tcPr>
          <w:p w14:paraId="65FB3183">
            <w:pPr>
              <w:widowControl w:val="0"/>
              <w:kinsoku/>
              <w:overflowPunct/>
              <w:topLinePunct w:val="0"/>
              <w:bidi w:val="0"/>
              <w:jc w:val="center"/>
              <w:textAlignment w:val="auto"/>
            </w:pPr>
            <w:r>
              <w:rPr>
                <w:rFonts w:ascii="Times New Roman" w:hAnsi="Times New Roman" w:eastAsia="仿宋"/>
                <w:color w:val="000000"/>
              </w:rPr>
              <w:t>4.20</w:t>
            </w:r>
          </w:p>
        </w:tc>
        <w:tc>
          <w:tcPr>
            <w:tcW w:w="994" w:type="dxa"/>
            <w:shd w:val="clear" w:color="auto" w:fill="FFFFFF"/>
            <w:noWrap w:val="0"/>
            <w:vAlign w:val="center"/>
          </w:tcPr>
          <w:p w14:paraId="5C34EBD6">
            <w:pPr>
              <w:widowControl w:val="0"/>
              <w:kinsoku/>
              <w:overflowPunct/>
              <w:topLinePunct w:val="0"/>
              <w:bidi w:val="0"/>
              <w:jc w:val="center"/>
              <w:textAlignment w:val="auto"/>
            </w:pPr>
            <w:r>
              <w:rPr>
                <w:rFonts w:ascii="Times New Roman" w:hAnsi="Times New Roman" w:eastAsia="仿宋"/>
                <w:color w:val="000000"/>
              </w:rPr>
              <w:t>5.23</w:t>
            </w:r>
          </w:p>
        </w:tc>
        <w:tc>
          <w:tcPr>
            <w:tcW w:w="998" w:type="dxa"/>
            <w:shd w:val="clear" w:color="auto" w:fill="FFFFFF"/>
            <w:noWrap w:val="0"/>
            <w:vAlign w:val="center"/>
          </w:tcPr>
          <w:p w14:paraId="3EBC5065">
            <w:pPr>
              <w:widowControl w:val="0"/>
              <w:kinsoku/>
              <w:overflowPunct/>
              <w:topLinePunct w:val="0"/>
              <w:bidi w:val="0"/>
              <w:jc w:val="center"/>
              <w:textAlignment w:val="auto"/>
            </w:pPr>
            <w:r>
              <w:rPr>
                <w:rFonts w:ascii="Times New Roman" w:hAnsi="Times New Roman" w:eastAsia="仿宋"/>
                <w:color w:val="000000"/>
              </w:rPr>
              <w:t>6.80</w:t>
            </w:r>
          </w:p>
        </w:tc>
        <w:tc>
          <w:tcPr>
            <w:tcW w:w="998" w:type="dxa"/>
            <w:shd w:val="clear" w:color="auto" w:fill="FFFFFF"/>
            <w:noWrap w:val="0"/>
            <w:vAlign w:val="center"/>
          </w:tcPr>
          <w:p w14:paraId="29F1D688">
            <w:pPr>
              <w:widowControl w:val="0"/>
              <w:kinsoku/>
              <w:overflowPunct/>
              <w:topLinePunct w:val="0"/>
              <w:bidi w:val="0"/>
              <w:jc w:val="center"/>
              <w:textAlignment w:val="auto"/>
            </w:pPr>
            <w:r>
              <w:rPr>
                <w:rFonts w:ascii="Times New Roman" w:hAnsi="Times New Roman" w:eastAsia="仿宋"/>
                <w:color w:val="000000"/>
              </w:rPr>
              <w:t>8.16</w:t>
            </w:r>
          </w:p>
        </w:tc>
        <w:tc>
          <w:tcPr>
            <w:tcW w:w="998" w:type="dxa"/>
            <w:shd w:val="clear" w:color="auto" w:fill="FFFFFF"/>
            <w:noWrap w:val="0"/>
            <w:vAlign w:val="center"/>
          </w:tcPr>
          <w:p w14:paraId="30DA7D7A">
            <w:pPr>
              <w:widowControl w:val="0"/>
              <w:kinsoku/>
              <w:overflowPunct/>
              <w:topLinePunct w:val="0"/>
              <w:bidi w:val="0"/>
              <w:jc w:val="center"/>
              <w:textAlignment w:val="auto"/>
            </w:pPr>
            <w:r>
              <w:rPr>
                <w:rFonts w:ascii="Times New Roman" w:hAnsi="Times New Roman" w:eastAsia="仿宋"/>
                <w:color w:val="000000"/>
              </w:rPr>
              <w:t>10.30</w:t>
            </w:r>
          </w:p>
        </w:tc>
      </w:tr>
      <w:tr w14:paraId="476A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41126ACC">
            <w:pPr>
              <w:widowControl w:val="0"/>
              <w:kinsoku/>
              <w:overflowPunct/>
              <w:topLinePunct w:val="0"/>
              <w:bidi w:val="0"/>
              <w:jc w:val="center"/>
              <w:textAlignment w:val="auto"/>
            </w:pPr>
            <w:r>
              <w:rPr>
                <w:rFonts w:ascii="Times New Roman" w:hAnsi="Times New Roman" w:eastAsia="仿宋"/>
                <w:color w:val="000000"/>
              </w:rPr>
              <w:t>3</w:t>
            </w:r>
          </w:p>
        </w:tc>
        <w:tc>
          <w:tcPr>
            <w:tcW w:w="3746" w:type="dxa"/>
            <w:shd w:val="clear" w:color="auto" w:fill="FFFFFF"/>
            <w:noWrap w:val="0"/>
            <w:vAlign w:val="center"/>
          </w:tcPr>
          <w:p w14:paraId="45FF9954">
            <w:pPr>
              <w:widowControl w:val="0"/>
              <w:kinsoku/>
              <w:overflowPunct/>
              <w:topLinePunct w:val="0"/>
              <w:bidi w:val="0"/>
              <w:jc w:val="center"/>
              <w:textAlignment w:val="auto"/>
            </w:pPr>
            <w:r>
              <w:rPr>
                <w:rFonts w:ascii="Times New Roman" w:hAnsi="Times New Roman" w:eastAsia="仿宋"/>
                <w:color w:val="000000"/>
              </w:rPr>
              <w:t>制造业</w:t>
            </w:r>
          </w:p>
        </w:tc>
        <w:tc>
          <w:tcPr>
            <w:tcW w:w="994" w:type="dxa"/>
            <w:shd w:val="clear" w:color="auto" w:fill="FFFFFF"/>
            <w:noWrap w:val="0"/>
            <w:vAlign w:val="center"/>
          </w:tcPr>
          <w:p w14:paraId="67EB8503">
            <w:pPr>
              <w:widowControl w:val="0"/>
              <w:kinsoku/>
              <w:overflowPunct/>
              <w:topLinePunct w:val="0"/>
              <w:bidi w:val="0"/>
              <w:jc w:val="center"/>
              <w:textAlignment w:val="auto"/>
            </w:pPr>
            <w:r>
              <w:rPr>
                <w:rFonts w:ascii="Times New Roman" w:hAnsi="Times New Roman" w:eastAsia="仿宋"/>
                <w:color w:val="000000"/>
              </w:rPr>
              <w:t>3.43</w:t>
            </w:r>
          </w:p>
        </w:tc>
        <w:tc>
          <w:tcPr>
            <w:tcW w:w="994" w:type="dxa"/>
            <w:shd w:val="clear" w:color="auto" w:fill="FFFFFF"/>
            <w:noWrap w:val="0"/>
            <w:vAlign w:val="center"/>
          </w:tcPr>
          <w:p w14:paraId="34B3EBE2">
            <w:pPr>
              <w:widowControl w:val="0"/>
              <w:kinsoku/>
              <w:overflowPunct/>
              <w:topLinePunct w:val="0"/>
              <w:bidi w:val="0"/>
              <w:jc w:val="center"/>
              <w:textAlignment w:val="auto"/>
            </w:pPr>
            <w:r>
              <w:rPr>
                <w:rFonts w:ascii="Times New Roman" w:hAnsi="Times New Roman" w:eastAsia="仿宋"/>
                <w:color w:val="000000"/>
              </w:rPr>
              <w:t>4.17</w:t>
            </w:r>
          </w:p>
        </w:tc>
        <w:tc>
          <w:tcPr>
            <w:tcW w:w="998" w:type="dxa"/>
            <w:shd w:val="clear" w:color="auto" w:fill="FFFFFF"/>
            <w:noWrap w:val="0"/>
            <w:vAlign w:val="center"/>
          </w:tcPr>
          <w:p w14:paraId="0699EA7A">
            <w:pPr>
              <w:widowControl w:val="0"/>
              <w:kinsoku/>
              <w:overflowPunct/>
              <w:topLinePunct w:val="0"/>
              <w:bidi w:val="0"/>
              <w:jc w:val="center"/>
              <w:textAlignment w:val="auto"/>
            </w:pPr>
            <w:r>
              <w:rPr>
                <w:rFonts w:ascii="Times New Roman" w:hAnsi="Times New Roman" w:eastAsia="仿宋"/>
                <w:color w:val="000000"/>
              </w:rPr>
              <w:t>5.54</w:t>
            </w:r>
          </w:p>
        </w:tc>
        <w:tc>
          <w:tcPr>
            <w:tcW w:w="998" w:type="dxa"/>
            <w:shd w:val="clear" w:color="auto" w:fill="FFFFFF"/>
            <w:noWrap w:val="0"/>
            <w:vAlign w:val="center"/>
          </w:tcPr>
          <w:p w14:paraId="3591B05F">
            <w:pPr>
              <w:widowControl w:val="0"/>
              <w:kinsoku/>
              <w:overflowPunct/>
              <w:topLinePunct w:val="0"/>
              <w:bidi w:val="0"/>
              <w:jc w:val="center"/>
              <w:textAlignment w:val="auto"/>
            </w:pPr>
            <w:r>
              <w:rPr>
                <w:rFonts w:ascii="Times New Roman" w:hAnsi="Times New Roman" w:eastAsia="仿宋"/>
                <w:color w:val="000000"/>
              </w:rPr>
              <w:t>7.31</w:t>
            </w:r>
          </w:p>
        </w:tc>
        <w:tc>
          <w:tcPr>
            <w:tcW w:w="998" w:type="dxa"/>
            <w:shd w:val="clear" w:color="auto" w:fill="FFFFFF"/>
            <w:noWrap w:val="0"/>
            <w:vAlign w:val="center"/>
          </w:tcPr>
          <w:p w14:paraId="056514B4">
            <w:pPr>
              <w:widowControl w:val="0"/>
              <w:kinsoku/>
              <w:overflowPunct/>
              <w:topLinePunct w:val="0"/>
              <w:bidi w:val="0"/>
              <w:jc w:val="center"/>
              <w:textAlignment w:val="auto"/>
            </w:pPr>
            <w:r>
              <w:rPr>
                <w:rFonts w:ascii="Times New Roman" w:hAnsi="Times New Roman" w:eastAsia="仿宋"/>
                <w:color w:val="000000"/>
              </w:rPr>
              <w:t>9.20</w:t>
            </w:r>
          </w:p>
        </w:tc>
      </w:tr>
      <w:tr w14:paraId="3977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7BB46EC6">
            <w:pPr>
              <w:widowControl w:val="0"/>
              <w:kinsoku/>
              <w:overflowPunct/>
              <w:topLinePunct w:val="0"/>
              <w:bidi w:val="0"/>
              <w:jc w:val="center"/>
              <w:textAlignment w:val="auto"/>
            </w:pPr>
            <w:r>
              <w:rPr>
                <w:rFonts w:ascii="Times New Roman" w:hAnsi="Times New Roman" w:eastAsia="仿宋"/>
                <w:color w:val="000000"/>
              </w:rPr>
              <w:t>4</w:t>
            </w:r>
          </w:p>
        </w:tc>
        <w:tc>
          <w:tcPr>
            <w:tcW w:w="3746" w:type="dxa"/>
            <w:shd w:val="clear" w:color="auto" w:fill="FFFFFF"/>
            <w:noWrap w:val="0"/>
            <w:vAlign w:val="center"/>
          </w:tcPr>
          <w:p w14:paraId="16071ABB">
            <w:pPr>
              <w:widowControl w:val="0"/>
              <w:kinsoku/>
              <w:overflowPunct/>
              <w:topLinePunct w:val="0"/>
              <w:bidi w:val="0"/>
              <w:jc w:val="center"/>
              <w:textAlignment w:val="auto"/>
            </w:pPr>
            <w:r>
              <w:rPr>
                <w:rFonts w:ascii="Times New Roman" w:hAnsi="Times New Roman" w:eastAsia="仿宋"/>
                <w:color w:val="000000"/>
              </w:rPr>
              <w:t>电力、热力、燃气及水生产和供应业</w:t>
            </w:r>
          </w:p>
        </w:tc>
        <w:tc>
          <w:tcPr>
            <w:tcW w:w="994" w:type="dxa"/>
            <w:shd w:val="clear" w:color="auto" w:fill="FFFFFF"/>
            <w:noWrap w:val="0"/>
            <w:vAlign w:val="center"/>
          </w:tcPr>
          <w:p w14:paraId="0A570432">
            <w:pPr>
              <w:widowControl w:val="0"/>
              <w:kinsoku/>
              <w:overflowPunct/>
              <w:topLinePunct w:val="0"/>
              <w:bidi w:val="0"/>
              <w:jc w:val="center"/>
              <w:textAlignment w:val="auto"/>
            </w:pPr>
            <w:r>
              <w:rPr>
                <w:rFonts w:ascii="Times New Roman" w:hAnsi="Times New Roman" w:eastAsia="仿宋"/>
                <w:color w:val="000000"/>
              </w:rPr>
              <w:t>3.20</w:t>
            </w:r>
          </w:p>
        </w:tc>
        <w:tc>
          <w:tcPr>
            <w:tcW w:w="994" w:type="dxa"/>
            <w:shd w:val="clear" w:color="auto" w:fill="FFFFFF"/>
            <w:noWrap w:val="0"/>
            <w:vAlign w:val="center"/>
          </w:tcPr>
          <w:p w14:paraId="53D27542">
            <w:pPr>
              <w:widowControl w:val="0"/>
              <w:kinsoku/>
              <w:overflowPunct/>
              <w:topLinePunct w:val="0"/>
              <w:bidi w:val="0"/>
              <w:jc w:val="center"/>
              <w:textAlignment w:val="auto"/>
            </w:pPr>
            <w:r>
              <w:rPr>
                <w:rFonts w:ascii="Times New Roman" w:hAnsi="Times New Roman" w:eastAsia="仿宋"/>
                <w:color w:val="000000"/>
              </w:rPr>
              <w:t>4.67</w:t>
            </w:r>
          </w:p>
        </w:tc>
        <w:tc>
          <w:tcPr>
            <w:tcW w:w="998" w:type="dxa"/>
            <w:shd w:val="clear" w:color="auto" w:fill="FFFFFF"/>
            <w:noWrap w:val="0"/>
            <w:vAlign w:val="center"/>
          </w:tcPr>
          <w:p w14:paraId="40F59B86">
            <w:pPr>
              <w:widowControl w:val="0"/>
              <w:kinsoku/>
              <w:overflowPunct/>
              <w:topLinePunct w:val="0"/>
              <w:bidi w:val="0"/>
              <w:jc w:val="center"/>
              <w:textAlignment w:val="auto"/>
            </w:pPr>
            <w:r>
              <w:rPr>
                <w:rFonts w:ascii="Times New Roman" w:hAnsi="Times New Roman" w:eastAsia="仿宋"/>
                <w:color w:val="000000"/>
              </w:rPr>
              <w:t>7.21</w:t>
            </w:r>
          </w:p>
        </w:tc>
        <w:tc>
          <w:tcPr>
            <w:tcW w:w="998" w:type="dxa"/>
            <w:shd w:val="clear" w:color="auto" w:fill="FFFFFF"/>
            <w:noWrap w:val="0"/>
            <w:vAlign w:val="center"/>
          </w:tcPr>
          <w:p w14:paraId="5D586C70">
            <w:pPr>
              <w:widowControl w:val="0"/>
              <w:kinsoku/>
              <w:overflowPunct/>
              <w:topLinePunct w:val="0"/>
              <w:bidi w:val="0"/>
              <w:jc w:val="center"/>
              <w:textAlignment w:val="auto"/>
            </w:pPr>
            <w:r>
              <w:rPr>
                <w:rFonts w:ascii="Times New Roman" w:hAnsi="Times New Roman" w:eastAsia="仿宋"/>
                <w:color w:val="000000"/>
              </w:rPr>
              <w:t>8.52</w:t>
            </w:r>
          </w:p>
        </w:tc>
        <w:tc>
          <w:tcPr>
            <w:tcW w:w="998" w:type="dxa"/>
            <w:shd w:val="clear" w:color="auto" w:fill="FFFFFF"/>
            <w:noWrap w:val="0"/>
            <w:vAlign w:val="center"/>
          </w:tcPr>
          <w:p w14:paraId="6D3089D5">
            <w:pPr>
              <w:widowControl w:val="0"/>
              <w:kinsoku/>
              <w:overflowPunct/>
              <w:topLinePunct w:val="0"/>
              <w:bidi w:val="0"/>
              <w:jc w:val="center"/>
              <w:textAlignment w:val="auto"/>
            </w:pPr>
            <w:r>
              <w:rPr>
                <w:rFonts w:ascii="Times New Roman" w:hAnsi="Times New Roman" w:eastAsia="仿宋"/>
                <w:color w:val="000000"/>
              </w:rPr>
              <w:t>10.11</w:t>
            </w:r>
          </w:p>
        </w:tc>
      </w:tr>
      <w:tr w14:paraId="6CC5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76614216">
            <w:pPr>
              <w:widowControl w:val="0"/>
              <w:kinsoku/>
              <w:overflowPunct/>
              <w:topLinePunct w:val="0"/>
              <w:bidi w:val="0"/>
              <w:jc w:val="center"/>
              <w:textAlignment w:val="auto"/>
            </w:pPr>
            <w:r>
              <w:rPr>
                <w:rFonts w:ascii="Times New Roman" w:hAnsi="Times New Roman" w:eastAsia="仿宋"/>
                <w:color w:val="000000"/>
              </w:rPr>
              <w:t>5</w:t>
            </w:r>
          </w:p>
        </w:tc>
        <w:tc>
          <w:tcPr>
            <w:tcW w:w="3746" w:type="dxa"/>
            <w:shd w:val="clear" w:color="auto" w:fill="FFFFFF"/>
            <w:noWrap w:val="0"/>
            <w:vAlign w:val="center"/>
          </w:tcPr>
          <w:p w14:paraId="36FC4729">
            <w:pPr>
              <w:widowControl w:val="0"/>
              <w:kinsoku/>
              <w:overflowPunct/>
              <w:topLinePunct w:val="0"/>
              <w:bidi w:val="0"/>
              <w:jc w:val="center"/>
              <w:textAlignment w:val="auto"/>
            </w:pPr>
            <w:r>
              <w:rPr>
                <w:rFonts w:ascii="Times New Roman" w:hAnsi="Times New Roman" w:eastAsia="仿宋"/>
                <w:color w:val="000000"/>
              </w:rPr>
              <w:t>批发和零售业</w:t>
            </w:r>
          </w:p>
        </w:tc>
        <w:tc>
          <w:tcPr>
            <w:tcW w:w="994" w:type="dxa"/>
            <w:shd w:val="clear" w:color="auto" w:fill="FFFFFF"/>
            <w:noWrap w:val="0"/>
            <w:vAlign w:val="center"/>
          </w:tcPr>
          <w:p w14:paraId="7CA902B7">
            <w:pPr>
              <w:widowControl w:val="0"/>
              <w:kinsoku/>
              <w:overflowPunct/>
              <w:topLinePunct w:val="0"/>
              <w:bidi w:val="0"/>
              <w:jc w:val="center"/>
              <w:textAlignment w:val="auto"/>
            </w:pPr>
            <w:r>
              <w:rPr>
                <w:rFonts w:ascii="Times New Roman" w:hAnsi="Times New Roman" w:eastAsia="仿宋"/>
                <w:color w:val="000000"/>
              </w:rPr>
              <w:t>2.46</w:t>
            </w:r>
          </w:p>
        </w:tc>
        <w:tc>
          <w:tcPr>
            <w:tcW w:w="994" w:type="dxa"/>
            <w:shd w:val="clear" w:color="auto" w:fill="FFFFFF"/>
            <w:noWrap w:val="0"/>
            <w:vAlign w:val="center"/>
          </w:tcPr>
          <w:p w14:paraId="122246AC">
            <w:pPr>
              <w:widowControl w:val="0"/>
              <w:kinsoku/>
              <w:overflowPunct/>
              <w:topLinePunct w:val="0"/>
              <w:bidi w:val="0"/>
              <w:jc w:val="center"/>
              <w:textAlignment w:val="auto"/>
            </w:pPr>
            <w:r>
              <w:rPr>
                <w:rFonts w:ascii="Times New Roman" w:hAnsi="Times New Roman" w:eastAsia="仿宋"/>
                <w:color w:val="000000"/>
              </w:rPr>
              <w:t>2.72</w:t>
            </w:r>
          </w:p>
        </w:tc>
        <w:tc>
          <w:tcPr>
            <w:tcW w:w="998" w:type="dxa"/>
            <w:shd w:val="clear" w:color="auto" w:fill="FFFFFF"/>
            <w:noWrap w:val="0"/>
            <w:vAlign w:val="center"/>
          </w:tcPr>
          <w:p w14:paraId="783EB37B">
            <w:pPr>
              <w:widowControl w:val="0"/>
              <w:kinsoku/>
              <w:overflowPunct/>
              <w:topLinePunct w:val="0"/>
              <w:bidi w:val="0"/>
              <w:jc w:val="center"/>
              <w:textAlignment w:val="auto"/>
            </w:pPr>
            <w:r>
              <w:rPr>
                <w:rFonts w:ascii="Times New Roman" w:hAnsi="Times New Roman" w:eastAsia="仿宋"/>
                <w:color w:val="000000"/>
              </w:rPr>
              <w:t>3.08</w:t>
            </w:r>
          </w:p>
        </w:tc>
        <w:tc>
          <w:tcPr>
            <w:tcW w:w="998" w:type="dxa"/>
            <w:shd w:val="clear" w:color="auto" w:fill="FFFFFF"/>
            <w:noWrap w:val="0"/>
            <w:vAlign w:val="center"/>
          </w:tcPr>
          <w:p w14:paraId="764B9330">
            <w:pPr>
              <w:widowControl w:val="0"/>
              <w:kinsoku/>
              <w:overflowPunct/>
              <w:topLinePunct w:val="0"/>
              <w:bidi w:val="0"/>
              <w:jc w:val="center"/>
              <w:textAlignment w:val="auto"/>
            </w:pPr>
            <w:r>
              <w:rPr>
                <w:rFonts w:ascii="Times New Roman" w:hAnsi="Times New Roman" w:eastAsia="仿宋"/>
                <w:color w:val="000000"/>
              </w:rPr>
              <w:t>6.38</w:t>
            </w:r>
          </w:p>
        </w:tc>
        <w:tc>
          <w:tcPr>
            <w:tcW w:w="998" w:type="dxa"/>
            <w:shd w:val="clear" w:color="auto" w:fill="FFFFFF"/>
            <w:noWrap w:val="0"/>
            <w:vAlign w:val="center"/>
          </w:tcPr>
          <w:p w14:paraId="50FC105B">
            <w:pPr>
              <w:widowControl w:val="0"/>
              <w:kinsoku/>
              <w:overflowPunct/>
              <w:topLinePunct w:val="0"/>
              <w:bidi w:val="0"/>
              <w:jc w:val="center"/>
              <w:textAlignment w:val="auto"/>
            </w:pPr>
            <w:r>
              <w:rPr>
                <w:rFonts w:ascii="Times New Roman" w:hAnsi="Times New Roman" w:eastAsia="仿宋"/>
                <w:color w:val="000000"/>
              </w:rPr>
              <w:t>9.39</w:t>
            </w:r>
          </w:p>
        </w:tc>
      </w:tr>
      <w:tr w14:paraId="280E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57D8F775">
            <w:pPr>
              <w:widowControl w:val="0"/>
              <w:kinsoku/>
              <w:overflowPunct/>
              <w:topLinePunct w:val="0"/>
              <w:bidi w:val="0"/>
              <w:jc w:val="center"/>
              <w:textAlignment w:val="auto"/>
            </w:pPr>
            <w:r>
              <w:rPr>
                <w:rFonts w:ascii="Times New Roman" w:hAnsi="Times New Roman" w:eastAsia="仿宋"/>
                <w:color w:val="000000"/>
              </w:rPr>
              <w:t>6</w:t>
            </w:r>
          </w:p>
        </w:tc>
        <w:tc>
          <w:tcPr>
            <w:tcW w:w="3746" w:type="dxa"/>
            <w:shd w:val="clear" w:color="auto" w:fill="FFFFFF"/>
            <w:noWrap w:val="0"/>
            <w:vAlign w:val="center"/>
          </w:tcPr>
          <w:p w14:paraId="0641C8A8">
            <w:pPr>
              <w:widowControl w:val="0"/>
              <w:kinsoku/>
              <w:overflowPunct/>
              <w:topLinePunct w:val="0"/>
              <w:bidi w:val="0"/>
              <w:jc w:val="center"/>
              <w:textAlignment w:val="auto"/>
            </w:pPr>
            <w:r>
              <w:rPr>
                <w:rFonts w:ascii="Times New Roman" w:hAnsi="Times New Roman" w:eastAsia="仿宋"/>
                <w:color w:val="000000"/>
              </w:rPr>
              <w:t>交通运输、仓储和邮政业</w:t>
            </w:r>
          </w:p>
        </w:tc>
        <w:tc>
          <w:tcPr>
            <w:tcW w:w="994" w:type="dxa"/>
            <w:shd w:val="clear" w:color="auto" w:fill="FFFFFF"/>
            <w:noWrap w:val="0"/>
            <w:vAlign w:val="center"/>
          </w:tcPr>
          <w:p w14:paraId="096BA313">
            <w:pPr>
              <w:widowControl w:val="0"/>
              <w:kinsoku/>
              <w:overflowPunct/>
              <w:topLinePunct w:val="0"/>
              <w:bidi w:val="0"/>
              <w:jc w:val="center"/>
              <w:textAlignment w:val="auto"/>
            </w:pPr>
            <w:r>
              <w:rPr>
                <w:rFonts w:ascii="Times New Roman" w:hAnsi="Times New Roman" w:eastAsia="仿宋"/>
                <w:color w:val="000000"/>
              </w:rPr>
              <w:t>3.18</w:t>
            </w:r>
          </w:p>
        </w:tc>
        <w:tc>
          <w:tcPr>
            <w:tcW w:w="994" w:type="dxa"/>
            <w:shd w:val="clear" w:color="auto" w:fill="FFFFFF"/>
            <w:noWrap w:val="0"/>
            <w:vAlign w:val="center"/>
          </w:tcPr>
          <w:p w14:paraId="16C25650">
            <w:pPr>
              <w:widowControl w:val="0"/>
              <w:kinsoku/>
              <w:overflowPunct/>
              <w:topLinePunct w:val="0"/>
              <w:bidi w:val="0"/>
              <w:jc w:val="center"/>
              <w:textAlignment w:val="auto"/>
            </w:pPr>
            <w:r>
              <w:rPr>
                <w:rFonts w:ascii="Times New Roman" w:hAnsi="Times New Roman" w:eastAsia="仿宋"/>
                <w:color w:val="000000"/>
              </w:rPr>
              <w:t>5.66</w:t>
            </w:r>
          </w:p>
        </w:tc>
        <w:tc>
          <w:tcPr>
            <w:tcW w:w="998" w:type="dxa"/>
            <w:shd w:val="clear" w:color="auto" w:fill="FFFFFF"/>
            <w:noWrap w:val="0"/>
            <w:vAlign w:val="center"/>
          </w:tcPr>
          <w:p w14:paraId="63567B79">
            <w:pPr>
              <w:widowControl w:val="0"/>
              <w:kinsoku/>
              <w:overflowPunct/>
              <w:topLinePunct w:val="0"/>
              <w:bidi w:val="0"/>
              <w:jc w:val="center"/>
              <w:textAlignment w:val="auto"/>
            </w:pPr>
            <w:r>
              <w:rPr>
                <w:rFonts w:ascii="Times New Roman" w:hAnsi="Times New Roman" w:eastAsia="仿宋"/>
                <w:color w:val="000000"/>
              </w:rPr>
              <w:t>6.78</w:t>
            </w:r>
          </w:p>
        </w:tc>
        <w:tc>
          <w:tcPr>
            <w:tcW w:w="998" w:type="dxa"/>
            <w:shd w:val="clear" w:color="auto" w:fill="FFFFFF"/>
            <w:noWrap w:val="0"/>
            <w:vAlign w:val="center"/>
          </w:tcPr>
          <w:p w14:paraId="16DA0022">
            <w:pPr>
              <w:widowControl w:val="0"/>
              <w:kinsoku/>
              <w:overflowPunct/>
              <w:topLinePunct w:val="0"/>
              <w:bidi w:val="0"/>
              <w:jc w:val="center"/>
              <w:textAlignment w:val="auto"/>
            </w:pPr>
            <w:r>
              <w:rPr>
                <w:rFonts w:ascii="Times New Roman" w:hAnsi="Times New Roman" w:eastAsia="仿宋"/>
                <w:color w:val="000000"/>
              </w:rPr>
              <w:t>7.99</w:t>
            </w:r>
          </w:p>
        </w:tc>
        <w:tc>
          <w:tcPr>
            <w:tcW w:w="998" w:type="dxa"/>
            <w:shd w:val="clear" w:color="auto" w:fill="FFFFFF"/>
            <w:noWrap w:val="0"/>
            <w:vAlign w:val="center"/>
          </w:tcPr>
          <w:p w14:paraId="1F04453D">
            <w:pPr>
              <w:widowControl w:val="0"/>
              <w:kinsoku/>
              <w:overflowPunct/>
              <w:topLinePunct w:val="0"/>
              <w:bidi w:val="0"/>
              <w:jc w:val="center"/>
              <w:textAlignment w:val="auto"/>
            </w:pPr>
            <w:r>
              <w:rPr>
                <w:rFonts w:ascii="Times New Roman" w:hAnsi="Times New Roman" w:eastAsia="仿宋"/>
                <w:color w:val="000000"/>
              </w:rPr>
              <w:t>9.86</w:t>
            </w:r>
          </w:p>
        </w:tc>
      </w:tr>
      <w:tr w14:paraId="57E9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41EF4EC2">
            <w:pPr>
              <w:widowControl w:val="0"/>
              <w:kinsoku/>
              <w:overflowPunct/>
              <w:topLinePunct w:val="0"/>
              <w:bidi w:val="0"/>
              <w:jc w:val="center"/>
              <w:textAlignment w:val="auto"/>
            </w:pPr>
            <w:r>
              <w:rPr>
                <w:rFonts w:ascii="Times New Roman" w:hAnsi="Times New Roman" w:eastAsia="仿宋"/>
                <w:color w:val="000000"/>
              </w:rPr>
              <w:t>7</w:t>
            </w:r>
          </w:p>
        </w:tc>
        <w:tc>
          <w:tcPr>
            <w:tcW w:w="3746" w:type="dxa"/>
            <w:shd w:val="clear" w:color="auto" w:fill="FFFFFF"/>
            <w:noWrap w:val="0"/>
            <w:vAlign w:val="center"/>
          </w:tcPr>
          <w:p w14:paraId="07BFAF2E">
            <w:pPr>
              <w:widowControl w:val="0"/>
              <w:kinsoku/>
              <w:overflowPunct/>
              <w:topLinePunct w:val="0"/>
              <w:bidi w:val="0"/>
              <w:jc w:val="center"/>
              <w:textAlignment w:val="auto"/>
            </w:pPr>
            <w:r>
              <w:rPr>
                <w:rFonts w:ascii="Times New Roman" w:hAnsi="Times New Roman" w:eastAsia="仿宋"/>
                <w:color w:val="000000"/>
              </w:rPr>
              <w:t>金融业</w:t>
            </w:r>
          </w:p>
        </w:tc>
        <w:tc>
          <w:tcPr>
            <w:tcW w:w="994" w:type="dxa"/>
            <w:shd w:val="clear" w:color="auto" w:fill="FFFFFF"/>
            <w:noWrap w:val="0"/>
            <w:vAlign w:val="center"/>
          </w:tcPr>
          <w:p w14:paraId="03FABD20">
            <w:pPr>
              <w:widowControl w:val="0"/>
              <w:kinsoku/>
              <w:overflowPunct/>
              <w:topLinePunct w:val="0"/>
              <w:bidi w:val="0"/>
              <w:jc w:val="center"/>
              <w:textAlignment w:val="auto"/>
            </w:pPr>
            <w:r>
              <w:rPr>
                <w:rFonts w:ascii="Times New Roman" w:hAnsi="Times New Roman" w:eastAsia="仿宋"/>
                <w:color w:val="000000"/>
              </w:rPr>
              <w:t>5.79</w:t>
            </w:r>
          </w:p>
        </w:tc>
        <w:tc>
          <w:tcPr>
            <w:tcW w:w="994" w:type="dxa"/>
            <w:shd w:val="clear" w:color="auto" w:fill="FFFFFF"/>
            <w:noWrap w:val="0"/>
            <w:vAlign w:val="center"/>
          </w:tcPr>
          <w:p w14:paraId="6F20FD05">
            <w:pPr>
              <w:widowControl w:val="0"/>
              <w:kinsoku/>
              <w:overflowPunct/>
              <w:topLinePunct w:val="0"/>
              <w:bidi w:val="0"/>
              <w:jc w:val="center"/>
              <w:textAlignment w:val="auto"/>
            </w:pPr>
            <w:r>
              <w:rPr>
                <w:rFonts w:ascii="Times New Roman" w:hAnsi="Times New Roman" w:eastAsia="仿宋"/>
                <w:color w:val="000000"/>
              </w:rPr>
              <w:t>9.27</w:t>
            </w:r>
          </w:p>
        </w:tc>
        <w:tc>
          <w:tcPr>
            <w:tcW w:w="998" w:type="dxa"/>
            <w:shd w:val="clear" w:color="auto" w:fill="FFFFFF"/>
            <w:noWrap w:val="0"/>
            <w:vAlign w:val="center"/>
          </w:tcPr>
          <w:p w14:paraId="051CDDFA">
            <w:pPr>
              <w:widowControl w:val="0"/>
              <w:kinsoku/>
              <w:overflowPunct/>
              <w:topLinePunct w:val="0"/>
              <w:bidi w:val="0"/>
              <w:jc w:val="center"/>
              <w:textAlignment w:val="auto"/>
            </w:pPr>
            <w:r>
              <w:rPr>
                <w:rFonts w:ascii="Times New Roman" w:hAnsi="Times New Roman" w:eastAsia="仿宋"/>
                <w:color w:val="000000"/>
              </w:rPr>
              <w:t>14.25</w:t>
            </w:r>
          </w:p>
        </w:tc>
        <w:tc>
          <w:tcPr>
            <w:tcW w:w="998" w:type="dxa"/>
            <w:shd w:val="clear" w:color="auto" w:fill="FFFFFF"/>
            <w:noWrap w:val="0"/>
            <w:vAlign w:val="center"/>
          </w:tcPr>
          <w:p w14:paraId="79237D3E">
            <w:pPr>
              <w:widowControl w:val="0"/>
              <w:kinsoku/>
              <w:overflowPunct/>
              <w:topLinePunct w:val="0"/>
              <w:bidi w:val="0"/>
              <w:jc w:val="center"/>
              <w:textAlignment w:val="auto"/>
            </w:pPr>
            <w:r>
              <w:rPr>
                <w:rFonts w:ascii="Times New Roman" w:hAnsi="Times New Roman" w:eastAsia="仿宋"/>
                <w:color w:val="000000"/>
              </w:rPr>
              <w:t>17.03</w:t>
            </w:r>
          </w:p>
        </w:tc>
        <w:tc>
          <w:tcPr>
            <w:tcW w:w="998" w:type="dxa"/>
            <w:shd w:val="clear" w:color="auto" w:fill="FFFFFF"/>
            <w:noWrap w:val="0"/>
            <w:vAlign w:val="center"/>
          </w:tcPr>
          <w:p w14:paraId="09EA973D">
            <w:pPr>
              <w:widowControl w:val="0"/>
              <w:kinsoku/>
              <w:overflowPunct/>
              <w:topLinePunct w:val="0"/>
              <w:bidi w:val="0"/>
              <w:jc w:val="center"/>
              <w:textAlignment w:val="auto"/>
            </w:pPr>
            <w:r>
              <w:rPr>
                <w:rFonts w:ascii="Times New Roman" w:hAnsi="Times New Roman" w:eastAsia="仿宋"/>
                <w:color w:val="000000"/>
              </w:rPr>
              <w:t>20.38</w:t>
            </w:r>
          </w:p>
        </w:tc>
      </w:tr>
      <w:tr w14:paraId="05C1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579A6915">
            <w:pPr>
              <w:widowControl w:val="0"/>
              <w:kinsoku/>
              <w:overflowPunct/>
              <w:topLinePunct w:val="0"/>
              <w:bidi w:val="0"/>
              <w:jc w:val="center"/>
              <w:textAlignment w:val="auto"/>
            </w:pPr>
            <w:r>
              <w:rPr>
                <w:rFonts w:ascii="Times New Roman" w:hAnsi="Times New Roman" w:eastAsia="仿宋"/>
                <w:color w:val="000000"/>
              </w:rPr>
              <w:t>8</w:t>
            </w:r>
          </w:p>
        </w:tc>
        <w:tc>
          <w:tcPr>
            <w:tcW w:w="3746" w:type="dxa"/>
            <w:shd w:val="clear" w:color="auto" w:fill="FFFFFF"/>
            <w:noWrap w:val="0"/>
            <w:vAlign w:val="center"/>
          </w:tcPr>
          <w:p w14:paraId="2704C080">
            <w:pPr>
              <w:widowControl w:val="0"/>
              <w:kinsoku/>
              <w:overflowPunct/>
              <w:topLinePunct w:val="0"/>
              <w:bidi w:val="0"/>
              <w:jc w:val="center"/>
              <w:textAlignment w:val="auto"/>
            </w:pPr>
            <w:r>
              <w:rPr>
                <w:rFonts w:ascii="Times New Roman" w:hAnsi="Times New Roman" w:eastAsia="仿宋"/>
                <w:color w:val="000000"/>
              </w:rPr>
              <w:t>房地产业</w:t>
            </w:r>
          </w:p>
        </w:tc>
        <w:tc>
          <w:tcPr>
            <w:tcW w:w="994" w:type="dxa"/>
            <w:shd w:val="clear" w:color="auto" w:fill="FFFFFF"/>
            <w:noWrap w:val="0"/>
            <w:vAlign w:val="center"/>
          </w:tcPr>
          <w:p w14:paraId="1A349790">
            <w:pPr>
              <w:widowControl w:val="0"/>
              <w:kinsoku/>
              <w:overflowPunct/>
              <w:topLinePunct w:val="0"/>
              <w:bidi w:val="0"/>
              <w:jc w:val="center"/>
              <w:textAlignment w:val="auto"/>
            </w:pPr>
            <w:r>
              <w:rPr>
                <w:rFonts w:ascii="Times New Roman" w:hAnsi="Times New Roman" w:eastAsia="仿宋"/>
                <w:color w:val="000000"/>
              </w:rPr>
              <w:t>2.45</w:t>
            </w:r>
          </w:p>
        </w:tc>
        <w:tc>
          <w:tcPr>
            <w:tcW w:w="994" w:type="dxa"/>
            <w:shd w:val="clear" w:color="auto" w:fill="FFFFFF"/>
            <w:noWrap w:val="0"/>
            <w:vAlign w:val="center"/>
          </w:tcPr>
          <w:p w14:paraId="300A796B">
            <w:pPr>
              <w:widowControl w:val="0"/>
              <w:kinsoku/>
              <w:overflowPunct/>
              <w:topLinePunct w:val="0"/>
              <w:bidi w:val="0"/>
              <w:jc w:val="center"/>
              <w:textAlignment w:val="auto"/>
            </w:pPr>
            <w:r>
              <w:rPr>
                <w:rFonts w:ascii="Times New Roman" w:hAnsi="Times New Roman" w:eastAsia="仿宋"/>
                <w:color w:val="000000"/>
              </w:rPr>
              <w:t>2.50</w:t>
            </w:r>
          </w:p>
        </w:tc>
        <w:tc>
          <w:tcPr>
            <w:tcW w:w="998" w:type="dxa"/>
            <w:shd w:val="clear" w:color="auto" w:fill="FFFFFF"/>
            <w:noWrap w:val="0"/>
            <w:vAlign w:val="center"/>
          </w:tcPr>
          <w:p w14:paraId="0F139397">
            <w:pPr>
              <w:widowControl w:val="0"/>
              <w:kinsoku/>
              <w:overflowPunct/>
              <w:topLinePunct w:val="0"/>
              <w:bidi w:val="0"/>
              <w:jc w:val="center"/>
              <w:textAlignment w:val="auto"/>
            </w:pPr>
            <w:r>
              <w:rPr>
                <w:rFonts w:ascii="Times New Roman" w:hAnsi="Times New Roman" w:eastAsia="仿宋"/>
                <w:color w:val="000000"/>
              </w:rPr>
              <w:t>3.07</w:t>
            </w:r>
          </w:p>
        </w:tc>
        <w:tc>
          <w:tcPr>
            <w:tcW w:w="998" w:type="dxa"/>
            <w:shd w:val="clear" w:color="auto" w:fill="FFFFFF"/>
            <w:noWrap w:val="0"/>
            <w:vAlign w:val="center"/>
          </w:tcPr>
          <w:p w14:paraId="124DCEFB">
            <w:pPr>
              <w:widowControl w:val="0"/>
              <w:kinsoku/>
              <w:overflowPunct/>
              <w:topLinePunct w:val="0"/>
              <w:bidi w:val="0"/>
              <w:jc w:val="center"/>
              <w:textAlignment w:val="auto"/>
            </w:pPr>
            <w:r>
              <w:rPr>
                <w:rFonts w:ascii="Times New Roman" w:hAnsi="Times New Roman" w:eastAsia="仿宋"/>
                <w:color w:val="000000"/>
              </w:rPr>
              <w:t>4.92</w:t>
            </w:r>
          </w:p>
        </w:tc>
        <w:tc>
          <w:tcPr>
            <w:tcW w:w="998" w:type="dxa"/>
            <w:shd w:val="clear" w:color="auto" w:fill="FFFFFF"/>
            <w:noWrap w:val="0"/>
            <w:vAlign w:val="center"/>
          </w:tcPr>
          <w:p w14:paraId="0B6A0EC0">
            <w:pPr>
              <w:widowControl w:val="0"/>
              <w:kinsoku/>
              <w:overflowPunct/>
              <w:topLinePunct w:val="0"/>
              <w:bidi w:val="0"/>
              <w:jc w:val="center"/>
              <w:textAlignment w:val="auto"/>
            </w:pPr>
            <w:r>
              <w:rPr>
                <w:rFonts w:ascii="Times New Roman" w:hAnsi="Times New Roman" w:eastAsia="仿宋"/>
                <w:color w:val="000000"/>
              </w:rPr>
              <w:t>11.30</w:t>
            </w:r>
          </w:p>
        </w:tc>
      </w:tr>
      <w:tr w14:paraId="15BE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1BD6A89D">
            <w:pPr>
              <w:widowControl w:val="0"/>
              <w:kinsoku/>
              <w:overflowPunct/>
              <w:topLinePunct w:val="0"/>
              <w:bidi w:val="0"/>
              <w:jc w:val="center"/>
              <w:textAlignment w:val="auto"/>
            </w:pPr>
            <w:r>
              <w:rPr>
                <w:rFonts w:ascii="Times New Roman" w:hAnsi="Times New Roman" w:eastAsia="仿宋"/>
                <w:color w:val="000000"/>
              </w:rPr>
              <w:t>9</w:t>
            </w:r>
          </w:p>
        </w:tc>
        <w:tc>
          <w:tcPr>
            <w:tcW w:w="3746" w:type="dxa"/>
            <w:shd w:val="clear" w:color="auto" w:fill="FFFFFF"/>
            <w:noWrap w:val="0"/>
            <w:vAlign w:val="center"/>
          </w:tcPr>
          <w:p w14:paraId="4C028405">
            <w:pPr>
              <w:widowControl w:val="0"/>
              <w:kinsoku/>
              <w:overflowPunct/>
              <w:topLinePunct w:val="0"/>
              <w:bidi w:val="0"/>
              <w:jc w:val="center"/>
              <w:textAlignment w:val="auto"/>
            </w:pPr>
            <w:r>
              <w:rPr>
                <w:rFonts w:ascii="Times New Roman" w:hAnsi="Times New Roman" w:eastAsia="仿宋"/>
                <w:color w:val="000000"/>
              </w:rPr>
              <w:t>租赁和商务服务业</w:t>
            </w:r>
          </w:p>
        </w:tc>
        <w:tc>
          <w:tcPr>
            <w:tcW w:w="994" w:type="dxa"/>
            <w:shd w:val="clear" w:color="auto" w:fill="FFFFFF"/>
            <w:noWrap w:val="0"/>
            <w:vAlign w:val="center"/>
          </w:tcPr>
          <w:p w14:paraId="494244D1">
            <w:pPr>
              <w:widowControl w:val="0"/>
              <w:kinsoku/>
              <w:overflowPunct/>
              <w:topLinePunct w:val="0"/>
              <w:bidi w:val="0"/>
              <w:jc w:val="center"/>
              <w:textAlignment w:val="auto"/>
            </w:pPr>
            <w:r>
              <w:rPr>
                <w:rFonts w:ascii="Times New Roman" w:hAnsi="Times New Roman" w:eastAsia="仿宋"/>
                <w:color w:val="000000"/>
              </w:rPr>
              <w:t>2.40</w:t>
            </w:r>
          </w:p>
        </w:tc>
        <w:tc>
          <w:tcPr>
            <w:tcW w:w="994" w:type="dxa"/>
            <w:shd w:val="clear" w:color="auto" w:fill="FFFFFF"/>
            <w:noWrap w:val="0"/>
            <w:vAlign w:val="center"/>
          </w:tcPr>
          <w:p w14:paraId="10C641B3">
            <w:pPr>
              <w:widowControl w:val="0"/>
              <w:kinsoku/>
              <w:overflowPunct/>
              <w:topLinePunct w:val="0"/>
              <w:bidi w:val="0"/>
              <w:jc w:val="center"/>
              <w:textAlignment w:val="auto"/>
            </w:pPr>
            <w:r>
              <w:rPr>
                <w:rFonts w:ascii="Times New Roman" w:hAnsi="Times New Roman" w:eastAsia="仿宋"/>
                <w:color w:val="000000"/>
              </w:rPr>
              <w:t>2.53</w:t>
            </w:r>
          </w:p>
        </w:tc>
        <w:tc>
          <w:tcPr>
            <w:tcW w:w="998" w:type="dxa"/>
            <w:shd w:val="clear" w:color="auto" w:fill="FFFFFF"/>
            <w:noWrap w:val="0"/>
            <w:vAlign w:val="center"/>
          </w:tcPr>
          <w:p w14:paraId="48B4CDAC">
            <w:pPr>
              <w:widowControl w:val="0"/>
              <w:kinsoku/>
              <w:overflowPunct/>
              <w:topLinePunct w:val="0"/>
              <w:bidi w:val="0"/>
              <w:jc w:val="center"/>
              <w:textAlignment w:val="auto"/>
            </w:pPr>
            <w:r>
              <w:rPr>
                <w:rFonts w:ascii="Times New Roman" w:hAnsi="Times New Roman" w:eastAsia="仿宋"/>
                <w:color w:val="000000"/>
              </w:rPr>
              <w:t>3.30</w:t>
            </w:r>
          </w:p>
        </w:tc>
        <w:tc>
          <w:tcPr>
            <w:tcW w:w="998" w:type="dxa"/>
            <w:shd w:val="clear" w:color="auto" w:fill="FFFFFF"/>
            <w:noWrap w:val="0"/>
            <w:vAlign w:val="center"/>
          </w:tcPr>
          <w:p w14:paraId="07EE815A">
            <w:pPr>
              <w:widowControl w:val="0"/>
              <w:kinsoku/>
              <w:overflowPunct/>
              <w:topLinePunct w:val="0"/>
              <w:bidi w:val="0"/>
              <w:jc w:val="center"/>
              <w:textAlignment w:val="auto"/>
            </w:pPr>
            <w:r>
              <w:rPr>
                <w:rFonts w:ascii="Times New Roman" w:hAnsi="Times New Roman" w:eastAsia="仿宋"/>
                <w:color w:val="000000"/>
              </w:rPr>
              <w:t>4.00</w:t>
            </w:r>
          </w:p>
        </w:tc>
        <w:tc>
          <w:tcPr>
            <w:tcW w:w="998" w:type="dxa"/>
            <w:shd w:val="clear" w:color="auto" w:fill="FFFFFF"/>
            <w:noWrap w:val="0"/>
            <w:vAlign w:val="center"/>
          </w:tcPr>
          <w:p w14:paraId="00066628">
            <w:pPr>
              <w:widowControl w:val="0"/>
              <w:kinsoku/>
              <w:overflowPunct/>
              <w:topLinePunct w:val="0"/>
              <w:bidi w:val="0"/>
              <w:jc w:val="center"/>
              <w:textAlignment w:val="auto"/>
            </w:pPr>
            <w:r>
              <w:rPr>
                <w:rFonts w:ascii="Times New Roman" w:hAnsi="Times New Roman" w:eastAsia="仿宋"/>
                <w:color w:val="000000"/>
              </w:rPr>
              <w:t>4.59</w:t>
            </w:r>
          </w:p>
        </w:tc>
      </w:tr>
      <w:tr w14:paraId="7300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6DD68CB8">
            <w:pPr>
              <w:widowControl w:val="0"/>
              <w:kinsoku/>
              <w:overflowPunct/>
              <w:topLinePunct w:val="0"/>
              <w:bidi w:val="0"/>
              <w:jc w:val="center"/>
              <w:textAlignment w:val="auto"/>
            </w:pPr>
            <w:r>
              <w:rPr>
                <w:rFonts w:ascii="Times New Roman" w:hAnsi="Times New Roman" w:eastAsia="仿宋"/>
                <w:color w:val="000000"/>
              </w:rPr>
              <w:t>10</w:t>
            </w:r>
          </w:p>
        </w:tc>
        <w:tc>
          <w:tcPr>
            <w:tcW w:w="3746" w:type="dxa"/>
            <w:shd w:val="clear" w:color="auto" w:fill="FFFFFF"/>
            <w:noWrap w:val="0"/>
            <w:vAlign w:val="center"/>
          </w:tcPr>
          <w:p w14:paraId="20B0C7F0">
            <w:pPr>
              <w:widowControl w:val="0"/>
              <w:kinsoku/>
              <w:overflowPunct/>
              <w:topLinePunct w:val="0"/>
              <w:bidi w:val="0"/>
              <w:jc w:val="center"/>
              <w:textAlignment w:val="auto"/>
            </w:pPr>
            <w:r>
              <w:rPr>
                <w:rFonts w:ascii="Times New Roman" w:hAnsi="Times New Roman" w:eastAsia="仿宋"/>
                <w:color w:val="000000"/>
              </w:rPr>
              <w:t>居民服务、修理和其他服务业</w:t>
            </w:r>
          </w:p>
        </w:tc>
        <w:tc>
          <w:tcPr>
            <w:tcW w:w="994" w:type="dxa"/>
            <w:shd w:val="clear" w:color="auto" w:fill="FFFFFF"/>
            <w:noWrap w:val="0"/>
            <w:vAlign w:val="center"/>
          </w:tcPr>
          <w:p w14:paraId="186B174F">
            <w:pPr>
              <w:widowControl w:val="0"/>
              <w:kinsoku/>
              <w:overflowPunct/>
              <w:topLinePunct w:val="0"/>
              <w:bidi w:val="0"/>
              <w:jc w:val="center"/>
              <w:textAlignment w:val="auto"/>
            </w:pPr>
            <w:r>
              <w:rPr>
                <w:rFonts w:ascii="Times New Roman" w:hAnsi="Times New Roman" w:eastAsia="仿宋"/>
                <w:color w:val="000000"/>
              </w:rPr>
              <w:t>2.80</w:t>
            </w:r>
          </w:p>
        </w:tc>
        <w:tc>
          <w:tcPr>
            <w:tcW w:w="994" w:type="dxa"/>
            <w:shd w:val="clear" w:color="auto" w:fill="FFFFFF"/>
            <w:noWrap w:val="0"/>
            <w:vAlign w:val="center"/>
          </w:tcPr>
          <w:p w14:paraId="25CD47E8">
            <w:pPr>
              <w:widowControl w:val="0"/>
              <w:kinsoku/>
              <w:overflowPunct/>
              <w:topLinePunct w:val="0"/>
              <w:bidi w:val="0"/>
              <w:jc w:val="center"/>
              <w:textAlignment w:val="auto"/>
            </w:pPr>
            <w:r>
              <w:rPr>
                <w:rFonts w:ascii="Times New Roman" w:hAnsi="Times New Roman" w:eastAsia="仿宋"/>
                <w:color w:val="000000"/>
              </w:rPr>
              <w:t>2.89</w:t>
            </w:r>
          </w:p>
        </w:tc>
        <w:tc>
          <w:tcPr>
            <w:tcW w:w="998" w:type="dxa"/>
            <w:shd w:val="clear" w:color="auto" w:fill="FFFFFF"/>
            <w:noWrap w:val="0"/>
            <w:vAlign w:val="center"/>
          </w:tcPr>
          <w:p w14:paraId="283B233C">
            <w:pPr>
              <w:widowControl w:val="0"/>
              <w:kinsoku/>
              <w:overflowPunct/>
              <w:topLinePunct w:val="0"/>
              <w:bidi w:val="0"/>
              <w:jc w:val="center"/>
              <w:textAlignment w:val="auto"/>
            </w:pPr>
            <w:r>
              <w:rPr>
                <w:rFonts w:ascii="Times New Roman" w:hAnsi="Times New Roman" w:eastAsia="仿宋"/>
                <w:color w:val="000000"/>
              </w:rPr>
              <w:t>4.08</w:t>
            </w:r>
          </w:p>
        </w:tc>
        <w:tc>
          <w:tcPr>
            <w:tcW w:w="998" w:type="dxa"/>
            <w:shd w:val="clear" w:color="auto" w:fill="FFFFFF"/>
            <w:noWrap w:val="0"/>
            <w:vAlign w:val="center"/>
          </w:tcPr>
          <w:p w14:paraId="2D856E71">
            <w:pPr>
              <w:widowControl w:val="0"/>
              <w:kinsoku/>
              <w:overflowPunct/>
              <w:topLinePunct w:val="0"/>
              <w:bidi w:val="0"/>
              <w:jc w:val="center"/>
              <w:textAlignment w:val="auto"/>
            </w:pPr>
            <w:r>
              <w:rPr>
                <w:rFonts w:ascii="Times New Roman" w:hAnsi="Times New Roman" w:eastAsia="仿宋"/>
                <w:color w:val="000000"/>
              </w:rPr>
              <w:t>4.73</w:t>
            </w:r>
          </w:p>
        </w:tc>
        <w:tc>
          <w:tcPr>
            <w:tcW w:w="998" w:type="dxa"/>
            <w:shd w:val="clear" w:color="auto" w:fill="FFFFFF"/>
            <w:noWrap w:val="0"/>
            <w:vAlign w:val="center"/>
          </w:tcPr>
          <w:p w14:paraId="15314808">
            <w:pPr>
              <w:widowControl w:val="0"/>
              <w:kinsoku/>
              <w:overflowPunct/>
              <w:topLinePunct w:val="0"/>
              <w:bidi w:val="0"/>
              <w:jc w:val="center"/>
              <w:textAlignment w:val="auto"/>
            </w:pPr>
            <w:r>
              <w:rPr>
                <w:rFonts w:ascii="Times New Roman" w:hAnsi="Times New Roman" w:eastAsia="仿宋"/>
                <w:color w:val="000000"/>
              </w:rPr>
              <w:t>5.93</w:t>
            </w:r>
          </w:p>
        </w:tc>
      </w:tr>
      <w:tr w14:paraId="74AD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2AF27DEE">
            <w:pPr>
              <w:widowControl w:val="0"/>
              <w:kinsoku/>
              <w:overflowPunct/>
              <w:topLinePunct w:val="0"/>
              <w:bidi w:val="0"/>
              <w:jc w:val="center"/>
              <w:textAlignment w:val="auto"/>
            </w:pPr>
            <w:r>
              <w:rPr>
                <w:rFonts w:ascii="Times New Roman" w:hAnsi="Times New Roman" w:eastAsia="仿宋"/>
                <w:color w:val="000000"/>
              </w:rPr>
              <w:t>11</w:t>
            </w:r>
          </w:p>
        </w:tc>
        <w:tc>
          <w:tcPr>
            <w:tcW w:w="3746" w:type="dxa"/>
            <w:shd w:val="clear" w:color="auto" w:fill="FFFFFF"/>
            <w:noWrap w:val="0"/>
            <w:vAlign w:val="center"/>
          </w:tcPr>
          <w:p w14:paraId="189455CA">
            <w:pPr>
              <w:widowControl w:val="0"/>
              <w:kinsoku/>
              <w:overflowPunct/>
              <w:topLinePunct w:val="0"/>
              <w:bidi w:val="0"/>
              <w:jc w:val="center"/>
              <w:textAlignment w:val="auto"/>
            </w:pPr>
            <w:r>
              <w:rPr>
                <w:rFonts w:ascii="Times New Roman" w:hAnsi="Times New Roman" w:eastAsia="仿宋"/>
                <w:color w:val="000000"/>
              </w:rPr>
              <w:t>教育</w:t>
            </w:r>
          </w:p>
        </w:tc>
        <w:tc>
          <w:tcPr>
            <w:tcW w:w="994" w:type="dxa"/>
            <w:shd w:val="clear" w:color="auto" w:fill="FFFFFF"/>
            <w:noWrap w:val="0"/>
            <w:vAlign w:val="center"/>
          </w:tcPr>
          <w:p w14:paraId="72BD1EC6">
            <w:pPr>
              <w:widowControl w:val="0"/>
              <w:kinsoku/>
              <w:overflowPunct/>
              <w:topLinePunct w:val="0"/>
              <w:bidi w:val="0"/>
              <w:jc w:val="center"/>
              <w:textAlignment w:val="auto"/>
            </w:pPr>
            <w:r>
              <w:rPr>
                <w:rFonts w:ascii="Times New Roman" w:hAnsi="Times New Roman" w:eastAsia="仿宋"/>
                <w:color w:val="000000"/>
              </w:rPr>
              <w:t>2.50</w:t>
            </w:r>
          </w:p>
        </w:tc>
        <w:tc>
          <w:tcPr>
            <w:tcW w:w="994" w:type="dxa"/>
            <w:shd w:val="clear" w:color="auto" w:fill="FFFFFF"/>
            <w:noWrap w:val="0"/>
            <w:vAlign w:val="center"/>
          </w:tcPr>
          <w:p w14:paraId="5E5EB45F">
            <w:pPr>
              <w:widowControl w:val="0"/>
              <w:kinsoku/>
              <w:overflowPunct/>
              <w:topLinePunct w:val="0"/>
              <w:bidi w:val="0"/>
              <w:jc w:val="center"/>
              <w:textAlignment w:val="auto"/>
            </w:pPr>
            <w:r>
              <w:rPr>
                <w:rFonts w:ascii="Times New Roman" w:hAnsi="Times New Roman" w:eastAsia="仿宋"/>
                <w:color w:val="000000"/>
              </w:rPr>
              <w:t>2.69</w:t>
            </w:r>
          </w:p>
        </w:tc>
        <w:tc>
          <w:tcPr>
            <w:tcW w:w="998" w:type="dxa"/>
            <w:shd w:val="clear" w:color="auto" w:fill="FFFFFF"/>
            <w:noWrap w:val="0"/>
            <w:vAlign w:val="center"/>
          </w:tcPr>
          <w:p w14:paraId="4C993A7A">
            <w:pPr>
              <w:widowControl w:val="0"/>
              <w:kinsoku/>
              <w:overflowPunct/>
              <w:topLinePunct w:val="0"/>
              <w:bidi w:val="0"/>
              <w:jc w:val="center"/>
              <w:textAlignment w:val="auto"/>
            </w:pPr>
            <w:r>
              <w:rPr>
                <w:rFonts w:ascii="Times New Roman" w:hAnsi="Times New Roman" w:eastAsia="仿宋"/>
                <w:color w:val="000000"/>
              </w:rPr>
              <w:t>3.90</w:t>
            </w:r>
          </w:p>
        </w:tc>
        <w:tc>
          <w:tcPr>
            <w:tcW w:w="998" w:type="dxa"/>
            <w:shd w:val="clear" w:color="auto" w:fill="FFFFFF"/>
            <w:noWrap w:val="0"/>
            <w:vAlign w:val="center"/>
          </w:tcPr>
          <w:p w14:paraId="7B036F11">
            <w:pPr>
              <w:widowControl w:val="0"/>
              <w:kinsoku/>
              <w:overflowPunct/>
              <w:topLinePunct w:val="0"/>
              <w:bidi w:val="0"/>
              <w:jc w:val="center"/>
              <w:textAlignment w:val="auto"/>
            </w:pPr>
            <w:r>
              <w:rPr>
                <w:rFonts w:ascii="Times New Roman" w:hAnsi="Times New Roman" w:eastAsia="仿宋"/>
                <w:color w:val="000000"/>
              </w:rPr>
              <w:t>4.88</w:t>
            </w:r>
          </w:p>
        </w:tc>
        <w:tc>
          <w:tcPr>
            <w:tcW w:w="998" w:type="dxa"/>
            <w:shd w:val="clear" w:color="auto" w:fill="FFFFFF"/>
            <w:noWrap w:val="0"/>
            <w:vAlign w:val="center"/>
          </w:tcPr>
          <w:p w14:paraId="41DD7F39">
            <w:pPr>
              <w:widowControl w:val="0"/>
              <w:kinsoku/>
              <w:overflowPunct/>
              <w:topLinePunct w:val="0"/>
              <w:bidi w:val="0"/>
              <w:jc w:val="center"/>
              <w:textAlignment w:val="auto"/>
            </w:pPr>
            <w:r>
              <w:rPr>
                <w:rFonts w:ascii="Times New Roman" w:hAnsi="Times New Roman" w:eastAsia="仿宋"/>
                <w:color w:val="000000"/>
              </w:rPr>
              <w:t>6.44</w:t>
            </w:r>
          </w:p>
        </w:tc>
      </w:tr>
      <w:tr w14:paraId="3305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3159EDF1">
            <w:pPr>
              <w:widowControl w:val="0"/>
              <w:kinsoku/>
              <w:overflowPunct/>
              <w:topLinePunct w:val="0"/>
              <w:bidi w:val="0"/>
              <w:jc w:val="center"/>
              <w:textAlignment w:val="auto"/>
            </w:pPr>
            <w:r>
              <w:rPr>
                <w:rFonts w:ascii="Times New Roman" w:hAnsi="Times New Roman" w:eastAsia="仿宋"/>
                <w:color w:val="000000"/>
              </w:rPr>
              <w:t>12</w:t>
            </w:r>
          </w:p>
        </w:tc>
        <w:tc>
          <w:tcPr>
            <w:tcW w:w="3746" w:type="dxa"/>
            <w:shd w:val="clear" w:color="auto" w:fill="FFFFFF"/>
            <w:noWrap w:val="0"/>
            <w:vAlign w:val="center"/>
          </w:tcPr>
          <w:p w14:paraId="3D098E52">
            <w:pPr>
              <w:widowControl w:val="0"/>
              <w:kinsoku/>
              <w:overflowPunct/>
              <w:topLinePunct w:val="0"/>
              <w:bidi w:val="0"/>
              <w:jc w:val="center"/>
              <w:textAlignment w:val="auto"/>
            </w:pPr>
            <w:r>
              <w:rPr>
                <w:rFonts w:ascii="Times New Roman" w:hAnsi="Times New Roman" w:eastAsia="仿宋"/>
                <w:color w:val="000000"/>
              </w:rPr>
              <w:t>卫生和社会工作</w:t>
            </w:r>
          </w:p>
        </w:tc>
        <w:tc>
          <w:tcPr>
            <w:tcW w:w="994" w:type="dxa"/>
            <w:shd w:val="clear" w:color="auto" w:fill="FFFFFF"/>
            <w:noWrap w:val="0"/>
            <w:vAlign w:val="center"/>
          </w:tcPr>
          <w:p w14:paraId="7FD35A4D">
            <w:pPr>
              <w:widowControl w:val="0"/>
              <w:kinsoku/>
              <w:overflowPunct/>
              <w:topLinePunct w:val="0"/>
              <w:bidi w:val="0"/>
              <w:jc w:val="center"/>
              <w:textAlignment w:val="auto"/>
            </w:pPr>
            <w:r>
              <w:rPr>
                <w:rFonts w:ascii="Times New Roman" w:hAnsi="Times New Roman" w:eastAsia="仿宋"/>
                <w:color w:val="000000"/>
              </w:rPr>
              <w:t>3.50</w:t>
            </w:r>
          </w:p>
        </w:tc>
        <w:tc>
          <w:tcPr>
            <w:tcW w:w="994" w:type="dxa"/>
            <w:shd w:val="clear" w:color="auto" w:fill="FFFFFF"/>
            <w:noWrap w:val="0"/>
            <w:vAlign w:val="center"/>
          </w:tcPr>
          <w:p w14:paraId="796EA1B6">
            <w:pPr>
              <w:widowControl w:val="0"/>
              <w:kinsoku/>
              <w:overflowPunct/>
              <w:topLinePunct w:val="0"/>
              <w:bidi w:val="0"/>
              <w:jc w:val="center"/>
              <w:textAlignment w:val="auto"/>
            </w:pPr>
            <w:r>
              <w:rPr>
                <w:rFonts w:ascii="Times New Roman" w:hAnsi="Times New Roman" w:eastAsia="仿宋"/>
                <w:color w:val="000000"/>
              </w:rPr>
              <w:t>4.08</w:t>
            </w:r>
          </w:p>
        </w:tc>
        <w:tc>
          <w:tcPr>
            <w:tcW w:w="998" w:type="dxa"/>
            <w:shd w:val="clear" w:color="auto" w:fill="FFFFFF"/>
            <w:noWrap w:val="0"/>
            <w:vAlign w:val="center"/>
          </w:tcPr>
          <w:p w14:paraId="1E218117">
            <w:pPr>
              <w:widowControl w:val="0"/>
              <w:kinsoku/>
              <w:overflowPunct/>
              <w:topLinePunct w:val="0"/>
              <w:bidi w:val="0"/>
              <w:jc w:val="center"/>
              <w:textAlignment w:val="auto"/>
            </w:pPr>
            <w:r>
              <w:rPr>
                <w:rFonts w:ascii="Times New Roman" w:hAnsi="Times New Roman" w:eastAsia="仿宋"/>
                <w:color w:val="000000"/>
              </w:rPr>
              <w:t>4.31</w:t>
            </w:r>
          </w:p>
        </w:tc>
        <w:tc>
          <w:tcPr>
            <w:tcW w:w="998" w:type="dxa"/>
            <w:shd w:val="clear" w:color="auto" w:fill="FFFFFF"/>
            <w:noWrap w:val="0"/>
            <w:vAlign w:val="center"/>
          </w:tcPr>
          <w:p w14:paraId="6A81C25C">
            <w:pPr>
              <w:widowControl w:val="0"/>
              <w:kinsoku/>
              <w:overflowPunct/>
              <w:topLinePunct w:val="0"/>
              <w:bidi w:val="0"/>
              <w:jc w:val="center"/>
              <w:textAlignment w:val="auto"/>
            </w:pPr>
            <w:r>
              <w:rPr>
                <w:rFonts w:ascii="Times New Roman" w:hAnsi="Times New Roman" w:eastAsia="仿宋"/>
                <w:color w:val="000000"/>
              </w:rPr>
              <w:t>4.75</w:t>
            </w:r>
          </w:p>
        </w:tc>
        <w:tc>
          <w:tcPr>
            <w:tcW w:w="998" w:type="dxa"/>
            <w:shd w:val="clear" w:color="auto" w:fill="FFFFFF"/>
            <w:noWrap w:val="0"/>
            <w:vAlign w:val="center"/>
          </w:tcPr>
          <w:p w14:paraId="7BE7E9B0">
            <w:pPr>
              <w:widowControl w:val="0"/>
              <w:kinsoku/>
              <w:overflowPunct/>
              <w:topLinePunct w:val="0"/>
              <w:bidi w:val="0"/>
              <w:jc w:val="center"/>
              <w:textAlignment w:val="auto"/>
            </w:pPr>
            <w:r>
              <w:rPr>
                <w:rFonts w:ascii="Times New Roman" w:hAnsi="Times New Roman" w:eastAsia="仿宋"/>
                <w:color w:val="000000"/>
              </w:rPr>
              <w:t>6.00</w:t>
            </w:r>
          </w:p>
        </w:tc>
      </w:tr>
    </w:tbl>
    <w:p w14:paraId="296ADDD4">
      <w:pPr>
        <w:pStyle w:val="4"/>
        <w:widowControl w:val="0"/>
        <w:kinsoku/>
        <w:overflowPunct/>
        <w:topLinePunct w:val="0"/>
        <w:bidi w:val="0"/>
        <w:spacing w:before="168" w:after="2" w:line="416" w:lineRule="exact"/>
        <w:ind w:firstLine="640" w:firstLineChars="200"/>
        <w:textAlignment w:val="auto"/>
        <w:rPr>
          <w:rFonts w:hint="eastAsia" w:ascii="方正楷体_GBK" w:hAnsi="方正楷体_GBK" w:eastAsia="方正楷体_GBK" w:cs="方正楷体_GBK"/>
          <w:b w:val="0"/>
          <w:bCs/>
          <w:szCs w:val="30"/>
        </w:rPr>
      </w:pPr>
      <w:r>
        <w:rPr>
          <w:rFonts w:hint="eastAsia" w:ascii="方正楷体_GBK" w:hAnsi="方正楷体_GBK" w:eastAsia="方正楷体_GBK" w:cs="方正楷体_GBK"/>
          <w:b w:val="0"/>
          <w:bCs/>
          <w:szCs w:val="30"/>
        </w:rPr>
        <w:t>（二）分学历的技能人才工资价位（2023年）</w:t>
      </w:r>
    </w:p>
    <w:p w14:paraId="6880695A">
      <w:pPr>
        <w:widowControl w:val="0"/>
        <w:kinsoku/>
        <w:overflowPunct/>
        <w:topLinePunct w:val="0"/>
        <w:bidi w:val="0"/>
        <w:spacing w:line="400" w:lineRule="exact"/>
        <w:jc w:val="left"/>
        <w:textAlignment w:val="auto"/>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3746"/>
        <w:gridCol w:w="994"/>
        <w:gridCol w:w="994"/>
        <w:gridCol w:w="998"/>
        <w:gridCol w:w="998"/>
        <w:gridCol w:w="998"/>
      </w:tblGrid>
      <w:tr w14:paraId="7C01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8" w:type="dxa"/>
            <w:vMerge w:val="restart"/>
            <w:shd w:val="clear" w:color="auto" w:fill="5B9BD5"/>
            <w:noWrap w:val="0"/>
            <w:vAlign w:val="center"/>
          </w:tcPr>
          <w:p w14:paraId="164FC6EB">
            <w:pPr>
              <w:widowControl w:val="0"/>
              <w:kinsoku/>
              <w:overflowPunct/>
              <w:topLinePunct w:val="0"/>
              <w:bidi w:val="0"/>
              <w:jc w:val="center"/>
              <w:textAlignment w:val="auto"/>
            </w:pPr>
            <w:r>
              <w:rPr>
                <w:rFonts w:ascii="Times New Roman" w:hAnsi="Times New Roman" w:eastAsia="仿宋"/>
                <w:b/>
                <w:color w:val="FFFFFF"/>
              </w:rPr>
              <w:t>序号</w:t>
            </w:r>
          </w:p>
        </w:tc>
        <w:tc>
          <w:tcPr>
            <w:tcW w:w="3746" w:type="dxa"/>
            <w:vMerge w:val="restart"/>
            <w:shd w:val="clear" w:color="auto" w:fill="5B9BD5"/>
            <w:noWrap w:val="0"/>
            <w:vAlign w:val="center"/>
          </w:tcPr>
          <w:p w14:paraId="7A292B0E">
            <w:pPr>
              <w:widowControl w:val="0"/>
              <w:kinsoku/>
              <w:overflowPunct/>
              <w:topLinePunct w:val="0"/>
              <w:bidi w:val="0"/>
              <w:jc w:val="center"/>
              <w:textAlignment w:val="auto"/>
            </w:pPr>
            <w:r>
              <w:rPr>
                <w:rFonts w:ascii="Times New Roman" w:hAnsi="Times New Roman" w:eastAsia="仿宋"/>
                <w:b/>
                <w:color w:val="FFFFFF"/>
              </w:rPr>
              <w:t>学历-技能人才</w:t>
            </w:r>
          </w:p>
        </w:tc>
        <w:tc>
          <w:tcPr>
            <w:tcW w:w="4982" w:type="dxa"/>
            <w:gridSpan w:val="5"/>
            <w:shd w:val="clear" w:color="auto" w:fill="5B9BD5"/>
            <w:noWrap w:val="0"/>
            <w:vAlign w:val="center"/>
          </w:tcPr>
          <w:p w14:paraId="58492653">
            <w:pPr>
              <w:widowControl w:val="0"/>
              <w:kinsoku/>
              <w:overflowPunct/>
              <w:topLinePunct w:val="0"/>
              <w:bidi w:val="0"/>
              <w:jc w:val="center"/>
              <w:textAlignment w:val="auto"/>
            </w:pPr>
            <w:r>
              <w:rPr>
                <w:rFonts w:ascii="Times New Roman" w:hAnsi="Times New Roman" w:eastAsia="仿宋"/>
                <w:b/>
                <w:color w:val="FFFFFF"/>
              </w:rPr>
              <w:t>分位值</w:t>
            </w:r>
          </w:p>
        </w:tc>
      </w:tr>
      <w:tr w14:paraId="3F6E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8" w:type="dxa"/>
            <w:vMerge w:val="continue"/>
            <w:shd w:val="clear" w:color="auto" w:fill="auto"/>
            <w:noWrap w:val="0"/>
            <w:vAlign w:val="top"/>
          </w:tcPr>
          <w:p w14:paraId="36A3812B">
            <w:pPr>
              <w:widowControl w:val="0"/>
              <w:kinsoku/>
              <w:overflowPunct/>
              <w:topLinePunct w:val="0"/>
              <w:bidi w:val="0"/>
              <w:textAlignment w:val="auto"/>
            </w:pPr>
          </w:p>
        </w:tc>
        <w:tc>
          <w:tcPr>
            <w:tcW w:w="3746" w:type="dxa"/>
            <w:vMerge w:val="continue"/>
            <w:shd w:val="clear" w:color="auto" w:fill="auto"/>
            <w:noWrap w:val="0"/>
            <w:vAlign w:val="top"/>
          </w:tcPr>
          <w:p w14:paraId="4532D9B3">
            <w:pPr>
              <w:widowControl w:val="0"/>
              <w:kinsoku/>
              <w:overflowPunct/>
              <w:topLinePunct w:val="0"/>
              <w:bidi w:val="0"/>
              <w:textAlignment w:val="auto"/>
            </w:pPr>
          </w:p>
        </w:tc>
        <w:tc>
          <w:tcPr>
            <w:tcW w:w="994" w:type="dxa"/>
            <w:shd w:val="clear" w:color="auto" w:fill="5B9BD5"/>
            <w:noWrap w:val="0"/>
            <w:vAlign w:val="center"/>
          </w:tcPr>
          <w:p w14:paraId="5F9837D2">
            <w:pPr>
              <w:widowControl w:val="0"/>
              <w:kinsoku/>
              <w:overflowPunct/>
              <w:topLinePunct w:val="0"/>
              <w:bidi w:val="0"/>
              <w:jc w:val="center"/>
              <w:textAlignment w:val="auto"/>
            </w:pPr>
            <w:r>
              <w:rPr>
                <w:rFonts w:ascii="Times New Roman" w:hAnsi="Times New Roman" w:eastAsia="仿宋"/>
                <w:b/>
                <w:color w:val="FFFFFF"/>
              </w:rPr>
              <w:t>10%</w:t>
            </w:r>
          </w:p>
        </w:tc>
        <w:tc>
          <w:tcPr>
            <w:tcW w:w="994" w:type="dxa"/>
            <w:shd w:val="clear" w:color="auto" w:fill="5B9BD5"/>
            <w:noWrap w:val="0"/>
            <w:vAlign w:val="center"/>
          </w:tcPr>
          <w:p w14:paraId="59645609">
            <w:pPr>
              <w:widowControl w:val="0"/>
              <w:kinsoku/>
              <w:overflowPunct/>
              <w:topLinePunct w:val="0"/>
              <w:bidi w:val="0"/>
              <w:jc w:val="center"/>
              <w:textAlignment w:val="auto"/>
            </w:pPr>
            <w:r>
              <w:rPr>
                <w:rFonts w:ascii="Times New Roman" w:hAnsi="Times New Roman" w:eastAsia="仿宋"/>
                <w:b/>
                <w:color w:val="FFFFFF"/>
              </w:rPr>
              <w:t>25%</w:t>
            </w:r>
          </w:p>
        </w:tc>
        <w:tc>
          <w:tcPr>
            <w:tcW w:w="998" w:type="dxa"/>
            <w:shd w:val="clear" w:color="auto" w:fill="5B9BD5"/>
            <w:noWrap w:val="0"/>
            <w:vAlign w:val="center"/>
          </w:tcPr>
          <w:p w14:paraId="7E9CD732">
            <w:pPr>
              <w:widowControl w:val="0"/>
              <w:kinsoku/>
              <w:overflowPunct/>
              <w:topLinePunct w:val="0"/>
              <w:bidi w:val="0"/>
              <w:jc w:val="center"/>
              <w:textAlignment w:val="auto"/>
            </w:pPr>
            <w:r>
              <w:rPr>
                <w:rFonts w:ascii="Times New Roman" w:hAnsi="Times New Roman" w:eastAsia="仿宋"/>
                <w:b/>
                <w:color w:val="FFFFFF"/>
              </w:rPr>
              <w:t>50%</w:t>
            </w:r>
          </w:p>
        </w:tc>
        <w:tc>
          <w:tcPr>
            <w:tcW w:w="998" w:type="dxa"/>
            <w:shd w:val="clear" w:color="auto" w:fill="5B9BD5"/>
            <w:noWrap w:val="0"/>
            <w:vAlign w:val="center"/>
          </w:tcPr>
          <w:p w14:paraId="288E424A">
            <w:pPr>
              <w:widowControl w:val="0"/>
              <w:kinsoku/>
              <w:overflowPunct/>
              <w:topLinePunct w:val="0"/>
              <w:bidi w:val="0"/>
              <w:jc w:val="center"/>
              <w:textAlignment w:val="auto"/>
            </w:pPr>
            <w:r>
              <w:rPr>
                <w:rFonts w:ascii="Times New Roman" w:hAnsi="Times New Roman" w:eastAsia="仿宋"/>
                <w:b/>
                <w:color w:val="FFFFFF"/>
              </w:rPr>
              <w:t>75%</w:t>
            </w:r>
          </w:p>
        </w:tc>
        <w:tc>
          <w:tcPr>
            <w:tcW w:w="998" w:type="dxa"/>
            <w:shd w:val="clear" w:color="auto" w:fill="5B9BD5"/>
            <w:noWrap w:val="0"/>
            <w:vAlign w:val="center"/>
          </w:tcPr>
          <w:p w14:paraId="3FB86711">
            <w:pPr>
              <w:widowControl w:val="0"/>
              <w:kinsoku/>
              <w:overflowPunct/>
              <w:topLinePunct w:val="0"/>
              <w:bidi w:val="0"/>
              <w:jc w:val="center"/>
              <w:textAlignment w:val="auto"/>
            </w:pPr>
            <w:r>
              <w:rPr>
                <w:rFonts w:ascii="Times New Roman" w:hAnsi="Times New Roman" w:eastAsia="仿宋"/>
                <w:b/>
                <w:color w:val="FFFFFF"/>
              </w:rPr>
              <w:t>90%</w:t>
            </w:r>
          </w:p>
        </w:tc>
      </w:tr>
      <w:tr w14:paraId="6BA4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6A4322E1">
            <w:pPr>
              <w:widowControl w:val="0"/>
              <w:kinsoku/>
              <w:overflowPunct/>
              <w:topLinePunct w:val="0"/>
              <w:bidi w:val="0"/>
              <w:jc w:val="center"/>
              <w:textAlignment w:val="auto"/>
            </w:pPr>
            <w:r>
              <w:rPr>
                <w:rFonts w:ascii="Times New Roman" w:hAnsi="Times New Roman" w:eastAsia="仿宋"/>
                <w:color w:val="000000"/>
              </w:rPr>
              <w:t>1</w:t>
            </w:r>
          </w:p>
        </w:tc>
        <w:tc>
          <w:tcPr>
            <w:tcW w:w="3746" w:type="dxa"/>
            <w:shd w:val="clear" w:color="auto" w:fill="FFFFFF"/>
            <w:noWrap w:val="0"/>
            <w:vAlign w:val="center"/>
          </w:tcPr>
          <w:p w14:paraId="589CEC2D">
            <w:pPr>
              <w:widowControl w:val="0"/>
              <w:kinsoku/>
              <w:overflowPunct/>
              <w:topLinePunct w:val="0"/>
              <w:bidi w:val="0"/>
              <w:jc w:val="center"/>
              <w:textAlignment w:val="auto"/>
            </w:pPr>
            <w:r>
              <w:rPr>
                <w:rFonts w:ascii="Times New Roman" w:hAnsi="Times New Roman" w:eastAsia="仿宋"/>
                <w:color w:val="000000"/>
              </w:rPr>
              <w:t>大学本科</w:t>
            </w:r>
          </w:p>
        </w:tc>
        <w:tc>
          <w:tcPr>
            <w:tcW w:w="994" w:type="dxa"/>
            <w:shd w:val="clear" w:color="auto" w:fill="FFFFFF"/>
            <w:noWrap w:val="0"/>
            <w:vAlign w:val="center"/>
          </w:tcPr>
          <w:p w14:paraId="3876175F">
            <w:pPr>
              <w:widowControl w:val="0"/>
              <w:kinsoku/>
              <w:overflowPunct/>
              <w:topLinePunct w:val="0"/>
              <w:bidi w:val="0"/>
              <w:jc w:val="center"/>
              <w:textAlignment w:val="auto"/>
            </w:pPr>
            <w:r>
              <w:rPr>
                <w:rFonts w:ascii="Times New Roman" w:hAnsi="Times New Roman" w:eastAsia="仿宋"/>
                <w:color w:val="000000"/>
              </w:rPr>
              <w:t>4.59</w:t>
            </w:r>
          </w:p>
        </w:tc>
        <w:tc>
          <w:tcPr>
            <w:tcW w:w="994" w:type="dxa"/>
            <w:shd w:val="clear" w:color="auto" w:fill="FFFFFF"/>
            <w:noWrap w:val="0"/>
            <w:vAlign w:val="center"/>
          </w:tcPr>
          <w:p w14:paraId="70C61374">
            <w:pPr>
              <w:widowControl w:val="0"/>
              <w:kinsoku/>
              <w:overflowPunct/>
              <w:topLinePunct w:val="0"/>
              <w:bidi w:val="0"/>
              <w:jc w:val="center"/>
              <w:textAlignment w:val="auto"/>
            </w:pPr>
            <w:r>
              <w:rPr>
                <w:rFonts w:ascii="Times New Roman" w:hAnsi="Times New Roman" w:eastAsia="仿宋"/>
                <w:color w:val="000000"/>
              </w:rPr>
              <w:t>7.09</w:t>
            </w:r>
          </w:p>
        </w:tc>
        <w:tc>
          <w:tcPr>
            <w:tcW w:w="998" w:type="dxa"/>
            <w:shd w:val="clear" w:color="auto" w:fill="FFFFFF"/>
            <w:noWrap w:val="0"/>
            <w:vAlign w:val="center"/>
          </w:tcPr>
          <w:p w14:paraId="1F4AA820">
            <w:pPr>
              <w:widowControl w:val="0"/>
              <w:kinsoku/>
              <w:overflowPunct/>
              <w:topLinePunct w:val="0"/>
              <w:bidi w:val="0"/>
              <w:jc w:val="center"/>
              <w:textAlignment w:val="auto"/>
            </w:pPr>
            <w:r>
              <w:rPr>
                <w:rFonts w:ascii="Times New Roman" w:hAnsi="Times New Roman" w:eastAsia="仿宋"/>
                <w:color w:val="000000"/>
              </w:rPr>
              <w:t>10.05</w:t>
            </w:r>
          </w:p>
        </w:tc>
        <w:tc>
          <w:tcPr>
            <w:tcW w:w="998" w:type="dxa"/>
            <w:shd w:val="clear" w:color="auto" w:fill="FFFFFF"/>
            <w:noWrap w:val="0"/>
            <w:vAlign w:val="center"/>
          </w:tcPr>
          <w:p w14:paraId="36C4A687">
            <w:pPr>
              <w:widowControl w:val="0"/>
              <w:kinsoku/>
              <w:overflowPunct/>
              <w:topLinePunct w:val="0"/>
              <w:bidi w:val="0"/>
              <w:jc w:val="center"/>
              <w:textAlignment w:val="auto"/>
            </w:pPr>
            <w:r>
              <w:rPr>
                <w:rFonts w:ascii="Times New Roman" w:hAnsi="Times New Roman" w:eastAsia="仿宋"/>
                <w:color w:val="000000"/>
              </w:rPr>
              <w:t>14.38</w:t>
            </w:r>
          </w:p>
        </w:tc>
        <w:tc>
          <w:tcPr>
            <w:tcW w:w="998" w:type="dxa"/>
            <w:shd w:val="clear" w:color="auto" w:fill="FFFFFF"/>
            <w:noWrap w:val="0"/>
            <w:vAlign w:val="center"/>
          </w:tcPr>
          <w:p w14:paraId="1D53F281">
            <w:pPr>
              <w:widowControl w:val="0"/>
              <w:kinsoku/>
              <w:overflowPunct/>
              <w:topLinePunct w:val="0"/>
              <w:bidi w:val="0"/>
              <w:jc w:val="center"/>
              <w:textAlignment w:val="auto"/>
            </w:pPr>
            <w:r>
              <w:rPr>
                <w:rFonts w:ascii="Times New Roman" w:hAnsi="Times New Roman" w:eastAsia="仿宋"/>
                <w:color w:val="000000"/>
              </w:rPr>
              <w:t>18.26</w:t>
            </w:r>
          </w:p>
        </w:tc>
      </w:tr>
      <w:tr w14:paraId="5673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774080D7">
            <w:pPr>
              <w:widowControl w:val="0"/>
              <w:kinsoku/>
              <w:overflowPunct/>
              <w:topLinePunct w:val="0"/>
              <w:bidi w:val="0"/>
              <w:jc w:val="center"/>
              <w:textAlignment w:val="auto"/>
            </w:pPr>
            <w:r>
              <w:rPr>
                <w:rFonts w:ascii="Times New Roman" w:hAnsi="Times New Roman" w:eastAsia="仿宋"/>
                <w:color w:val="000000"/>
              </w:rPr>
              <w:t>2</w:t>
            </w:r>
          </w:p>
        </w:tc>
        <w:tc>
          <w:tcPr>
            <w:tcW w:w="3746" w:type="dxa"/>
            <w:shd w:val="clear" w:color="auto" w:fill="FFFFFF"/>
            <w:noWrap w:val="0"/>
            <w:vAlign w:val="center"/>
          </w:tcPr>
          <w:p w14:paraId="0C9AFC46">
            <w:pPr>
              <w:widowControl w:val="0"/>
              <w:kinsoku/>
              <w:overflowPunct/>
              <w:topLinePunct w:val="0"/>
              <w:bidi w:val="0"/>
              <w:jc w:val="center"/>
              <w:textAlignment w:val="auto"/>
            </w:pPr>
            <w:r>
              <w:rPr>
                <w:rFonts w:ascii="Times New Roman" w:hAnsi="Times New Roman" w:eastAsia="仿宋"/>
                <w:color w:val="000000"/>
              </w:rPr>
              <w:t>大学专科</w:t>
            </w:r>
          </w:p>
        </w:tc>
        <w:tc>
          <w:tcPr>
            <w:tcW w:w="994" w:type="dxa"/>
            <w:shd w:val="clear" w:color="auto" w:fill="FFFFFF"/>
            <w:noWrap w:val="0"/>
            <w:vAlign w:val="center"/>
          </w:tcPr>
          <w:p w14:paraId="3AE3C59E">
            <w:pPr>
              <w:widowControl w:val="0"/>
              <w:kinsoku/>
              <w:overflowPunct/>
              <w:topLinePunct w:val="0"/>
              <w:bidi w:val="0"/>
              <w:jc w:val="center"/>
              <w:textAlignment w:val="auto"/>
            </w:pPr>
            <w:r>
              <w:rPr>
                <w:rFonts w:ascii="Times New Roman" w:hAnsi="Times New Roman" w:eastAsia="仿宋"/>
                <w:color w:val="000000"/>
              </w:rPr>
              <w:t>2.76</w:t>
            </w:r>
          </w:p>
        </w:tc>
        <w:tc>
          <w:tcPr>
            <w:tcW w:w="994" w:type="dxa"/>
            <w:shd w:val="clear" w:color="auto" w:fill="FFFFFF"/>
            <w:noWrap w:val="0"/>
            <w:vAlign w:val="center"/>
          </w:tcPr>
          <w:p w14:paraId="4134C7AC">
            <w:pPr>
              <w:widowControl w:val="0"/>
              <w:kinsoku/>
              <w:overflowPunct/>
              <w:topLinePunct w:val="0"/>
              <w:bidi w:val="0"/>
              <w:jc w:val="center"/>
              <w:textAlignment w:val="auto"/>
            </w:pPr>
            <w:r>
              <w:rPr>
                <w:rFonts w:ascii="Times New Roman" w:hAnsi="Times New Roman" w:eastAsia="仿宋"/>
                <w:color w:val="000000"/>
              </w:rPr>
              <w:t>4.30</w:t>
            </w:r>
          </w:p>
        </w:tc>
        <w:tc>
          <w:tcPr>
            <w:tcW w:w="998" w:type="dxa"/>
            <w:shd w:val="clear" w:color="auto" w:fill="FFFFFF"/>
            <w:noWrap w:val="0"/>
            <w:vAlign w:val="center"/>
          </w:tcPr>
          <w:p w14:paraId="51FC2A6F">
            <w:pPr>
              <w:widowControl w:val="0"/>
              <w:kinsoku/>
              <w:overflowPunct/>
              <w:topLinePunct w:val="0"/>
              <w:bidi w:val="0"/>
              <w:jc w:val="center"/>
              <w:textAlignment w:val="auto"/>
            </w:pPr>
            <w:r>
              <w:rPr>
                <w:rFonts w:ascii="Times New Roman" w:hAnsi="Times New Roman" w:eastAsia="仿宋"/>
                <w:color w:val="000000"/>
              </w:rPr>
              <w:t>6.56</w:t>
            </w:r>
          </w:p>
        </w:tc>
        <w:tc>
          <w:tcPr>
            <w:tcW w:w="998" w:type="dxa"/>
            <w:shd w:val="clear" w:color="auto" w:fill="FFFFFF"/>
            <w:noWrap w:val="0"/>
            <w:vAlign w:val="center"/>
          </w:tcPr>
          <w:p w14:paraId="513D613A">
            <w:pPr>
              <w:widowControl w:val="0"/>
              <w:kinsoku/>
              <w:overflowPunct/>
              <w:topLinePunct w:val="0"/>
              <w:bidi w:val="0"/>
              <w:jc w:val="center"/>
              <w:textAlignment w:val="auto"/>
            </w:pPr>
            <w:r>
              <w:rPr>
                <w:rFonts w:ascii="Times New Roman" w:hAnsi="Times New Roman" w:eastAsia="仿宋"/>
                <w:color w:val="000000"/>
              </w:rPr>
              <w:t>9.71</w:t>
            </w:r>
          </w:p>
        </w:tc>
        <w:tc>
          <w:tcPr>
            <w:tcW w:w="998" w:type="dxa"/>
            <w:shd w:val="clear" w:color="auto" w:fill="FFFFFF"/>
            <w:noWrap w:val="0"/>
            <w:vAlign w:val="center"/>
          </w:tcPr>
          <w:p w14:paraId="1CA4B36D">
            <w:pPr>
              <w:widowControl w:val="0"/>
              <w:kinsoku/>
              <w:overflowPunct/>
              <w:topLinePunct w:val="0"/>
              <w:bidi w:val="0"/>
              <w:jc w:val="center"/>
              <w:textAlignment w:val="auto"/>
            </w:pPr>
            <w:r>
              <w:rPr>
                <w:rFonts w:ascii="Times New Roman" w:hAnsi="Times New Roman" w:eastAsia="仿宋"/>
                <w:color w:val="000000"/>
              </w:rPr>
              <w:t>15.11</w:t>
            </w:r>
          </w:p>
        </w:tc>
      </w:tr>
      <w:tr w14:paraId="234C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3FCDC7BE">
            <w:pPr>
              <w:widowControl w:val="0"/>
              <w:kinsoku/>
              <w:overflowPunct/>
              <w:topLinePunct w:val="0"/>
              <w:bidi w:val="0"/>
              <w:jc w:val="center"/>
              <w:textAlignment w:val="auto"/>
            </w:pPr>
            <w:r>
              <w:rPr>
                <w:rFonts w:ascii="Times New Roman" w:hAnsi="Times New Roman" w:eastAsia="仿宋"/>
                <w:color w:val="000000"/>
              </w:rPr>
              <w:t>3</w:t>
            </w:r>
          </w:p>
        </w:tc>
        <w:tc>
          <w:tcPr>
            <w:tcW w:w="3746" w:type="dxa"/>
            <w:shd w:val="clear" w:color="auto" w:fill="FFFFFF"/>
            <w:noWrap w:val="0"/>
            <w:vAlign w:val="center"/>
          </w:tcPr>
          <w:p w14:paraId="261D9BFB">
            <w:pPr>
              <w:widowControl w:val="0"/>
              <w:kinsoku/>
              <w:overflowPunct/>
              <w:topLinePunct w:val="0"/>
              <w:bidi w:val="0"/>
              <w:jc w:val="center"/>
              <w:textAlignment w:val="auto"/>
            </w:pPr>
            <w:r>
              <w:rPr>
                <w:rFonts w:ascii="Times New Roman" w:hAnsi="Times New Roman" w:eastAsia="仿宋"/>
                <w:color w:val="000000"/>
              </w:rPr>
              <w:t>高中、中专或技校</w:t>
            </w:r>
          </w:p>
        </w:tc>
        <w:tc>
          <w:tcPr>
            <w:tcW w:w="994" w:type="dxa"/>
            <w:shd w:val="clear" w:color="auto" w:fill="FFFFFF"/>
            <w:noWrap w:val="0"/>
            <w:vAlign w:val="center"/>
          </w:tcPr>
          <w:p w14:paraId="4D57DC26">
            <w:pPr>
              <w:widowControl w:val="0"/>
              <w:kinsoku/>
              <w:overflowPunct/>
              <w:topLinePunct w:val="0"/>
              <w:bidi w:val="0"/>
              <w:jc w:val="center"/>
              <w:textAlignment w:val="auto"/>
            </w:pPr>
            <w:r>
              <w:rPr>
                <w:rFonts w:ascii="Times New Roman" w:hAnsi="Times New Roman" w:eastAsia="仿宋"/>
                <w:color w:val="000000"/>
              </w:rPr>
              <w:t>2.76</w:t>
            </w:r>
          </w:p>
        </w:tc>
        <w:tc>
          <w:tcPr>
            <w:tcW w:w="994" w:type="dxa"/>
            <w:shd w:val="clear" w:color="auto" w:fill="FFFFFF"/>
            <w:noWrap w:val="0"/>
            <w:vAlign w:val="center"/>
          </w:tcPr>
          <w:p w14:paraId="1E0BAEDD">
            <w:pPr>
              <w:widowControl w:val="0"/>
              <w:kinsoku/>
              <w:overflowPunct/>
              <w:topLinePunct w:val="0"/>
              <w:bidi w:val="0"/>
              <w:jc w:val="center"/>
              <w:textAlignment w:val="auto"/>
            </w:pPr>
            <w:r>
              <w:rPr>
                <w:rFonts w:ascii="Times New Roman" w:hAnsi="Times New Roman" w:eastAsia="仿宋"/>
                <w:color w:val="000000"/>
              </w:rPr>
              <w:t>3.37</w:t>
            </w:r>
          </w:p>
        </w:tc>
        <w:tc>
          <w:tcPr>
            <w:tcW w:w="998" w:type="dxa"/>
            <w:shd w:val="clear" w:color="auto" w:fill="FFFFFF"/>
            <w:noWrap w:val="0"/>
            <w:vAlign w:val="center"/>
          </w:tcPr>
          <w:p w14:paraId="070F6535">
            <w:pPr>
              <w:widowControl w:val="0"/>
              <w:kinsoku/>
              <w:overflowPunct/>
              <w:topLinePunct w:val="0"/>
              <w:bidi w:val="0"/>
              <w:jc w:val="center"/>
              <w:textAlignment w:val="auto"/>
            </w:pPr>
            <w:r>
              <w:rPr>
                <w:rFonts w:ascii="Times New Roman" w:hAnsi="Times New Roman" w:eastAsia="仿宋"/>
                <w:color w:val="000000"/>
              </w:rPr>
              <w:t>4.64</w:t>
            </w:r>
          </w:p>
        </w:tc>
        <w:tc>
          <w:tcPr>
            <w:tcW w:w="998" w:type="dxa"/>
            <w:shd w:val="clear" w:color="auto" w:fill="FFFFFF"/>
            <w:noWrap w:val="0"/>
            <w:vAlign w:val="center"/>
          </w:tcPr>
          <w:p w14:paraId="59E2207A">
            <w:pPr>
              <w:widowControl w:val="0"/>
              <w:kinsoku/>
              <w:overflowPunct/>
              <w:topLinePunct w:val="0"/>
              <w:bidi w:val="0"/>
              <w:jc w:val="center"/>
              <w:textAlignment w:val="auto"/>
            </w:pPr>
            <w:r>
              <w:rPr>
                <w:rFonts w:ascii="Times New Roman" w:hAnsi="Times New Roman" w:eastAsia="仿宋"/>
                <w:color w:val="000000"/>
              </w:rPr>
              <w:t>6.99</w:t>
            </w:r>
          </w:p>
        </w:tc>
        <w:tc>
          <w:tcPr>
            <w:tcW w:w="998" w:type="dxa"/>
            <w:shd w:val="clear" w:color="auto" w:fill="FFFFFF"/>
            <w:noWrap w:val="0"/>
            <w:vAlign w:val="center"/>
          </w:tcPr>
          <w:p w14:paraId="31868EF4">
            <w:pPr>
              <w:widowControl w:val="0"/>
              <w:kinsoku/>
              <w:overflowPunct/>
              <w:topLinePunct w:val="0"/>
              <w:bidi w:val="0"/>
              <w:jc w:val="center"/>
              <w:textAlignment w:val="auto"/>
            </w:pPr>
            <w:r>
              <w:rPr>
                <w:rFonts w:ascii="Times New Roman" w:hAnsi="Times New Roman" w:eastAsia="仿宋"/>
                <w:color w:val="000000"/>
              </w:rPr>
              <w:t>9.06</w:t>
            </w:r>
          </w:p>
        </w:tc>
      </w:tr>
      <w:tr w14:paraId="73AB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8" w:type="dxa"/>
            <w:shd w:val="clear" w:color="auto" w:fill="FFFFFF"/>
            <w:noWrap w:val="0"/>
            <w:vAlign w:val="center"/>
          </w:tcPr>
          <w:p w14:paraId="0CBA1FAD">
            <w:pPr>
              <w:widowControl w:val="0"/>
              <w:kinsoku/>
              <w:overflowPunct/>
              <w:topLinePunct w:val="0"/>
              <w:bidi w:val="0"/>
              <w:jc w:val="center"/>
              <w:textAlignment w:val="auto"/>
            </w:pPr>
            <w:r>
              <w:rPr>
                <w:rFonts w:ascii="Times New Roman" w:hAnsi="Times New Roman" w:eastAsia="仿宋"/>
                <w:color w:val="000000"/>
              </w:rPr>
              <w:t>4</w:t>
            </w:r>
          </w:p>
        </w:tc>
        <w:tc>
          <w:tcPr>
            <w:tcW w:w="3746" w:type="dxa"/>
            <w:shd w:val="clear" w:color="auto" w:fill="FFFFFF"/>
            <w:noWrap w:val="0"/>
            <w:vAlign w:val="center"/>
          </w:tcPr>
          <w:p w14:paraId="12B8CA09">
            <w:pPr>
              <w:widowControl w:val="0"/>
              <w:kinsoku/>
              <w:overflowPunct/>
              <w:topLinePunct w:val="0"/>
              <w:bidi w:val="0"/>
              <w:jc w:val="center"/>
              <w:textAlignment w:val="auto"/>
            </w:pPr>
            <w:r>
              <w:rPr>
                <w:rFonts w:ascii="Times New Roman" w:hAnsi="Times New Roman" w:eastAsia="仿宋"/>
                <w:color w:val="000000"/>
              </w:rPr>
              <w:t>初中及以下</w:t>
            </w:r>
          </w:p>
        </w:tc>
        <w:tc>
          <w:tcPr>
            <w:tcW w:w="994" w:type="dxa"/>
            <w:shd w:val="clear" w:color="auto" w:fill="FFFFFF"/>
            <w:noWrap w:val="0"/>
            <w:vAlign w:val="center"/>
          </w:tcPr>
          <w:p w14:paraId="2E20A284">
            <w:pPr>
              <w:widowControl w:val="0"/>
              <w:kinsoku/>
              <w:overflowPunct/>
              <w:topLinePunct w:val="0"/>
              <w:bidi w:val="0"/>
              <w:jc w:val="center"/>
              <w:textAlignment w:val="auto"/>
            </w:pPr>
            <w:r>
              <w:rPr>
                <w:rFonts w:ascii="Times New Roman" w:hAnsi="Times New Roman" w:eastAsia="仿宋"/>
                <w:color w:val="000000"/>
              </w:rPr>
              <w:t>2.56</w:t>
            </w:r>
          </w:p>
        </w:tc>
        <w:tc>
          <w:tcPr>
            <w:tcW w:w="994" w:type="dxa"/>
            <w:shd w:val="clear" w:color="auto" w:fill="FFFFFF"/>
            <w:noWrap w:val="0"/>
            <w:vAlign w:val="center"/>
          </w:tcPr>
          <w:p w14:paraId="46FD2196">
            <w:pPr>
              <w:widowControl w:val="0"/>
              <w:kinsoku/>
              <w:overflowPunct/>
              <w:topLinePunct w:val="0"/>
              <w:bidi w:val="0"/>
              <w:jc w:val="center"/>
              <w:textAlignment w:val="auto"/>
            </w:pPr>
            <w:r>
              <w:rPr>
                <w:rFonts w:ascii="Times New Roman" w:hAnsi="Times New Roman" w:eastAsia="仿宋"/>
                <w:color w:val="000000"/>
              </w:rPr>
              <w:t>3.33</w:t>
            </w:r>
          </w:p>
        </w:tc>
        <w:tc>
          <w:tcPr>
            <w:tcW w:w="998" w:type="dxa"/>
            <w:shd w:val="clear" w:color="auto" w:fill="FFFFFF"/>
            <w:noWrap w:val="0"/>
            <w:vAlign w:val="center"/>
          </w:tcPr>
          <w:p w14:paraId="6A7B63FD">
            <w:pPr>
              <w:widowControl w:val="0"/>
              <w:kinsoku/>
              <w:overflowPunct/>
              <w:topLinePunct w:val="0"/>
              <w:bidi w:val="0"/>
              <w:jc w:val="center"/>
              <w:textAlignment w:val="auto"/>
            </w:pPr>
            <w:r>
              <w:rPr>
                <w:rFonts w:ascii="Times New Roman" w:hAnsi="Times New Roman" w:eastAsia="仿宋"/>
                <w:color w:val="000000"/>
              </w:rPr>
              <w:t>4.56</w:t>
            </w:r>
          </w:p>
        </w:tc>
        <w:tc>
          <w:tcPr>
            <w:tcW w:w="998" w:type="dxa"/>
            <w:shd w:val="clear" w:color="auto" w:fill="FFFFFF"/>
            <w:noWrap w:val="0"/>
            <w:vAlign w:val="center"/>
          </w:tcPr>
          <w:p w14:paraId="30761EA3">
            <w:pPr>
              <w:widowControl w:val="0"/>
              <w:kinsoku/>
              <w:overflowPunct/>
              <w:topLinePunct w:val="0"/>
              <w:bidi w:val="0"/>
              <w:jc w:val="center"/>
              <w:textAlignment w:val="auto"/>
            </w:pPr>
            <w:r>
              <w:rPr>
                <w:rFonts w:ascii="Times New Roman" w:hAnsi="Times New Roman" w:eastAsia="仿宋"/>
                <w:color w:val="000000"/>
              </w:rPr>
              <w:t>6.00</w:t>
            </w:r>
          </w:p>
        </w:tc>
        <w:tc>
          <w:tcPr>
            <w:tcW w:w="998" w:type="dxa"/>
            <w:shd w:val="clear" w:color="auto" w:fill="FFFFFF"/>
            <w:noWrap w:val="0"/>
            <w:vAlign w:val="center"/>
          </w:tcPr>
          <w:p w14:paraId="58745F42">
            <w:pPr>
              <w:widowControl w:val="0"/>
              <w:kinsoku/>
              <w:overflowPunct/>
              <w:topLinePunct w:val="0"/>
              <w:bidi w:val="0"/>
              <w:jc w:val="center"/>
              <w:textAlignment w:val="auto"/>
            </w:pPr>
            <w:r>
              <w:rPr>
                <w:rFonts w:ascii="Times New Roman" w:hAnsi="Times New Roman" w:eastAsia="仿宋"/>
                <w:color w:val="000000"/>
              </w:rPr>
              <w:t>7.80</w:t>
            </w:r>
          </w:p>
        </w:tc>
      </w:tr>
    </w:tbl>
    <w:p w14:paraId="799B037B">
      <w:pPr>
        <w:pStyle w:val="4"/>
        <w:widowControl w:val="0"/>
        <w:kinsoku/>
        <w:overflowPunct/>
        <w:topLinePunct w:val="0"/>
        <w:bidi w:val="0"/>
        <w:spacing w:before="168" w:after="2" w:line="416" w:lineRule="exact"/>
        <w:ind w:firstLine="640" w:firstLineChars="200"/>
        <w:textAlignment w:val="auto"/>
        <w:rPr>
          <w:rFonts w:hint="eastAsia" w:ascii="方正楷体_GBK" w:hAnsi="方正楷体_GBK" w:eastAsia="方正楷体_GBK" w:cs="方正楷体_GBK"/>
          <w:b w:val="0"/>
          <w:bCs/>
          <w:szCs w:val="30"/>
        </w:rPr>
      </w:pPr>
      <w:r>
        <w:rPr>
          <w:rFonts w:hint="eastAsia" w:ascii="方正楷体_GBK" w:hAnsi="方正楷体_GBK" w:eastAsia="方正楷体_GBK" w:cs="方正楷体_GBK"/>
          <w:b w:val="0"/>
          <w:bCs/>
          <w:szCs w:val="30"/>
        </w:rPr>
        <w:t>（三）分工龄的技能人才工资价位（2023年）</w:t>
      </w:r>
    </w:p>
    <w:p w14:paraId="7DDFF526">
      <w:pPr>
        <w:widowControl w:val="0"/>
        <w:kinsoku/>
        <w:overflowPunct/>
        <w:topLinePunct w:val="0"/>
        <w:bidi w:val="0"/>
        <w:spacing w:line="400" w:lineRule="exact"/>
        <w:jc w:val="left"/>
        <w:textAlignment w:val="auto"/>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3751"/>
        <w:gridCol w:w="995"/>
        <w:gridCol w:w="995"/>
        <w:gridCol w:w="995"/>
        <w:gridCol w:w="995"/>
        <w:gridCol w:w="998"/>
      </w:tblGrid>
      <w:tr w14:paraId="253F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7" w:type="dxa"/>
            <w:vMerge w:val="restart"/>
            <w:shd w:val="clear" w:color="auto" w:fill="5B9BD5"/>
            <w:noWrap w:val="0"/>
            <w:vAlign w:val="center"/>
          </w:tcPr>
          <w:p w14:paraId="44AA981D">
            <w:pPr>
              <w:widowControl w:val="0"/>
              <w:kinsoku/>
              <w:overflowPunct/>
              <w:topLinePunct w:val="0"/>
              <w:bidi w:val="0"/>
              <w:jc w:val="center"/>
              <w:textAlignment w:val="auto"/>
            </w:pPr>
            <w:r>
              <w:rPr>
                <w:rFonts w:ascii="Times New Roman" w:hAnsi="Times New Roman" w:eastAsia="仿宋"/>
                <w:b/>
                <w:color w:val="FFFFFF"/>
              </w:rPr>
              <w:t>序号</w:t>
            </w:r>
          </w:p>
        </w:tc>
        <w:tc>
          <w:tcPr>
            <w:tcW w:w="3751" w:type="dxa"/>
            <w:vMerge w:val="restart"/>
            <w:shd w:val="clear" w:color="auto" w:fill="5B9BD5"/>
            <w:noWrap w:val="0"/>
            <w:vAlign w:val="center"/>
          </w:tcPr>
          <w:p w14:paraId="547DA8C4">
            <w:pPr>
              <w:widowControl w:val="0"/>
              <w:kinsoku/>
              <w:overflowPunct/>
              <w:topLinePunct w:val="0"/>
              <w:bidi w:val="0"/>
              <w:jc w:val="center"/>
              <w:textAlignment w:val="auto"/>
            </w:pPr>
            <w:r>
              <w:rPr>
                <w:rFonts w:ascii="Times New Roman" w:hAnsi="Times New Roman" w:eastAsia="仿宋"/>
                <w:b/>
                <w:color w:val="FFFFFF"/>
              </w:rPr>
              <w:t>工龄-技能人才</w:t>
            </w:r>
          </w:p>
        </w:tc>
        <w:tc>
          <w:tcPr>
            <w:tcW w:w="4978" w:type="dxa"/>
            <w:gridSpan w:val="5"/>
            <w:shd w:val="clear" w:color="auto" w:fill="5B9BD5"/>
            <w:noWrap w:val="0"/>
            <w:vAlign w:val="center"/>
          </w:tcPr>
          <w:p w14:paraId="537D6245">
            <w:pPr>
              <w:widowControl w:val="0"/>
              <w:kinsoku/>
              <w:overflowPunct/>
              <w:topLinePunct w:val="0"/>
              <w:bidi w:val="0"/>
              <w:jc w:val="center"/>
              <w:textAlignment w:val="auto"/>
            </w:pPr>
            <w:r>
              <w:rPr>
                <w:rFonts w:ascii="Times New Roman" w:hAnsi="Times New Roman" w:eastAsia="仿宋"/>
                <w:b/>
                <w:color w:val="FFFFFF"/>
              </w:rPr>
              <w:t>分位值</w:t>
            </w:r>
          </w:p>
        </w:tc>
      </w:tr>
      <w:tr w14:paraId="2AF92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7" w:type="dxa"/>
            <w:vMerge w:val="continue"/>
            <w:shd w:val="clear" w:color="auto" w:fill="auto"/>
            <w:noWrap w:val="0"/>
            <w:vAlign w:val="top"/>
          </w:tcPr>
          <w:p w14:paraId="251B9AFA">
            <w:pPr>
              <w:widowControl w:val="0"/>
              <w:kinsoku/>
              <w:overflowPunct/>
              <w:topLinePunct w:val="0"/>
              <w:bidi w:val="0"/>
              <w:textAlignment w:val="auto"/>
            </w:pPr>
          </w:p>
        </w:tc>
        <w:tc>
          <w:tcPr>
            <w:tcW w:w="3751" w:type="dxa"/>
            <w:vMerge w:val="continue"/>
            <w:shd w:val="clear" w:color="auto" w:fill="auto"/>
            <w:noWrap w:val="0"/>
            <w:vAlign w:val="top"/>
          </w:tcPr>
          <w:p w14:paraId="2ED9BA9F">
            <w:pPr>
              <w:widowControl w:val="0"/>
              <w:kinsoku/>
              <w:overflowPunct/>
              <w:topLinePunct w:val="0"/>
              <w:bidi w:val="0"/>
              <w:textAlignment w:val="auto"/>
            </w:pPr>
          </w:p>
        </w:tc>
        <w:tc>
          <w:tcPr>
            <w:tcW w:w="995" w:type="dxa"/>
            <w:shd w:val="clear" w:color="auto" w:fill="5B9BD5"/>
            <w:noWrap w:val="0"/>
            <w:vAlign w:val="center"/>
          </w:tcPr>
          <w:p w14:paraId="0A571DAB">
            <w:pPr>
              <w:widowControl w:val="0"/>
              <w:kinsoku/>
              <w:overflowPunct/>
              <w:topLinePunct w:val="0"/>
              <w:bidi w:val="0"/>
              <w:jc w:val="center"/>
              <w:textAlignment w:val="auto"/>
            </w:pPr>
            <w:r>
              <w:rPr>
                <w:rFonts w:ascii="Times New Roman" w:hAnsi="Times New Roman" w:eastAsia="仿宋"/>
                <w:b/>
                <w:color w:val="FFFFFF"/>
              </w:rPr>
              <w:t>10%</w:t>
            </w:r>
          </w:p>
        </w:tc>
        <w:tc>
          <w:tcPr>
            <w:tcW w:w="995" w:type="dxa"/>
            <w:shd w:val="clear" w:color="auto" w:fill="5B9BD5"/>
            <w:noWrap w:val="0"/>
            <w:vAlign w:val="center"/>
          </w:tcPr>
          <w:p w14:paraId="591E3B55">
            <w:pPr>
              <w:widowControl w:val="0"/>
              <w:kinsoku/>
              <w:overflowPunct/>
              <w:topLinePunct w:val="0"/>
              <w:bidi w:val="0"/>
              <w:jc w:val="center"/>
              <w:textAlignment w:val="auto"/>
            </w:pPr>
            <w:r>
              <w:rPr>
                <w:rFonts w:ascii="Times New Roman" w:hAnsi="Times New Roman" w:eastAsia="仿宋"/>
                <w:b/>
                <w:color w:val="FFFFFF"/>
              </w:rPr>
              <w:t>25%</w:t>
            </w:r>
          </w:p>
        </w:tc>
        <w:tc>
          <w:tcPr>
            <w:tcW w:w="995" w:type="dxa"/>
            <w:shd w:val="clear" w:color="auto" w:fill="5B9BD5"/>
            <w:noWrap w:val="0"/>
            <w:vAlign w:val="center"/>
          </w:tcPr>
          <w:p w14:paraId="2F8E21E6">
            <w:pPr>
              <w:widowControl w:val="0"/>
              <w:kinsoku/>
              <w:overflowPunct/>
              <w:topLinePunct w:val="0"/>
              <w:bidi w:val="0"/>
              <w:jc w:val="center"/>
              <w:textAlignment w:val="auto"/>
            </w:pPr>
            <w:r>
              <w:rPr>
                <w:rFonts w:ascii="Times New Roman" w:hAnsi="Times New Roman" w:eastAsia="仿宋"/>
                <w:b/>
                <w:color w:val="FFFFFF"/>
              </w:rPr>
              <w:t>50%</w:t>
            </w:r>
          </w:p>
        </w:tc>
        <w:tc>
          <w:tcPr>
            <w:tcW w:w="995" w:type="dxa"/>
            <w:shd w:val="clear" w:color="auto" w:fill="5B9BD5"/>
            <w:noWrap w:val="0"/>
            <w:vAlign w:val="center"/>
          </w:tcPr>
          <w:p w14:paraId="49687DBA">
            <w:pPr>
              <w:widowControl w:val="0"/>
              <w:kinsoku/>
              <w:overflowPunct/>
              <w:topLinePunct w:val="0"/>
              <w:bidi w:val="0"/>
              <w:jc w:val="center"/>
              <w:textAlignment w:val="auto"/>
            </w:pPr>
            <w:r>
              <w:rPr>
                <w:rFonts w:ascii="Times New Roman" w:hAnsi="Times New Roman" w:eastAsia="仿宋"/>
                <w:b/>
                <w:color w:val="FFFFFF"/>
              </w:rPr>
              <w:t>75%</w:t>
            </w:r>
          </w:p>
        </w:tc>
        <w:tc>
          <w:tcPr>
            <w:tcW w:w="998" w:type="dxa"/>
            <w:shd w:val="clear" w:color="auto" w:fill="5B9BD5"/>
            <w:noWrap w:val="0"/>
            <w:vAlign w:val="center"/>
          </w:tcPr>
          <w:p w14:paraId="5A222184">
            <w:pPr>
              <w:widowControl w:val="0"/>
              <w:kinsoku/>
              <w:overflowPunct/>
              <w:topLinePunct w:val="0"/>
              <w:bidi w:val="0"/>
              <w:jc w:val="center"/>
              <w:textAlignment w:val="auto"/>
            </w:pPr>
            <w:r>
              <w:rPr>
                <w:rFonts w:ascii="Times New Roman" w:hAnsi="Times New Roman" w:eastAsia="仿宋"/>
                <w:b/>
                <w:color w:val="FFFFFF"/>
              </w:rPr>
              <w:t>90%</w:t>
            </w:r>
          </w:p>
        </w:tc>
      </w:tr>
      <w:tr w14:paraId="111F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3A4C82BB">
            <w:pPr>
              <w:widowControl w:val="0"/>
              <w:kinsoku/>
              <w:overflowPunct/>
              <w:topLinePunct w:val="0"/>
              <w:bidi w:val="0"/>
              <w:jc w:val="center"/>
              <w:textAlignment w:val="auto"/>
            </w:pPr>
            <w:r>
              <w:rPr>
                <w:rFonts w:ascii="Times New Roman" w:hAnsi="Times New Roman" w:eastAsia="仿宋"/>
                <w:color w:val="000000"/>
              </w:rPr>
              <w:t>1</w:t>
            </w:r>
          </w:p>
        </w:tc>
        <w:tc>
          <w:tcPr>
            <w:tcW w:w="3751" w:type="dxa"/>
            <w:shd w:val="clear" w:color="auto" w:fill="FFFFFF"/>
            <w:noWrap w:val="0"/>
            <w:vAlign w:val="center"/>
          </w:tcPr>
          <w:p w14:paraId="2124FE4A">
            <w:pPr>
              <w:widowControl w:val="0"/>
              <w:kinsoku/>
              <w:overflowPunct/>
              <w:topLinePunct w:val="0"/>
              <w:bidi w:val="0"/>
              <w:jc w:val="center"/>
              <w:textAlignment w:val="auto"/>
            </w:pPr>
            <w:r>
              <w:rPr>
                <w:rFonts w:ascii="Times New Roman" w:hAnsi="Times New Roman" w:eastAsia="仿宋"/>
                <w:color w:val="000000"/>
              </w:rPr>
              <w:t>0~1年</w:t>
            </w:r>
          </w:p>
        </w:tc>
        <w:tc>
          <w:tcPr>
            <w:tcW w:w="995" w:type="dxa"/>
            <w:shd w:val="clear" w:color="auto" w:fill="FFFFFF"/>
            <w:noWrap w:val="0"/>
            <w:vAlign w:val="center"/>
          </w:tcPr>
          <w:p w14:paraId="348C33B8">
            <w:pPr>
              <w:widowControl w:val="0"/>
              <w:kinsoku/>
              <w:overflowPunct/>
              <w:topLinePunct w:val="0"/>
              <w:bidi w:val="0"/>
              <w:jc w:val="center"/>
              <w:textAlignment w:val="auto"/>
            </w:pPr>
            <w:r>
              <w:rPr>
                <w:rFonts w:ascii="Times New Roman" w:hAnsi="Times New Roman" w:eastAsia="仿宋"/>
                <w:color w:val="000000"/>
              </w:rPr>
              <w:t>2.62</w:t>
            </w:r>
          </w:p>
        </w:tc>
        <w:tc>
          <w:tcPr>
            <w:tcW w:w="995" w:type="dxa"/>
            <w:shd w:val="clear" w:color="auto" w:fill="FFFFFF"/>
            <w:noWrap w:val="0"/>
            <w:vAlign w:val="center"/>
          </w:tcPr>
          <w:p w14:paraId="172F9C47">
            <w:pPr>
              <w:widowControl w:val="0"/>
              <w:kinsoku/>
              <w:overflowPunct/>
              <w:topLinePunct w:val="0"/>
              <w:bidi w:val="0"/>
              <w:jc w:val="center"/>
              <w:textAlignment w:val="auto"/>
            </w:pPr>
            <w:r>
              <w:rPr>
                <w:rFonts w:ascii="Times New Roman" w:hAnsi="Times New Roman" w:eastAsia="仿宋"/>
                <w:color w:val="000000"/>
              </w:rPr>
              <w:t>3.12</w:t>
            </w:r>
          </w:p>
        </w:tc>
        <w:tc>
          <w:tcPr>
            <w:tcW w:w="995" w:type="dxa"/>
            <w:shd w:val="clear" w:color="auto" w:fill="FFFFFF"/>
            <w:noWrap w:val="0"/>
            <w:vAlign w:val="center"/>
          </w:tcPr>
          <w:p w14:paraId="382150E9">
            <w:pPr>
              <w:widowControl w:val="0"/>
              <w:kinsoku/>
              <w:overflowPunct/>
              <w:topLinePunct w:val="0"/>
              <w:bidi w:val="0"/>
              <w:jc w:val="center"/>
              <w:textAlignment w:val="auto"/>
            </w:pPr>
            <w:r>
              <w:rPr>
                <w:rFonts w:ascii="Times New Roman" w:hAnsi="Times New Roman" w:eastAsia="仿宋"/>
                <w:color w:val="000000"/>
              </w:rPr>
              <w:t>6.46</w:t>
            </w:r>
          </w:p>
        </w:tc>
        <w:tc>
          <w:tcPr>
            <w:tcW w:w="995" w:type="dxa"/>
            <w:shd w:val="clear" w:color="auto" w:fill="FFFFFF"/>
            <w:noWrap w:val="0"/>
            <w:vAlign w:val="center"/>
          </w:tcPr>
          <w:p w14:paraId="458AAE11">
            <w:pPr>
              <w:widowControl w:val="0"/>
              <w:kinsoku/>
              <w:overflowPunct/>
              <w:topLinePunct w:val="0"/>
              <w:bidi w:val="0"/>
              <w:jc w:val="center"/>
              <w:textAlignment w:val="auto"/>
            </w:pPr>
            <w:r>
              <w:rPr>
                <w:rFonts w:ascii="Times New Roman" w:hAnsi="Times New Roman" w:eastAsia="仿宋"/>
                <w:color w:val="000000"/>
              </w:rPr>
              <w:t>9.16</w:t>
            </w:r>
          </w:p>
        </w:tc>
        <w:tc>
          <w:tcPr>
            <w:tcW w:w="998" w:type="dxa"/>
            <w:shd w:val="clear" w:color="auto" w:fill="FFFFFF"/>
            <w:noWrap w:val="0"/>
            <w:vAlign w:val="center"/>
          </w:tcPr>
          <w:p w14:paraId="4AB886D9">
            <w:pPr>
              <w:widowControl w:val="0"/>
              <w:kinsoku/>
              <w:overflowPunct/>
              <w:topLinePunct w:val="0"/>
              <w:bidi w:val="0"/>
              <w:jc w:val="center"/>
              <w:textAlignment w:val="auto"/>
            </w:pPr>
            <w:r>
              <w:rPr>
                <w:rFonts w:ascii="Times New Roman" w:hAnsi="Times New Roman" w:eastAsia="仿宋"/>
                <w:color w:val="000000"/>
              </w:rPr>
              <w:t>11.70</w:t>
            </w:r>
          </w:p>
        </w:tc>
      </w:tr>
      <w:tr w14:paraId="417A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149184B9">
            <w:pPr>
              <w:widowControl w:val="0"/>
              <w:kinsoku/>
              <w:overflowPunct/>
              <w:topLinePunct w:val="0"/>
              <w:bidi w:val="0"/>
              <w:jc w:val="center"/>
              <w:textAlignment w:val="auto"/>
            </w:pPr>
            <w:r>
              <w:rPr>
                <w:rFonts w:ascii="Times New Roman" w:hAnsi="Times New Roman" w:eastAsia="仿宋"/>
                <w:color w:val="000000"/>
              </w:rPr>
              <w:t>2</w:t>
            </w:r>
          </w:p>
        </w:tc>
        <w:tc>
          <w:tcPr>
            <w:tcW w:w="3751" w:type="dxa"/>
            <w:shd w:val="clear" w:color="auto" w:fill="FFFFFF"/>
            <w:noWrap w:val="0"/>
            <w:vAlign w:val="center"/>
          </w:tcPr>
          <w:p w14:paraId="302A6EEF">
            <w:pPr>
              <w:widowControl w:val="0"/>
              <w:kinsoku/>
              <w:overflowPunct/>
              <w:topLinePunct w:val="0"/>
              <w:bidi w:val="0"/>
              <w:jc w:val="center"/>
              <w:textAlignment w:val="auto"/>
            </w:pPr>
            <w:r>
              <w:rPr>
                <w:rFonts w:ascii="Times New Roman" w:hAnsi="Times New Roman" w:eastAsia="仿宋"/>
                <w:color w:val="000000"/>
              </w:rPr>
              <w:t>2~3年</w:t>
            </w:r>
          </w:p>
        </w:tc>
        <w:tc>
          <w:tcPr>
            <w:tcW w:w="995" w:type="dxa"/>
            <w:shd w:val="clear" w:color="auto" w:fill="FFFFFF"/>
            <w:noWrap w:val="0"/>
            <w:vAlign w:val="center"/>
          </w:tcPr>
          <w:p w14:paraId="70938D8D">
            <w:pPr>
              <w:widowControl w:val="0"/>
              <w:kinsoku/>
              <w:overflowPunct/>
              <w:topLinePunct w:val="0"/>
              <w:bidi w:val="0"/>
              <w:jc w:val="center"/>
              <w:textAlignment w:val="auto"/>
            </w:pPr>
            <w:r>
              <w:rPr>
                <w:rFonts w:ascii="Times New Roman" w:hAnsi="Times New Roman" w:eastAsia="仿宋"/>
                <w:color w:val="000000"/>
              </w:rPr>
              <w:t>2.72</w:t>
            </w:r>
          </w:p>
        </w:tc>
        <w:tc>
          <w:tcPr>
            <w:tcW w:w="995" w:type="dxa"/>
            <w:shd w:val="clear" w:color="auto" w:fill="FFFFFF"/>
            <w:noWrap w:val="0"/>
            <w:vAlign w:val="center"/>
          </w:tcPr>
          <w:p w14:paraId="1712DA58">
            <w:pPr>
              <w:widowControl w:val="0"/>
              <w:kinsoku/>
              <w:overflowPunct/>
              <w:topLinePunct w:val="0"/>
              <w:bidi w:val="0"/>
              <w:jc w:val="center"/>
              <w:textAlignment w:val="auto"/>
            </w:pPr>
            <w:r>
              <w:rPr>
                <w:rFonts w:ascii="Times New Roman" w:hAnsi="Times New Roman" w:eastAsia="仿宋"/>
                <w:color w:val="000000"/>
              </w:rPr>
              <w:t>3.60</w:t>
            </w:r>
          </w:p>
        </w:tc>
        <w:tc>
          <w:tcPr>
            <w:tcW w:w="995" w:type="dxa"/>
            <w:shd w:val="clear" w:color="auto" w:fill="FFFFFF"/>
            <w:noWrap w:val="0"/>
            <w:vAlign w:val="center"/>
          </w:tcPr>
          <w:p w14:paraId="36022E75">
            <w:pPr>
              <w:widowControl w:val="0"/>
              <w:kinsoku/>
              <w:overflowPunct/>
              <w:topLinePunct w:val="0"/>
              <w:bidi w:val="0"/>
              <w:jc w:val="center"/>
              <w:textAlignment w:val="auto"/>
            </w:pPr>
            <w:r>
              <w:rPr>
                <w:rFonts w:ascii="Times New Roman" w:hAnsi="Times New Roman" w:eastAsia="仿宋"/>
                <w:color w:val="000000"/>
              </w:rPr>
              <w:t>4.72</w:t>
            </w:r>
          </w:p>
        </w:tc>
        <w:tc>
          <w:tcPr>
            <w:tcW w:w="995" w:type="dxa"/>
            <w:shd w:val="clear" w:color="auto" w:fill="FFFFFF"/>
            <w:noWrap w:val="0"/>
            <w:vAlign w:val="center"/>
          </w:tcPr>
          <w:p w14:paraId="73F503B2">
            <w:pPr>
              <w:widowControl w:val="0"/>
              <w:kinsoku/>
              <w:overflowPunct/>
              <w:topLinePunct w:val="0"/>
              <w:bidi w:val="0"/>
              <w:jc w:val="center"/>
              <w:textAlignment w:val="auto"/>
            </w:pPr>
            <w:r>
              <w:rPr>
                <w:rFonts w:ascii="Times New Roman" w:hAnsi="Times New Roman" w:eastAsia="仿宋"/>
                <w:color w:val="000000"/>
              </w:rPr>
              <w:t>7.80</w:t>
            </w:r>
          </w:p>
        </w:tc>
        <w:tc>
          <w:tcPr>
            <w:tcW w:w="998" w:type="dxa"/>
            <w:shd w:val="clear" w:color="auto" w:fill="FFFFFF"/>
            <w:noWrap w:val="0"/>
            <w:vAlign w:val="center"/>
          </w:tcPr>
          <w:p w14:paraId="041CC5E8">
            <w:pPr>
              <w:widowControl w:val="0"/>
              <w:kinsoku/>
              <w:overflowPunct/>
              <w:topLinePunct w:val="0"/>
              <w:bidi w:val="0"/>
              <w:jc w:val="center"/>
              <w:textAlignment w:val="auto"/>
            </w:pPr>
            <w:r>
              <w:rPr>
                <w:rFonts w:ascii="Times New Roman" w:hAnsi="Times New Roman" w:eastAsia="仿宋"/>
                <w:color w:val="000000"/>
              </w:rPr>
              <w:t>11.37</w:t>
            </w:r>
          </w:p>
        </w:tc>
      </w:tr>
      <w:tr w14:paraId="6D34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5BFD6E1B">
            <w:pPr>
              <w:widowControl w:val="0"/>
              <w:kinsoku/>
              <w:overflowPunct/>
              <w:topLinePunct w:val="0"/>
              <w:bidi w:val="0"/>
              <w:jc w:val="center"/>
              <w:textAlignment w:val="auto"/>
            </w:pPr>
            <w:r>
              <w:rPr>
                <w:rFonts w:ascii="Times New Roman" w:hAnsi="Times New Roman" w:eastAsia="仿宋"/>
                <w:color w:val="000000"/>
              </w:rPr>
              <w:t>3</w:t>
            </w:r>
          </w:p>
        </w:tc>
        <w:tc>
          <w:tcPr>
            <w:tcW w:w="3751" w:type="dxa"/>
            <w:shd w:val="clear" w:color="auto" w:fill="FFFFFF"/>
            <w:noWrap w:val="0"/>
            <w:vAlign w:val="center"/>
          </w:tcPr>
          <w:p w14:paraId="57F18DC4">
            <w:pPr>
              <w:widowControl w:val="0"/>
              <w:kinsoku/>
              <w:overflowPunct/>
              <w:topLinePunct w:val="0"/>
              <w:bidi w:val="0"/>
              <w:jc w:val="center"/>
              <w:textAlignment w:val="auto"/>
            </w:pPr>
            <w:r>
              <w:rPr>
                <w:rFonts w:ascii="Times New Roman" w:hAnsi="Times New Roman" w:eastAsia="仿宋"/>
                <w:color w:val="000000"/>
              </w:rPr>
              <w:t>4~5年</w:t>
            </w:r>
          </w:p>
        </w:tc>
        <w:tc>
          <w:tcPr>
            <w:tcW w:w="995" w:type="dxa"/>
            <w:shd w:val="clear" w:color="auto" w:fill="FFFFFF"/>
            <w:noWrap w:val="0"/>
            <w:vAlign w:val="center"/>
          </w:tcPr>
          <w:p w14:paraId="17CDDC7F">
            <w:pPr>
              <w:widowControl w:val="0"/>
              <w:kinsoku/>
              <w:overflowPunct/>
              <w:topLinePunct w:val="0"/>
              <w:bidi w:val="0"/>
              <w:jc w:val="center"/>
              <w:textAlignment w:val="auto"/>
            </w:pPr>
            <w:r>
              <w:rPr>
                <w:rFonts w:ascii="Times New Roman" w:hAnsi="Times New Roman" w:eastAsia="仿宋"/>
                <w:color w:val="000000"/>
              </w:rPr>
              <w:t>2.76</w:t>
            </w:r>
          </w:p>
        </w:tc>
        <w:tc>
          <w:tcPr>
            <w:tcW w:w="995" w:type="dxa"/>
            <w:shd w:val="clear" w:color="auto" w:fill="FFFFFF"/>
            <w:noWrap w:val="0"/>
            <w:vAlign w:val="center"/>
          </w:tcPr>
          <w:p w14:paraId="2FC480D4">
            <w:pPr>
              <w:widowControl w:val="0"/>
              <w:kinsoku/>
              <w:overflowPunct/>
              <w:topLinePunct w:val="0"/>
              <w:bidi w:val="0"/>
              <w:jc w:val="center"/>
              <w:textAlignment w:val="auto"/>
            </w:pPr>
            <w:r>
              <w:rPr>
                <w:rFonts w:ascii="Times New Roman" w:hAnsi="Times New Roman" w:eastAsia="仿宋"/>
                <w:color w:val="000000"/>
              </w:rPr>
              <w:t>3.16</w:t>
            </w:r>
          </w:p>
        </w:tc>
        <w:tc>
          <w:tcPr>
            <w:tcW w:w="995" w:type="dxa"/>
            <w:shd w:val="clear" w:color="auto" w:fill="FFFFFF"/>
            <w:noWrap w:val="0"/>
            <w:vAlign w:val="center"/>
          </w:tcPr>
          <w:p w14:paraId="3FCE4BA4">
            <w:pPr>
              <w:widowControl w:val="0"/>
              <w:kinsoku/>
              <w:overflowPunct/>
              <w:topLinePunct w:val="0"/>
              <w:bidi w:val="0"/>
              <w:jc w:val="center"/>
              <w:textAlignment w:val="auto"/>
            </w:pPr>
            <w:r>
              <w:rPr>
                <w:rFonts w:ascii="Times New Roman" w:hAnsi="Times New Roman" w:eastAsia="仿宋"/>
                <w:color w:val="000000"/>
              </w:rPr>
              <w:t>4.28</w:t>
            </w:r>
          </w:p>
        </w:tc>
        <w:tc>
          <w:tcPr>
            <w:tcW w:w="995" w:type="dxa"/>
            <w:shd w:val="clear" w:color="auto" w:fill="FFFFFF"/>
            <w:noWrap w:val="0"/>
            <w:vAlign w:val="center"/>
          </w:tcPr>
          <w:p w14:paraId="30ED5926">
            <w:pPr>
              <w:widowControl w:val="0"/>
              <w:kinsoku/>
              <w:overflowPunct/>
              <w:topLinePunct w:val="0"/>
              <w:bidi w:val="0"/>
              <w:jc w:val="center"/>
              <w:textAlignment w:val="auto"/>
            </w:pPr>
            <w:r>
              <w:rPr>
                <w:rFonts w:ascii="Times New Roman" w:hAnsi="Times New Roman" w:eastAsia="仿宋"/>
                <w:color w:val="000000"/>
              </w:rPr>
              <w:t>5.75</w:t>
            </w:r>
          </w:p>
        </w:tc>
        <w:tc>
          <w:tcPr>
            <w:tcW w:w="998" w:type="dxa"/>
            <w:shd w:val="clear" w:color="auto" w:fill="FFFFFF"/>
            <w:noWrap w:val="0"/>
            <w:vAlign w:val="center"/>
          </w:tcPr>
          <w:p w14:paraId="79794B70">
            <w:pPr>
              <w:widowControl w:val="0"/>
              <w:kinsoku/>
              <w:overflowPunct/>
              <w:topLinePunct w:val="0"/>
              <w:bidi w:val="0"/>
              <w:jc w:val="center"/>
              <w:textAlignment w:val="auto"/>
            </w:pPr>
            <w:r>
              <w:rPr>
                <w:rFonts w:ascii="Times New Roman" w:hAnsi="Times New Roman" w:eastAsia="仿宋"/>
                <w:color w:val="000000"/>
              </w:rPr>
              <w:t>9.07</w:t>
            </w:r>
          </w:p>
        </w:tc>
      </w:tr>
      <w:tr w14:paraId="5B78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07D3E82E">
            <w:pPr>
              <w:widowControl w:val="0"/>
              <w:kinsoku/>
              <w:overflowPunct/>
              <w:topLinePunct w:val="0"/>
              <w:bidi w:val="0"/>
              <w:jc w:val="center"/>
              <w:textAlignment w:val="auto"/>
            </w:pPr>
            <w:r>
              <w:rPr>
                <w:rFonts w:ascii="Times New Roman" w:hAnsi="Times New Roman" w:eastAsia="仿宋"/>
                <w:color w:val="000000"/>
              </w:rPr>
              <w:t>4</w:t>
            </w:r>
          </w:p>
        </w:tc>
        <w:tc>
          <w:tcPr>
            <w:tcW w:w="3751" w:type="dxa"/>
            <w:shd w:val="clear" w:color="auto" w:fill="FFFFFF"/>
            <w:noWrap w:val="0"/>
            <w:vAlign w:val="center"/>
          </w:tcPr>
          <w:p w14:paraId="244FFE15">
            <w:pPr>
              <w:widowControl w:val="0"/>
              <w:kinsoku/>
              <w:overflowPunct/>
              <w:topLinePunct w:val="0"/>
              <w:bidi w:val="0"/>
              <w:jc w:val="center"/>
              <w:textAlignment w:val="auto"/>
            </w:pPr>
            <w:r>
              <w:rPr>
                <w:rFonts w:ascii="Times New Roman" w:hAnsi="Times New Roman" w:eastAsia="仿宋"/>
                <w:color w:val="000000"/>
              </w:rPr>
              <w:t>6~10年</w:t>
            </w:r>
          </w:p>
        </w:tc>
        <w:tc>
          <w:tcPr>
            <w:tcW w:w="995" w:type="dxa"/>
            <w:shd w:val="clear" w:color="auto" w:fill="FFFFFF"/>
            <w:noWrap w:val="0"/>
            <w:vAlign w:val="center"/>
          </w:tcPr>
          <w:p w14:paraId="00E52272">
            <w:pPr>
              <w:widowControl w:val="0"/>
              <w:kinsoku/>
              <w:overflowPunct/>
              <w:topLinePunct w:val="0"/>
              <w:bidi w:val="0"/>
              <w:jc w:val="center"/>
              <w:textAlignment w:val="auto"/>
            </w:pPr>
            <w:r>
              <w:rPr>
                <w:rFonts w:ascii="Times New Roman" w:hAnsi="Times New Roman" w:eastAsia="仿宋"/>
                <w:color w:val="000000"/>
              </w:rPr>
              <w:t>3.12</w:t>
            </w:r>
          </w:p>
        </w:tc>
        <w:tc>
          <w:tcPr>
            <w:tcW w:w="995" w:type="dxa"/>
            <w:shd w:val="clear" w:color="auto" w:fill="FFFFFF"/>
            <w:noWrap w:val="0"/>
            <w:vAlign w:val="center"/>
          </w:tcPr>
          <w:p w14:paraId="7230B9C0">
            <w:pPr>
              <w:widowControl w:val="0"/>
              <w:kinsoku/>
              <w:overflowPunct/>
              <w:topLinePunct w:val="0"/>
              <w:bidi w:val="0"/>
              <w:jc w:val="center"/>
              <w:textAlignment w:val="auto"/>
            </w:pPr>
            <w:r>
              <w:rPr>
                <w:rFonts w:ascii="Times New Roman" w:hAnsi="Times New Roman" w:eastAsia="仿宋"/>
                <w:color w:val="000000"/>
              </w:rPr>
              <w:t>3.72</w:t>
            </w:r>
          </w:p>
        </w:tc>
        <w:tc>
          <w:tcPr>
            <w:tcW w:w="995" w:type="dxa"/>
            <w:shd w:val="clear" w:color="auto" w:fill="FFFFFF"/>
            <w:noWrap w:val="0"/>
            <w:vAlign w:val="center"/>
          </w:tcPr>
          <w:p w14:paraId="23257F9A">
            <w:pPr>
              <w:widowControl w:val="0"/>
              <w:kinsoku/>
              <w:overflowPunct/>
              <w:topLinePunct w:val="0"/>
              <w:bidi w:val="0"/>
              <w:jc w:val="center"/>
              <w:textAlignment w:val="auto"/>
            </w:pPr>
            <w:r>
              <w:rPr>
                <w:rFonts w:ascii="Times New Roman" w:hAnsi="Times New Roman" w:eastAsia="仿宋"/>
                <w:color w:val="000000"/>
              </w:rPr>
              <w:t>5.18</w:t>
            </w:r>
          </w:p>
        </w:tc>
        <w:tc>
          <w:tcPr>
            <w:tcW w:w="995" w:type="dxa"/>
            <w:shd w:val="clear" w:color="auto" w:fill="FFFFFF"/>
            <w:noWrap w:val="0"/>
            <w:vAlign w:val="center"/>
          </w:tcPr>
          <w:p w14:paraId="094651DD">
            <w:pPr>
              <w:widowControl w:val="0"/>
              <w:kinsoku/>
              <w:overflowPunct/>
              <w:topLinePunct w:val="0"/>
              <w:bidi w:val="0"/>
              <w:jc w:val="center"/>
              <w:textAlignment w:val="auto"/>
            </w:pPr>
            <w:r>
              <w:rPr>
                <w:rFonts w:ascii="Times New Roman" w:hAnsi="Times New Roman" w:eastAsia="仿宋"/>
                <w:color w:val="000000"/>
              </w:rPr>
              <w:t>7.79</w:t>
            </w:r>
          </w:p>
        </w:tc>
        <w:tc>
          <w:tcPr>
            <w:tcW w:w="998" w:type="dxa"/>
            <w:shd w:val="clear" w:color="auto" w:fill="FFFFFF"/>
            <w:noWrap w:val="0"/>
            <w:vAlign w:val="center"/>
          </w:tcPr>
          <w:p w14:paraId="3A98763B">
            <w:pPr>
              <w:widowControl w:val="0"/>
              <w:kinsoku/>
              <w:overflowPunct/>
              <w:topLinePunct w:val="0"/>
              <w:bidi w:val="0"/>
              <w:jc w:val="center"/>
              <w:textAlignment w:val="auto"/>
            </w:pPr>
            <w:r>
              <w:rPr>
                <w:rFonts w:ascii="Times New Roman" w:hAnsi="Times New Roman" w:eastAsia="仿宋"/>
                <w:color w:val="000000"/>
              </w:rPr>
              <w:t>10.44</w:t>
            </w:r>
          </w:p>
        </w:tc>
      </w:tr>
      <w:tr w14:paraId="4D97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1F111CFE">
            <w:pPr>
              <w:widowControl w:val="0"/>
              <w:kinsoku/>
              <w:overflowPunct/>
              <w:topLinePunct w:val="0"/>
              <w:bidi w:val="0"/>
              <w:jc w:val="center"/>
              <w:textAlignment w:val="auto"/>
            </w:pPr>
            <w:r>
              <w:rPr>
                <w:rFonts w:ascii="Times New Roman" w:hAnsi="Times New Roman" w:eastAsia="仿宋"/>
                <w:color w:val="000000"/>
              </w:rPr>
              <w:t>5</w:t>
            </w:r>
          </w:p>
        </w:tc>
        <w:tc>
          <w:tcPr>
            <w:tcW w:w="3751" w:type="dxa"/>
            <w:shd w:val="clear" w:color="auto" w:fill="FFFFFF"/>
            <w:noWrap w:val="0"/>
            <w:vAlign w:val="center"/>
          </w:tcPr>
          <w:p w14:paraId="5D8748E0">
            <w:pPr>
              <w:widowControl w:val="0"/>
              <w:kinsoku/>
              <w:overflowPunct/>
              <w:topLinePunct w:val="0"/>
              <w:bidi w:val="0"/>
              <w:jc w:val="center"/>
              <w:textAlignment w:val="auto"/>
            </w:pPr>
            <w:r>
              <w:rPr>
                <w:rFonts w:ascii="Times New Roman" w:hAnsi="Times New Roman" w:eastAsia="仿宋"/>
                <w:color w:val="000000"/>
              </w:rPr>
              <w:t>11年及以上</w:t>
            </w:r>
          </w:p>
        </w:tc>
        <w:tc>
          <w:tcPr>
            <w:tcW w:w="995" w:type="dxa"/>
            <w:shd w:val="clear" w:color="auto" w:fill="FFFFFF"/>
            <w:noWrap w:val="0"/>
            <w:vAlign w:val="center"/>
          </w:tcPr>
          <w:p w14:paraId="5DDE533A">
            <w:pPr>
              <w:widowControl w:val="0"/>
              <w:kinsoku/>
              <w:overflowPunct/>
              <w:topLinePunct w:val="0"/>
              <w:bidi w:val="0"/>
              <w:jc w:val="center"/>
              <w:textAlignment w:val="auto"/>
            </w:pPr>
            <w:r>
              <w:rPr>
                <w:rFonts w:ascii="Times New Roman" w:hAnsi="Times New Roman" w:eastAsia="仿宋"/>
                <w:color w:val="000000"/>
              </w:rPr>
              <w:t>2.76</w:t>
            </w:r>
          </w:p>
        </w:tc>
        <w:tc>
          <w:tcPr>
            <w:tcW w:w="995" w:type="dxa"/>
            <w:shd w:val="clear" w:color="auto" w:fill="FFFFFF"/>
            <w:noWrap w:val="0"/>
            <w:vAlign w:val="center"/>
          </w:tcPr>
          <w:p w14:paraId="353C3948">
            <w:pPr>
              <w:widowControl w:val="0"/>
              <w:kinsoku/>
              <w:overflowPunct/>
              <w:topLinePunct w:val="0"/>
              <w:bidi w:val="0"/>
              <w:jc w:val="center"/>
              <w:textAlignment w:val="auto"/>
            </w:pPr>
            <w:r>
              <w:rPr>
                <w:rFonts w:ascii="Times New Roman" w:hAnsi="Times New Roman" w:eastAsia="仿宋"/>
                <w:color w:val="000000"/>
              </w:rPr>
              <w:t>3.60</w:t>
            </w:r>
          </w:p>
        </w:tc>
        <w:tc>
          <w:tcPr>
            <w:tcW w:w="995" w:type="dxa"/>
            <w:shd w:val="clear" w:color="auto" w:fill="FFFFFF"/>
            <w:noWrap w:val="0"/>
            <w:vAlign w:val="center"/>
          </w:tcPr>
          <w:p w14:paraId="0687B156">
            <w:pPr>
              <w:widowControl w:val="0"/>
              <w:kinsoku/>
              <w:overflowPunct/>
              <w:topLinePunct w:val="0"/>
              <w:bidi w:val="0"/>
              <w:jc w:val="center"/>
              <w:textAlignment w:val="auto"/>
            </w:pPr>
            <w:r>
              <w:rPr>
                <w:rFonts w:ascii="Times New Roman" w:hAnsi="Times New Roman" w:eastAsia="仿宋"/>
                <w:color w:val="000000"/>
              </w:rPr>
              <w:t>5.22</w:t>
            </w:r>
          </w:p>
        </w:tc>
        <w:tc>
          <w:tcPr>
            <w:tcW w:w="995" w:type="dxa"/>
            <w:shd w:val="clear" w:color="auto" w:fill="FFFFFF"/>
            <w:noWrap w:val="0"/>
            <w:vAlign w:val="center"/>
          </w:tcPr>
          <w:p w14:paraId="19A781E3">
            <w:pPr>
              <w:widowControl w:val="0"/>
              <w:kinsoku/>
              <w:overflowPunct/>
              <w:topLinePunct w:val="0"/>
              <w:bidi w:val="0"/>
              <w:jc w:val="center"/>
              <w:textAlignment w:val="auto"/>
            </w:pPr>
            <w:r>
              <w:rPr>
                <w:rFonts w:ascii="Times New Roman" w:hAnsi="Times New Roman" w:eastAsia="仿宋"/>
                <w:color w:val="000000"/>
              </w:rPr>
              <w:t>7.38</w:t>
            </w:r>
          </w:p>
        </w:tc>
        <w:tc>
          <w:tcPr>
            <w:tcW w:w="998" w:type="dxa"/>
            <w:shd w:val="clear" w:color="auto" w:fill="FFFFFF"/>
            <w:noWrap w:val="0"/>
            <w:vAlign w:val="center"/>
          </w:tcPr>
          <w:p w14:paraId="3C13225A">
            <w:pPr>
              <w:widowControl w:val="0"/>
              <w:kinsoku/>
              <w:overflowPunct/>
              <w:topLinePunct w:val="0"/>
              <w:bidi w:val="0"/>
              <w:jc w:val="center"/>
              <w:textAlignment w:val="auto"/>
            </w:pPr>
            <w:r>
              <w:rPr>
                <w:rFonts w:ascii="Times New Roman" w:hAnsi="Times New Roman" w:eastAsia="仿宋"/>
                <w:color w:val="000000"/>
              </w:rPr>
              <w:t>10.43</w:t>
            </w:r>
          </w:p>
        </w:tc>
      </w:tr>
    </w:tbl>
    <w:p w14:paraId="6559A1F6">
      <w:pPr>
        <w:pStyle w:val="3"/>
        <w:widowControl w:val="0"/>
        <w:kinsoku/>
        <w:overflowPunct/>
        <w:topLinePunct w:val="0"/>
        <w:bidi w:val="0"/>
        <w:spacing w:before="0" w:after="0" w:line="580" w:lineRule="exact"/>
        <w:ind w:firstLine="640" w:firstLineChars="200"/>
        <w:textAlignment w:val="auto"/>
        <w:rPr>
          <w:rFonts w:ascii="Times New Roman" w:hAnsi="Times New Roman" w:eastAsia="方正黑体简体" w:cs="宋体"/>
          <w:b w:val="0"/>
          <w:bCs/>
          <w:szCs w:val="32"/>
        </w:rPr>
      </w:pPr>
      <w:r>
        <w:rPr>
          <w:rFonts w:hint="eastAsia" w:ascii="Times New Roman" w:hAnsi="Times New Roman" w:eastAsia="方正黑体简体" w:cs="宋体"/>
          <w:b w:val="0"/>
          <w:bCs/>
          <w:szCs w:val="32"/>
        </w:rPr>
        <w:t>三、分职业的</w:t>
      </w:r>
      <w:r>
        <w:rPr>
          <w:rFonts w:ascii="Times New Roman" w:hAnsi="Times New Roman" w:eastAsia="方正黑体简体" w:cs="宋体"/>
          <w:b w:val="0"/>
          <w:bCs/>
          <w:szCs w:val="32"/>
        </w:rPr>
        <w:t>工资价位（</w:t>
      </w:r>
      <w:r>
        <w:rPr>
          <w:rFonts w:hint="eastAsia" w:ascii="Times New Roman" w:hAnsi="Times New Roman" w:eastAsia="方正黑体简体" w:cs="宋体"/>
          <w:b w:val="0"/>
          <w:bCs/>
          <w:szCs w:val="32"/>
        </w:rPr>
        <w:t>2023</w:t>
      </w:r>
      <w:r>
        <w:rPr>
          <w:rFonts w:ascii="Times New Roman" w:hAnsi="Times New Roman" w:eastAsia="方正黑体简体" w:cs="宋体"/>
          <w:b w:val="0"/>
          <w:bCs/>
          <w:szCs w:val="32"/>
        </w:rPr>
        <w:t>年）</w:t>
      </w:r>
    </w:p>
    <w:p w14:paraId="05102D8E">
      <w:pPr>
        <w:widowControl w:val="0"/>
        <w:kinsoku/>
        <w:overflowPunct/>
        <w:topLinePunct w:val="0"/>
        <w:bidi w:val="0"/>
        <w:spacing w:line="400" w:lineRule="exact"/>
        <w:jc w:val="left"/>
        <w:textAlignment w:val="auto"/>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3743"/>
        <w:gridCol w:w="994"/>
        <w:gridCol w:w="998"/>
        <w:gridCol w:w="998"/>
        <w:gridCol w:w="998"/>
        <w:gridCol w:w="998"/>
      </w:tblGrid>
      <w:tr w14:paraId="6620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7" w:type="dxa"/>
            <w:vMerge w:val="restart"/>
            <w:shd w:val="clear" w:color="auto" w:fill="5B9BD5"/>
            <w:noWrap w:val="0"/>
            <w:vAlign w:val="center"/>
          </w:tcPr>
          <w:p w14:paraId="17738AB0">
            <w:pPr>
              <w:widowControl w:val="0"/>
              <w:kinsoku/>
              <w:overflowPunct/>
              <w:topLinePunct w:val="0"/>
              <w:bidi w:val="0"/>
              <w:jc w:val="center"/>
              <w:textAlignment w:val="auto"/>
            </w:pPr>
            <w:r>
              <w:rPr>
                <w:rFonts w:ascii="Times New Roman" w:hAnsi="Times New Roman" w:eastAsia="仿宋"/>
                <w:b/>
                <w:color w:val="FFFFFF"/>
              </w:rPr>
              <w:t>序号</w:t>
            </w:r>
          </w:p>
        </w:tc>
        <w:tc>
          <w:tcPr>
            <w:tcW w:w="3743" w:type="dxa"/>
            <w:vMerge w:val="restart"/>
            <w:shd w:val="clear" w:color="auto" w:fill="5B9BD5"/>
            <w:noWrap w:val="0"/>
            <w:vAlign w:val="center"/>
          </w:tcPr>
          <w:p w14:paraId="1D5BB529">
            <w:pPr>
              <w:widowControl w:val="0"/>
              <w:kinsoku/>
              <w:overflowPunct/>
              <w:topLinePunct w:val="0"/>
              <w:bidi w:val="0"/>
              <w:jc w:val="center"/>
              <w:textAlignment w:val="auto"/>
            </w:pPr>
            <w:r>
              <w:rPr>
                <w:rFonts w:ascii="Times New Roman" w:hAnsi="Times New Roman" w:eastAsia="仿宋"/>
                <w:b/>
                <w:color w:val="FFFFFF"/>
              </w:rPr>
              <w:t>职业</w:t>
            </w:r>
          </w:p>
        </w:tc>
        <w:tc>
          <w:tcPr>
            <w:tcW w:w="4986" w:type="dxa"/>
            <w:gridSpan w:val="5"/>
            <w:shd w:val="clear" w:color="auto" w:fill="5B9BD5"/>
            <w:noWrap w:val="0"/>
            <w:vAlign w:val="center"/>
          </w:tcPr>
          <w:p w14:paraId="7951CA09">
            <w:pPr>
              <w:widowControl w:val="0"/>
              <w:kinsoku/>
              <w:overflowPunct/>
              <w:topLinePunct w:val="0"/>
              <w:bidi w:val="0"/>
              <w:jc w:val="center"/>
              <w:textAlignment w:val="auto"/>
            </w:pPr>
            <w:r>
              <w:rPr>
                <w:rFonts w:ascii="Times New Roman" w:hAnsi="Times New Roman" w:eastAsia="仿宋"/>
                <w:b/>
                <w:color w:val="FFFFFF"/>
              </w:rPr>
              <w:t>分位值</w:t>
            </w:r>
          </w:p>
        </w:tc>
      </w:tr>
      <w:tr w14:paraId="41E9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7" w:type="dxa"/>
            <w:vMerge w:val="continue"/>
            <w:shd w:val="clear" w:color="auto" w:fill="auto"/>
            <w:noWrap w:val="0"/>
            <w:vAlign w:val="top"/>
          </w:tcPr>
          <w:p w14:paraId="2ABBF80E">
            <w:pPr>
              <w:widowControl w:val="0"/>
              <w:kinsoku/>
              <w:overflowPunct/>
              <w:topLinePunct w:val="0"/>
              <w:bidi w:val="0"/>
              <w:textAlignment w:val="auto"/>
            </w:pPr>
          </w:p>
        </w:tc>
        <w:tc>
          <w:tcPr>
            <w:tcW w:w="3743" w:type="dxa"/>
            <w:vMerge w:val="continue"/>
            <w:shd w:val="clear" w:color="auto" w:fill="auto"/>
            <w:noWrap w:val="0"/>
            <w:vAlign w:val="top"/>
          </w:tcPr>
          <w:p w14:paraId="71B2AB2B">
            <w:pPr>
              <w:widowControl w:val="0"/>
              <w:kinsoku/>
              <w:overflowPunct/>
              <w:topLinePunct w:val="0"/>
              <w:bidi w:val="0"/>
              <w:textAlignment w:val="auto"/>
            </w:pPr>
          </w:p>
        </w:tc>
        <w:tc>
          <w:tcPr>
            <w:tcW w:w="994" w:type="dxa"/>
            <w:shd w:val="clear" w:color="auto" w:fill="5B9BD5"/>
            <w:noWrap w:val="0"/>
            <w:vAlign w:val="center"/>
          </w:tcPr>
          <w:p w14:paraId="03CB447F">
            <w:pPr>
              <w:widowControl w:val="0"/>
              <w:kinsoku/>
              <w:overflowPunct/>
              <w:topLinePunct w:val="0"/>
              <w:bidi w:val="0"/>
              <w:jc w:val="center"/>
              <w:textAlignment w:val="auto"/>
            </w:pPr>
            <w:r>
              <w:rPr>
                <w:rFonts w:ascii="Times New Roman" w:hAnsi="Times New Roman" w:eastAsia="仿宋"/>
                <w:b/>
                <w:color w:val="FFFFFF"/>
              </w:rPr>
              <w:t>10%</w:t>
            </w:r>
          </w:p>
        </w:tc>
        <w:tc>
          <w:tcPr>
            <w:tcW w:w="998" w:type="dxa"/>
            <w:shd w:val="clear" w:color="auto" w:fill="5B9BD5"/>
            <w:noWrap w:val="0"/>
            <w:vAlign w:val="center"/>
          </w:tcPr>
          <w:p w14:paraId="704589ED">
            <w:pPr>
              <w:widowControl w:val="0"/>
              <w:kinsoku/>
              <w:overflowPunct/>
              <w:topLinePunct w:val="0"/>
              <w:bidi w:val="0"/>
              <w:jc w:val="center"/>
              <w:textAlignment w:val="auto"/>
            </w:pPr>
            <w:r>
              <w:rPr>
                <w:rFonts w:ascii="Times New Roman" w:hAnsi="Times New Roman" w:eastAsia="仿宋"/>
                <w:b/>
                <w:color w:val="FFFFFF"/>
              </w:rPr>
              <w:t>25%</w:t>
            </w:r>
          </w:p>
        </w:tc>
        <w:tc>
          <w:tcPr>
            <w:tcW w:w="998" w:type="dxa"/>
            <w:shd w:val="clear" w:color="auto" w:fill="5B9BD5"/>
            <w:noWrap w:val="0"/>
            <w:vAlign w:val="center"/>
          </w:tcPr>
          <w:p w14:paraId="71AECE4A">
            <w:pPr>
              <w:widowControl w:val="0"/>
              <w:kinsoku/>
              <w:overflowPunct/>
              <w:topLinePunct w:val="0"/>
              <w:bidi w:val="0"/>
              <w:jc w:val="center"/>
              <w:textAlignment w:val="auto"/>
            </w:pPr>
            <w:r>
              <w:rPr>
                <w:rFonts w:ascii="Times New Roman" w:hAnsi="Times New Roman" w:eastAsia="仿宋"/>
                <w:b/>
                <w:color w:val="FFFFFF"/>
              </w:rPr>
              <w:t>50%</w:t>
            </w:r>
          </w:p>
        </w:tc>
        <w:tc>
          <w:tcPr>
            <w:tcW w:w="998" w:type="dxa"/>
            <w:shd w:val="clear" w:color="auto" w:fill="5B9BD5"/>
            <w:noWrap w:val="0"/>
            <w:vAlign w:val="center"/>
          </w:tcPr>
          <w:p w14:paraId="490C0DB3">
            <w:pPr>
              <w:widowControl w:val="0"/>
              <w:kinsoku/>
              <w:overflowPunct/>
              <w:topLinePunct w:val="0"/>
              <w:bidi w:val="0"/>
              <w:jc w:val="center"/>
              <w:textAlignment w:val="auto"/>
            </w:pPr>
            <w:r>
              <w:rPr>
                <w:rFonts w:ascii="Times New Roman" w:hAnsi="Times New Roman" w:eastAsia="仿宋"/>
                <w:b/>
                <w:color w:val="FFFFFF"/>
              </w:rPr>
              <w:t>75%</w:t>
            </w:r>
          </w:p>
        </w:tc>
        <w:tc>
          <w:tcPr>
            <w:tcW w:w="998" w:type="dxa"/>
            <w:shd w:val="clear" w:color="auto" w:fill="5B9BD5"/>
            <w:noWrap w:val="0"/>
            <w:vAlign w:val="center"/>
          </w:tcPr>
          <w:p w14:paraId="7B71ED8C">
            <w:pPr>
              <w:widowControl w:val="0"/>
              <w:kinsoku/>
              <w:overflowPunct/>
              <w:topLinePunct w:val="0"/>
              <w:bidi w:val="0"/>
              <w:jc w:val="center"/>
              <w:textAlignment w:val="auto"/>
            </w:pPr>
            <w:r>
              <w:rPr>
                <w:rFonts w:ascii="Times New Roman" w:hAnsi="Times New Roman" w:eastAsia="仿宋"/>
                <w:b/>
                <w:color w:val="FFFFFF"/>
              </w:rPr>
              <w:t>90%</w:t>
            </w:r>
          </w:p>
        </w:tc>
      </w:tr>
      <w:tr w14:paraId="57C1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AEABAB"/>
            <w:noWrap w:val="0"/>
            <w:vAlign w:val="center"/>
          </w:tcPr>
          <w:p w14:paraId="612F8673">
            <w:pPr>
              <w:widowControl w:val="0"/>
              <w:kinsoku/>
              <w:overflowPunct/>
              <w:topLinePunct w:val="0"/>
              <w:bidi w:val="0"/>
              <w:jc w:val="center"/>
              <w:textAlignment w:val="auto"/>
            </w:pPr>
            <w:r>
              <w:rPr>
                <w:rFonts w:ascii="Times New Roman" w:hAnsi="Times New Roman" w:eastAsia="仿宋"/>
                <w:b/>
                <w:color w:val="000000"/>
              </w:rPr>
              <w:t>1</w:t>
            </w:r>
          </w:p>
        </w:tc>
        <w:tc>
          <w:tcPr>
            <w:tcW w:w="3743" w:type="dxa"/>
            <w:shd w:val="clear" w:color="auto" w:fill="AEABAB"/>
            <w:noWrap w:val="0"/>
            <w:vAlign w:val="center"/>
          </w:tcPr>
          <w:p w14:paraId="32C67B65">
            <w:pPr>
              <w:widowControl w:val="0"/>
              <w:kinsoku/>
              <w:overflowPunct/>
              <w:topLinePunct w:val="0"/>
              <w:bidi w:val="0"/>
              <w:jc w:val="center"/>
              <w:textAlignment w:val="auto"/>
            </w:pPr>
            <w:r>
              <w:rPr>
                <w:rFonts w:ascii="Times New Roman" w:hAnsi="Times New Roman" w:eastAsia="仿宋"/>
                <w:b/>
                <w:color w:val="000000"/>
              </w:rPr>
              <w:t>单位负责人</w:t>
            </w:r>
          </w:p>
        </w:tc>
        <w:tc>
          <w:tcPr>
            <w:tcW w:w="994" w:type="dxa"/>
            <w:shd w:val="clear" w:color="auto" w:fill="AEABAB"/>
            <w:noWrap w:val="0"/>
            <w:vAlign w:val="center"/>
          </w:tcPr>
          <w:p w14:paraId="39BA7BAC">
            <w:pPr>
              <w:widowControl w:val="0"/>
              <w:kinsoku/>
              <w:overflowPunct/>
              <w:topLinePunct w:val="0"/>
              <w:bidi w:val="0"/>
              <w:jc w:val="center"/>
              <w:textAlignment w:val="auto"/>
            </w:pPr>
            <w:r>
              <w:rPr>
                <w:rFonts w:ascii="Times New Roman" w:hAnsi="Times New Roman" w:eastAsia="仿宋"/>
                <w:b/>
                <w:color w:val="000000"/>
              </w:rPr>
              <w:t>4.68</w:t>
            </w:r>
          </w:p>
        </w:tc>
        <w:tc>
          <w:tcPr>
            <w:tcW w:w="998" w:type="dxa"/>
            <w:shd w:val="clear" w:color="auto" w:fill="AEABAB"/>
            <w:noWrap w:val="0"/>
            <w:vAlign w:val="center"/>
          </w:tcPr>
          <w:p w14:paraId="00082704">
            <w:pPr>
              <w:widowControl w:val="0"/>
              <w:kinsoku/>
              <w:overflowPunct/>
              <w:topLinePunct w:val="0"/>
              <w:bidi w:val="0"/>
              <w:jc w:val="center"/>
              <w:textAlignment w:val="auto"/>
            </w:pPr>
            <w:r>
              <w:rPr>
                <w:rFonts w:ascii="Times New Roman" w:hAnsi="Times New Roman" w:eastAsia="仿宋"/>
                <w:b/>
                <w:color w:val="000000"/>
              </w:rPr>
              <w:t>5.20</w:t>
            </w:r>
          </w:p>
        </w:tc>
        <w:tc>
          <w:tcPr>
            <w:tcW w:w="998" w:type="dxa"/>
            <w:shd w:val="clear" w:color="auto" w:fill="AEABAB"/>
            <w:noWrap w:val="0"/>
            <w:vAlign w:val="center"/>
          </w:tcPr>
          <w:p w14:paraId="113BF74C">
            <w:pPr>
              <w:widowControl w:val="0"/>
              <w:kinsoku/>
              <w:overflowPunct/>
              <w:topLinePunct w:val="0"/>
              <w:bidi w:val="0"/>
              <w:jc w:val="center"/>
              <w:textAlignment w:val="auto"/>
            </w:pPr>
            <w:r>
              <w:rPr>
                <w:rFonts w:ascii="Times New Roman" w:hAnsi="Times New Roman" w:eastAsia="仿宋"/>
                <w:b/>
                <w:color w:val="000000"/>
              </w:rPr>
              <w:t>7.98</w:t>
            </w:r>
          </w:p>
        </w:tc>
        <w:tc>
          <w:tcPr>
            <w:tcW w:w="998" w:type="dxa"/>
            <w:shd w:val="clear" w:color="auto" w:fill="AEABAB"/>
            <w:noWrap w:val="0"/>
            <w:vAlign w:val="center"/>
          </w:tcPr>
          <w:p w14:paraId="5CB004FC">
            <w:pPr>
              <w:widowControl w:val="0"/>
              <w:kinsoku/>
              <w:overflowPunct/>
              <w:topLinePunct w:val="0"/>
              <w:bidi w:val="0"/>
              <w:jc w:val="center"/>
              <w:textAlignment w:val="auto"/>
            </w:pPr>
            <w:r>
              <w:rPr>
                <w:rFonts w:ascii="Times New Roman" w:hAnsi="Times New Roman" w:eastAsia="仿宋"/>
                <w:b/>
                <w:color w:val="000000"/>
              </w:rPr>
              <w:t>12.00</w:t>
            </w:r>
          </w:p>
        </w:tc>
        <w:tc>
          <w:tcPr>
            <w:tcW w:w="998" w:type="dxa"/>
            <w:shd w:val="clear" w:color="auto" w:fill="AEABAB"/>
            <w:noWrap w:val="0"/>
            <w:vAlign w:val="center"/>
          </w:tcPr>
          <w:p w14:paraId="106EA9D0">
            <w:pPr>
              <w:widowControl w:val="0"/>
              <w:kinsoku/>
              <w:overflowPunct/>
              <w:topLinePunct w:val="0"/>
              <w:bidi w:val="0"/>
              <w:jc w:val="center"/>
              <w:textAlignment w:val="auto"/>
            </w:pPr>
            <w:r>
              <w:rPr>
                <w:rFonts w:ascii="Times New Roman" w:hAnsi="Times New Roman" w:eastAsia="仿宋"/>
                <w:b/>
                <w:color w:val="000000"/>
              </w:rPr>
              <w:t>18.51</w:t>
            </w:r>
          </w:p>
        </w:tc>
      </w:tr>
      <w:tr w14:paraId="6CDD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5DDB14ED">
            <w:pPr>
              <w:widowControl w:val="0"/>
              <w:kinsoku/>
              <w:overflowPunct/>
              <w:topLinePunct w:val="0"/>
              <w:bidi w:val="0"/>
              <w:jc w:val="center"/>
              <w:textAlignment w:val="auto"/>
            </w:pPr>
            <w:r>
              <w:rPr>
                <w:rFonts w:ascii="Times New Roman" w:hAnsi="Times New Roman" w:eastAsia="仿宋"/>
                <w:b/>
                <w:color w:val="000000"/>
              </w:rPr>
              <w:t>2</w:t>
            </w:r>
          </w:p>
        </w:tc>
        <w:tc>
          <w:tcPr>
            <w:tcW w:w="3743" w:type="dxa"/>
            <w:shd w:val="clear" w:color="auto" w:fill="DBDBDB"/>
            <w:noWrap w:val="0"/>
            <w:vAlign w:val="center"/>
          </w:tcPr>
          <w:p w14:paraId="75B68BA5">
            <w:pPr>
              <w:widowControl w:val="0"/>
              <w:kinsoku/>
              <w:overflowPunct/>
              <w:topLinePunct w:val="0"/>
              <w:bidi w:val="0"/>
              <w:jc w:val="center"/>
              <w:textAlignment w:val="auto"/>
            </w:pPr>
            <w:r>
              <w:rPr>
                <w:rFonts w:ascii="Times New Roman" w:hAnsi="Times New Roman" w:eastAsia="仿宋"/>
                <w:b/>
                <w:color w:val="000000"/>
              </w:rPr>
              <w:t>企事业单位负责人</w:t>
            </w:r>
          </w:p>
        </w:tc>
        <w:tc>
          <w:tcPr>
            <w:tcW w:w="994" w:type="dxa"/>
            <w:shd w:val="clear" w:color="auto" w:fill="DBDBDB"/>
            <w:noWrap w:val="0"/>
            <w:vAlign w:val="center"/>
          </w:tcPr>
          <w:p w14:paraId="1AD588C6">
            <w:pPr>
              <w:widowControl w:val="0"/>
              <w:kinsoku/>
              <w:overflowPunct/>
              <w:topLinePunct w:val="0"/>
              <w:bidi w:val="0"/>
              <w:jc w:val="center"/>
              <w:textAlignment w:val="auto"/>
            </w:pPr>
            <w:r>
              <w:rPr>
                <w:rFonts w:ascii="Times New Roman" w:hAnsi="Times New Roman" w:eastAsia="仿宋"/>
                <w:b/>
                <w:color w:val="000000"/>
              </w:rPr>
              <w:t>4.68</w:t>
            </w:r>
          </w:p>
        </w:tc>
        <w:tc>
          <w:tcPr>
            <w:tcW w:w="998" w:type="dxa"/>
            <w:shd w:val="clear" w:color="auto" w:fill="DBDBDB"/>
            <w:noWrap w:val="0"/>
            <w:vAlign w:val="center"/>
          </w:tcPr>
          <w:p w14:paraId="13084C83">
            <w:pPr>
              <w:widowControl w:val="0"/>
              <w:kinsoku/>
              <w:overflowPunct/>
              <w:topLinePunct w:val="0"/>
              <w:bidi w:val="0"/>
              <w:jc w:val="center"/>
              <w:textAlignment w:val="auto"/>
            </w:pPr>
            <w:r>
              <w:rPr>
                <w:rFonts w:ascii="Times New Roman" w:hAnsi="Times New Roman" w:eastAsia="仿宋"/>
                <w:b/>
                <w:color w:val="000000"/>
              </w:rPr>
              <w:t>5.20</w:t>
            </w:r>
          </w:p>
        </w:tc>
        <w:tc>
          <w:tcPr>
            <w:tcW w:w="998" w:type="dxa"/>
            <w:shd w:val="clear" w:color="auto" w:fill="DBDBDB"/>
            <w:noWrap w:val="0"/>
            <w:vAlign w:val="center"/>
          </w:tcPr>
          <w:p w14:paraId="099BF4E3">
            <w:pPr>
              <w:widowControl w:val="0"/>
              <w:kinsoku/>
              <w:overflowPunct/>
              <w:topLinePunct w:val="0"/>
              <w:bidi w:val="0"/>
              <w:jc w:val="center"/>
              <w:textAlignment w:val="auto"/>
            </w:pPr>
            <w:r>
              <w:rPr>
                <w:rFonts w:ascii="Times New Roman" w:hAnsi="Times New Roman" w:eastAsia="仿宋"/>
                <w:b/>
                <w:color w:val="000000"/>
              </w:rPr>
              <w:t>7.98</w:t>
            </w:r>
          </w:p>
        </w:tc>
        <w:tc>
          <w:tcPr>
            <w:tcW w:w="998" w:type="dxa"/>
            <w:shd w:val="clear" w:color="auto" w:fill="DBDBDB"/>
            <w:noWrap w:val="0"/>
            <w:vAlign w:val="center"/>
          </w:tcPr>
          <w:p w14:paraId="3D6117E8">
            <w:pPr>
              <w:widowControl w:val="0"/>
              <w:kinsoku/>
              <w:overflowPunct/>
              <w:topLinePunct w:val="0"/>
              <w:bidi w:val="0"/>
              <w:jc w:val="center"/>
              <w:textAlignment w:val="auto"/>
            </w:pPr>
            <w:r>
              <w:rPr>
                <w:rFonts w:ascii="Times New Roman" w:hAnsi="Times New Roman" w:eastAsia="仿宋"/>
                <w:b/>
                <w:color w:val="000000"/>
              </w:rPr>
              <w:t>12.00</w:t>
            </w:r>
          </w:p>
        </w:tc>
        <w:tc>
          <w:tcPr>
            <w:tcW w:w="998" w:type="dxa"/>
            <w:shd w:val="clear" w:color="auto" w:fill="DBDBDB"/>
            <w:noWrap w:val="0"/>
            <w:vAlign w:val="center"/>
          </w:tcPr>
          <w:p w14:paraId="7732876B">
            <w:pPr>
              <w:widowControl w:val="0"/>
              <w:kinsoku/>
              <w:overflowPunct/>
              <w:topLinePunct w:val="0"/>
              <w:bidi w:val="0"/>
              <w:jc w:val="center"/>
              <w:textAlignment w:val="auto"/>
            </w:pPr>
            <w:r>
              <w:rPr>
                <w:rFonts w:ascii="Times New Roman" w:hAnsi="Times New Roman" w:eastAsia="仿宋"/>
                <w:b/>
                <w:color w:val="000000"/>
              </w:rPr>
              <w:t>18.51</w:t>
            </w:r>
          </w:p>
        </w:tc>
      </w:tr>
      <w:tr w14:paraId="6561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5D54D31F">
            <w:pPr>
              <w:widowControl w:val="0"/>
              <w:kinsoku/>
              <w:overflowPunct/>
              <w:topLinePunct w:val="0"/>
              <w:bidi w:val="0"/>
              <w:jc w:val="center"/>
              <w:textAlignment w:val="auto"/>
            </w:pPr>
            <w:r>
              <w:rPr>
                <w:rFonts w:ascii="Times New Roman" w:hAnsi="Times New Roman" w:eastAsia="仿宋"/>
                <w:color w:val="000000"/>
              </w:rPr>
              <w:t>3</w:t>
            </w:r>
          </w:p>
        </w:tc>
        <w:tc>
          <w:tcPr>
            <w:tcW w:w="3743" w:type="dxa"/>
            <w:shd w:val="clear" w:color="auto" w:fill="FFFFFF"/>
            <w:noWrap w:val="0"/>
            <w:vAlign w:val="center"/>
          </w:tcPr>
          <w:p w14:paraId="699A04EA">
            <w:pPr>
              <w:widowControl w:val="0"/>
              <w:kinsoku/>
              <w:overflowPunct/>
              <w:topLinePunct w:val="0"/>
              <w:bidi w:val="0"/>
              <w:jc w:val="center"/>
              <w:textAlignment w:val="auto"/>
            </w:pPr>
            <w:r>
              <w:rPr>
                <w:rFonts w:ascii="Times New Roman" w:hAnsi="Times New Roman" w:eastAsia="仿宋"/>
                <w:color w:val="000000"/>
              </w:rPr>
              <w:t>企业负责人</w:t>
            </w:r>
          </w:p>
        </w:tc>
        <w:tc>
          <w:tcPr>
            <w:tcW w:w="994" w:type="dxa"/>
            <w:shd w:val="clear" w:color="auto" w:fill="FFFFFF"/>
            <w:noWrap w:val="0"/>
            <w:vAlign w:val="center"/>
          </w:tcPr>
          <w:p w14:paraId="4E9E12A8">
            <w:pPr>
              <w:widowControl w:val="0"/>
              <w:kinsoku/>
              <w:overflowPunct/>
              <w:topLinePunct w:val="0"/>
              <w:bidi w:val="0"/>
              <w:jc w:val="center"/>
              <w:textAlignment w:val="auto"/>
            </w:pPr>
            <w:r>
              <w:rPr>
                <w:rFonts w:ascii="Times New Roman" w:hAnsi="Times New Roman" w:eastAsia="仿宋"/>
                <w:color w:val="000000"/>
              </w:rPr>
              <w:t>4.68</w:t>
            </w:r>
          </w:p>
        </w:tc>
        <w:tc>
          <w:tcPr>
            <w:tcW w:w="998" w:type="dxa"/>
            <w:shd w:val="clear" w:color="auto" w:fill="FFFFFF"/>
            <w:noWrap w:val="0"/>
            <w:vAlign w:val="center"/>
          </w:tcPr>
          <w:p w14:paraId="5B0B0A34">
            <w:pPr>
              <w:widowControl w:val="0"/>
              <w:kinsoku/>
              <w:overflowPunct/>
              <w:topLinePunct w:val="0"/>
              <w:bidi w:val="0"/>
              <w:jc w:val="center"/>
              <w:textAlignment w:val="auto"/>
            </w:pPr>
            <w:r>
              <w:rPr>
                <w:rFonts w:ascii="Times New Roman" w:hAnsi="Times New Roman" w:eastAsia="仿宋"/>
                <w:color w:val="000000"/>
              </w:rPr>
              <w:t>5.20</w:t>
            </w:r>
          </w:p>
        </w:tc>
        <w:tc>
          <w:tcPr>
            <w:tcW w:w="998" w:type="dxa"/>
            <w:shd w:val="clear" w:color="auto" w:fill="FFFFFF"/>
            <w:noWrap w:val="0"/>
            <w:vAlign w:val="center"/>
          </w:tcPr>
          <w:p w14:paraId="793B1875">
            <w:pPr>
              <w:widowControl w:val="0"/>
              <w:kinsoku/>
              <w:overflowPunct/>
              <w:topLinePunct w:val="0"/>
              <w:bidi w:val="0"/>
              <w:jc w:val="center"/>
              <w:textAlignment w:val="auto"/>
            </w:pPr>
            <w:r>
              <w:rPr>
                <w:rFonts w:ascii="Times New Roman" w:hAnsi="Times New Roman" w:eastAsia="仿宋"/>
                <w:color w:val="000000"/>
              </w:rPr>
              <w:t>7.98</w:t>
            </w:r>
          </w:p>
        </w:tc>
        <w:tc>
          <w:tcPr>
            <w:tcW w:w="998" w:type="dxa"/>
            <w:shd w:val="clear" w:color="auto" w:fill="FFFFFF"/>
            <w:noWrap w:val="0"/>
            <w:vAlign w:val="center"/>
          </w:tcPr>
          <w:p w14:paraId="138AF594">
            <w:pPr>
              <w:widowControl w:val="0"/>
              <w:kinsoku/>
              <w:overflowPunct/>
              <w:topLinePunct w:val="0"/>
              <w:bidi w:val="0"/>
              <w:jc w:val="center"/>
              <w:textAlignment w:val="auto"/>
            </w:pPr>
            <w:r>
              <w:rPr>
                <w:rFonts w:ascii="Times New Roman" w:hAnsi="Times New Roman" w:eastAsia="仿宋"/>
                <w:color w:val="000000"/>
              </w:rPr>
              <w:t>12.00</w:t>
            </w:r>
          </w:p>
        </w:tc>
        <w:tc>
          <w:tcPr>
            <w:tcW w:w="998" w:type="dxa"/>
            <w:shd w:val="clear" w:color="auto" w:fill="FFFFFF"/>
            <w:noWrap w:val="0"/>
            <w:vAlign w:val="center"/>
          </w:tcPr>
          <w:p w14:paraId="7CBDA304">
            <w:pPr>
              <w:widowControl w:val="0"/>
              <w:kinsoku/>
              <w:overflowPunct/>
              <w:topLinePunct w:val="0"/>
              <w:bidi w:val="0"/>
              <w:jc w:val="center"/>
              <w:textAlignment w:val="auto"/>
            </w:pPr>
            <w:r>
              <w:rPr>
                <w:rFonts w:ascii="Times New Roman" w:hAnsi="Times New Roman" w:eastAsia="仿宋"/>
                <w:color w:val="000000"/>
              </w:rPr>
              <w:t>18.20</w:t>
            </w:r>
          </w:p>
        </w:tc>
      </w:tr>
      <w:tr w14:paraId="5BB0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AEABAB"/>
            <w:noWrap w:val="0"/>
            <w:vAlign w:val="center"/>
          </w:tcPr>
          <w:p w14:paraId="3F9FF6DB">
            <w:pPr>
              <w:widowControl w:val="0"/>
              <w:kinsoku/>
              <w:overflowPunct/>
              <w:topLinePunct w:val="0"/>
              <w:bidi w:val="0"/>
              <w:jc w:val="center"/>
              <w:textAlignment w:val="auto"/>
            </w:pPr>
            <w:r>
              <w:rPr>
                <w:rFonts w:ascii="Times New Roman" w:hAnsi="Times New Roman" w:eastAsia="仿宋"/>
                <w:b/>
                <w:color w:val="000000"/>
              </w:rPr>
              <w:t>4</w:t>
            </w:r>
          </w:p>
        </w:tc>
        <w:tc>
          <w:tcPr>
            <w:tcW w:w="3743" w:type="dxa"/>
            <w:shd w:val="clear" w:color="auto" w:fill="AEABAB"/>
            <w:noWrap w:val="0"/>
            <w:vAlign w:val="center"/>
          </w:tcPr>
          <w:p w14:paraId="3E80C2D2">
            <w:pPr>
              <w:widowControl w:val="0"/>
              <w:kinsoku/>
              <w:overflowPunct/>
              <w:topLinePunct w:val="0"/>
              <w:bidi w:val="0"/>
              <w:jc w:val="center"/>
              <w:textAlignment w:val="auto"/>
            </w:pPr>
            <w:r>
              <w:rPr>
                <w:rFonts w:ascii="Times New Roman" w:hAnsi="Times New Roman" w:eastAsia="仿宋"/>
                <w:b/>
                <w:color w:val="000000"/>
              </w:rPr>
              <w:t>专业技术人员</w:t>
            </w:r>
          </w:p>
        </w:tc>
        <w:tc>
          <w:tcPr>
            <w:tcW w:w="994" w:type="dxa"/>
            <w:shd w:val="clear" w:color="auto" w:fill="AEABAB"/>
            <w:noWrap w:val="0"/>
            <w:vAlign w:val="center"/>
          </w:tcPr>
          <w:p w14:paraId="5E98A1D3">
            <w:pPr>
              <w:widowControl w:val="0"/>
              <w:kinsoku/>
              <w:overflowPunct/>
              <w:topLinePunct w:val="0"/>
              <w:bidi w:val="0"/>
              <w:jc w:val="center"/>
              <w:textAlignment w:val="auto"/>
            </w:pPr>
            <w:r>
              <w:rPr>
                <w:rFonts w:ascii="Times New Roman" w:hAnsi="Times New Roman" w:eastAsia="仿宋"/>
                <w:b/>
                <w:color w:val="000000"/>
              </w:rPr>
              <w:t>3.91</w:t>
            </w:r>
          </w:p>
        </w:tc>
        <w:tc>
          <w:tcPr>
            <w:tcW w:w="998" w:type="dxa"/>
            <w:shd w:val="clear" w:color="auto" w:fill="AEABAB"/>
            <w:noWrap w:val="0"/>
            <w:vAlign w:val="center"/>
          </w:tcPr>
          <w:p w14:paraId="61A4960D">
            <w:pPr>
              <w:widowControl w:val="0"/>
              <w:kinsoku/>
              <w:overflowPunct/>
              <w:topLinePunct w:val="0"/>
              <w:bidi w:val="0"/>
              <w:jc w:val="center"/>
              <w:textAlignment w:val="auto"/>
            </w:pPr>
            <w:r>
              <w:rPr>
                <w:rFonts w:ascii="Times New Roman" w:hAnsi="Times New Roman" w:eastAsia="仿宋"/>
                <w:b/>
                <w:color w:val="000000"/>
              </w:rPr>
              <w:t>4.62</w:t>
            </w:r>
          </w:p>
        </w:tc>
        <w:tc>
          <w:tcPr>
            <w:tcW w:w="998" w:type="dxa"/>
            <w:shd w:val="clear" w:color="auto" w:fill="AEABAB"/>
            <w:noWrap w:val="0"/>
            <w:vAlign w:val="center"/>
          </w:tcPr>
          <w:p w14:paraId="38562410">
            <w:pPr>
              <w:widowControl w:val="0"/>
              <w:kinsoku/>
              <w:overflowPunct/>
              <w:topLinePunct w:val="0"/>
              <w:bidi w:val="0"/>
              <w:jc w:val="center"/>
              <w:textAlignment w:val="auto"/>
            </w:pPr>
            <w:r>
              <w:rPr>
                <w:rFonts w:ascii="Times New Roman" w:hAnsi="Times New Roman" w:eastAsia="仿宋"/>
                <w:b/>
                <w:color w:val="000000"/>
              </w:rPr>
              <w:t>6.98</w:t>
            </w:r>
          </w:p>
        </w:tc>
        <w:tc>
          <w:tcPr>
            <w:tcW w:w="998" w:type="dxa"/>
            <w:shd w:val="clear" w:color="auto" w:fill="AEABAB"/>
            <w:noWrap w:val="0"/>
            <w:vAlign w:val="center"/>
          </w:tcPr>
          <w:p w14:paraId="17CEF89A">
            <w:pPr>
              <w:widowControl w:val="0"/>
              <w:kinsoku/>
              <w:overflowPunct/>
              <w:topLinePunct w:val="0"/>
              <w:bidi w:val="0"/>
              <w:jc w:val="center"/>
              <w:textAlignment w:val="auto"/>
            </w:pPr>
            <w:r>
              <w:rPr>
                <w:rFonts w:ascii="Times New Roman" w:hAnsi="Times New Roman" w:eastAsia="仿宋"/>
                <w:b/>
                <w:color w:val="000000"/>
              </w:rPr>
              <w:t>9.21</w:t>
            </w:r>
          </w:p>
        </w:tc>
        <w:tc>
          <w:tcPr>
            <w:tcW w:w="998" w:type="dxa"/>
            <w:shd w:val="clear" w:color="auto" w:fill="AEABAB"/>
            <w:noWrap w:val="0"/>
            <w:vAlign w:val="center"/>
          </w:tcPr>
          <w:p w14:paraId="5D035DC0">
            <w:pPr>
              <w:widowControl w:val="0"/>
              <w:kinsoku/>
              <w:overflowPunct/>
              <w:topLinePunct w:val="0"/>
              <w:bidi w:val="0"/>
              <w:jc w:val="center"/>
              <w:textAlignment w:val="auto"/>
            </w:pPr>
            <w:r>
              <w:rPr>
                <w:rFonts w:ascii="Times New Roman" w:hAnsi="Times New Roman" w:eastAsia="仿宋"/>
                <w:b/>
                <w:color w:val="000000"/>
              </w:rPr>
              <w:t>12.71</w:t>
            </w:r>
          </w:p>
        </w:tc>
      </w:tr>
      <w:tr w14:paraId="56E2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6CD982D8">
            <w:pPr>
              <w:widowControl w:val="0"/>
              <w:kinsoku/>
              <w:overflowPunct/>
              <w:topLinePunct w:val="0"/>
              <w:bidi w:val="0"/>
              <w:jc w:val="center"/>
              <w:textAlignment w:val="auto"/>
            </w:pPr>
            <w:r>
              <w:rPr>
                <w:rFonts w:ascii="Times New Roman" w:hAnsi="Times New Roman" w:eastAsia="仿宋"/>
                <w:b/>
                <w:color w:val="000000"/>
              </w:rPr>
              <w:t>5</w:t>
            </w:r>
          </w:p>
        </w:tc>
        <w:tc>
          <w:tcPr>
            <w:tcW w:w="3743" w:type="dxa"/>
            <w:shd w:val="clear" w:color="auto" w:fill="DBDBDB"/>
            <w:noWrap w:val="0"/>
            <w:vAlign w:val="center"/>
          </w:tcPr>
          <w:p w14:paraId="748A9427">
            <w:pPr>
              <w:widowControl w:val="0"/>
              <w:kinsoku/>
              <w:overflowPunct/>
              <w:topLinePunct w:val="0"/>
              <w:bidi w:val="0"/>
              <w:jc w:val="center"/>
              <w:textAlignment w:val="auto"/>
            </w:pPr>
            <w:r>
              <w:rPr>
                <w:rFonts w:ascii="Times New Roman" w:hAnsi="Times New Roman" w:eastAsia="仿宋"/>
                <w:b/>
                <w:color w:val="000000"/>
              </w:rPr>
              <w:t>工程技术人员</w:t>
            </w:r>
          </w:p>
        </w:tc>
        <w:tc>
          <w:tcPr>
            <w:tcW w:w="994" w:type="dxa"/>
            <w:shd w:val="clear" w:color="auto" w:fill="DBDBDB"/>
            <w:noWrap w:val="0"/>
            <w:vAlign w:val="center"/>
          </w:tcPr>
          <w:p w14:paraId="3D31EF64">
            <w:pPr>
              <w:widowControl w:val="0"/>
              <w:kinsoku/>
              <w:overflowPunct/>
              <w:topLinePunct w:val="0"/>
              <w:bidi w:val="0"/>
              <w:jc w:val="center"/>
              <w:textAlignment w:val="auto"/>
            </w:pPr>
            <w:r>
              <w:rPr>
                <w:rFonts w:ascii="Times New Roman" w:hAnsi="Times New Roman" w:eastAsia="仿宋"/>
                <w:b/>
                <w:color w:val="000000"/>
              </w:rPr>
              <w:t>4.33</w:t>
            </w:r>
          </w:p>
        </w:tc>
        <w:tc>
          <w:tcPr>
            <w:tcW w:w="998" w:type="dxa"/>
            <w:shd w:val="clear" w:color="auto" w:fill="DBDBDB"/>
            <w:noWrap w:val="0"/>
            <w:vAlign w:val="center"/>
          </w:tcPr>
          <w:p w14:paraId="0C67A828">
            <w:pPr>
              <w:widowControl w:val="0"/>
              <w:kinsoku/>
              <w:overflowPunct/>
              <w:topLinePunct w:val="0"/>
              <w:bidi w:val="0"/>
              <w:jc w:val="center"/>
              <w:textAlignment w:val="auto"/>
            </w:pPr>
            <w:r>
              <w:rPr>
                <w:rFonts w:ascii="Times New Roman" w:hAnsi="Times New Roman" w:eastAsia="仿宋"/>
                <w:b/>
                <w:color w:val="000000"/>
              </w:rPr>
              <w:t>4.80</w:t>
            </w:r>
          </w:p>
        </w:tc>
        <w:tc>
          <w:tcPr>
            <w:tcW w:w="998" w:type="dxa"/>
            <w:shd w:val="clear" w:color="auto" w:fill="DBDBDB"/>
            <w:noWrap w:val="0"/>
            <w:vAlign w:val="center"/>
          </w:tcPr>
          <w:p w14:paraId="3D648937">
            <w:pPr>
              <w:widowControl w:val="0"/>
              <w:kinsoku/>
              <w:overflowPunct/>
              <w:topLinePunct w:val="0"/>
              <w:bidi w:val="0"/>
              <w:jc w:val="center"/>
              <w:textAlignment w:val="auto"/>
            </w:pPr>
            <w:r>
              <w:rPr>
                <w:rFonts w:ascii="Times New Roman" w:hAnsi="Times New Roman" w:eastAsia="仿宋"/>
                <w:b/>
                <w:color w:val="000000"/>
              </w:rPr>
              <w:t>7.24</w:t>
            </w:r>
          </w:p>
        </w:tc>
        <w:tc>
          <w:tcPr>
            <w:tcW w:w="998" w:type="dxa"/>
            <w:shd w:val="clear" w:color="auto" w:fill="DBDBDB"/>
            <w:noWrap w:val="0"/>
            <w:vAlign w:val="center"/>
          </w:tcPr>
          <w:p w14:paraId="32FE1FCB">
            <w:pPr>
              <w:widowControl w:val="0"/>
              <w:kinsoku/>
              <w:overflowPunct/>
              <w:topLinePunct w:val="0"/>
              <w:bidi w:val="0"/>
              <w:jc w:val="center"/>
              <w:textAlignment w:val="auto"/>
            </w:pPr>
            <w:r>
              <w:rPr>
                <w:rFonts w:ascii="Times New Roman" w:hAnsi="Times New Roman" w:eastAsia="仿宋"/>
                <w:b/>
                <w:color w:val="000000"/>
              </w:rPr>
              <w:t>9.44</w:t>
            </w:r>
          </w:p>
        </w:tc>
        <w:tc>
          <w:tcPr>
            <w:tcW w:w="998" w:type="dxa"/>
            <w:shd w:val="clear" w:color="auto" w:fill="DBDBDB"/>
            <w:noWrap w:val="0"/>
            <w:vAlign w:val="center"/>
          </w:tcPr>
          <w:p w14:paraId="7CB8FCE9">
            <w:pPr>
              <w:widowControl w:val="0"/>
              <w:kinsoku/>
              <w:overflowPunct/>
              <w:topLinePunct w:val="0"/>
              <w:bidi w:val="0"/>
              <w:jc w:val="center"/>
              <w:textAlignment w:val="auto"/>
            </w:pPr>
            <w:r>
              <w:rPr>
                <w:rFonts w:ascii="Times New Roman" w:hAnsi="Times New Roman" w:eastAsia="仿宋"/>
                <w:b/>
                <w:color w:val="000000"/>
              </w:rPr>
              <w:t>12.87</w:t>
            </w:r>
          </w:p>
        </w:tc>
      </w:tr>
      <w:tr w14:paraId="2D62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07CA7539">
            <w:pPr>
              <w:widowControl w:val="0"/>
              <w:kinsoku/>
              <w:overflowPunct/>
              <w:topLinePunct w:val="0"/>
              <w:bidi w:val="0"/>
              <w:jc w:val="center"/>
              <w:textAlignment w:val="auto"/>
            </w:pPr>
            <w:r>
              <w:rPr>
                <w:rFonts w:ascii="Times New Roman" w:hAnsi="Times New Roman" w:eastAsia="仿宋"/>
                <w:color w:val="000000"/>
              </w:rPr>
              <w:t>6</w:t>
            </w:r>
          </w:p>
        </w:tc>
        <w:tc>
          <w:tcPr>
            <w:tcW w:w="3743" w:type="dxa"/>
            <w:shd w:val="clear" w:color="auto" w:fill="FFFFFF"/>
            <w:noWrap w:val="0"/>
            <w:vAlign w:val="center"/>
          </w:tcPr>
          <w:p w14:paraId="65021F5F">
            <w:pPr>
              <w:widowControl w:val="0"/>
              <w:kinsoku/>
              <w:overflowPunct/>
              <w:topLinePunct w:val="0"/>
              <w:bidi w:val="0"/>
              <w:jc w:val="center"/>
              <w:textAlignment w:val="auto"/>
            </w:pPr>
            <w:r>
              <w:rPr>
                <w:rFonts w:ascii="Times New Roman" w:hAnsi="Times New Roman" w:eastAsia="仿宋"/>
                <w:color w:val="000000"/>
              </w:rPr>
              <w:t>矿山工程技术人员</w:t>
            </w:r>
          </w:p>
        </w:tc>
        <w:tc>
          <w:tcPr>
            <w:tcW w:w="994" w:type="dxa"/>
            <w:shd w:val="clear" w:color="auto" w:fill="FFFFFF"/>
            <w:noWrap w:val="0"/>
            <w:vAlign w:val="center"/>
          </w:tcPr>
          <w:p w14:paraId="3E31185B">
            <w:pPr>
              <w:widowControl w:val="0"/>
              <w:kinsoku/>
              <w:overflowPunct/>
              <w:topLinePunct w:val="0"/>
              <w:bidi w:val="0"/>
              <w:jc w:val="center"/>
              <w:textAlignment w:val="auto"/>
            </w:pPr>
            <w:r>
              <w:rPr>
                <w:rFonts w:ascii="Times New Roman" w:hAnsi="Times New Roman" w:eastAsia="仿宋"/>
                <w:color w:val="000000"/>
              </w:rPr>
              <w:t>8.25</w:t>
            </w:r>
          </w:p>
        </w:tc>
        <w:tc>
          <w:tcPr>
            <w:tcW w:w="998" w:type="dxa"/>
            <w:shd w:val="clear" w:color="auto" w:fill="FFFFFF"/>
            <w:noWrap w:val="0"/>
            <w:vAlign w:val="center"/>
          </w:tcPr>
          <w:p w14:paraId="55851320">
            <w:pPr>
              <w:widowControl w:val="0"/>
              <w:kinsoku/>
              <w:overflowPunct/>
              <w:topLinePunct w:val="0"/>
              <w:bidi w:val="0"/>
              <w:jc w:val="center"/>
              <w:textAlignment w:val="auto"/>
            </w:pPr>
            <w:r>
              <w:rPr>
                <w:rFonts w:ascii="Times New Roman" w:hAnsi="Times New Roman" w:eastAsia="仿宋"/>
                <w:color w:val="000000"/>
              </w:rPr>
              <w:t>10.60</w:t>
            </w:r>
          </w:p>
        </w:tc>
        <w:tc>
          <w:tcPr>
            <w:tcW w:w="998" w:type="dxa"/>
            <w:shd w:val="clear" w:color="auto" w:fill="FFFFFF"/>
            <w:noWrap w:val="0"/>
            <w:vAlign w:val="center"/>
          </w:tcPr>
          <w:p w14:paraId="35A40A51">
            <w:pPr>
              <w:widowControl w:val="0"/>
              <w:kinsoku/>
              <w:overflowPunct/>
              <w:topLinePunct w:val="0"/>
              <w:bidi w:val="0"/>
              <w:jc w:val="center"/>
              <w:textAlignment w:val="auto"/>
            </w:pPr>
            <w:r>
              <w:rPr>
                <w:rFonts w:ascii="Times New Roman" w:hAnsi="Times New Roman" w:eastAsia="仿宋"/>
                <w:color w:val="000000"/>
              </w:rPr>
              <w:t>11.00</w:t>
            </w:r>
          </w:p>
        </w:tc>
        <w:tc>
          <w:tcPr>
            <w:tcW w:w="998" w:type="dxa"/>
            <w:shd w:val="clear" w:color="auto" w:fill="FFFFFF"/>
            <w:noWrap w:val="0"/>
            <w:vAlign w:val="center"/>
          </w:tcPr>
          <w:p w14:paraId="1BF82F14">
            <w:pPr>
              <w:widowControl w:val="0"/>
              <w:kinsoku/>
              <w:overflowPunct/>
              <w:topLinePunct w:val="0"/>
              <w:bidi w:val="0"/>
              <w:jc w:val="center"/>
              <w:textAlignment w:val="auto"/>
            </w:pPr>
            <w:r>
              <w:rPr>
                <w:rFonts w:ascii="Times New Roman" w:hAnsi="Times New Roman" w:eastAsia="仿宋"/>
                <w:color w:val="000000"/>
              </w:rPr>
              <w:t>12.60</w:t>
            </w:r>
          </w:p>
        </w:tc>
        <w:tc>
          <w:tcPr>
            <w:tcW w:w="998" w:type="dxa"/>
            <w:shd w:val="clear" w:color="auto" w:fill="FFFFFF"/>
            <w:noWrap w:val="0"/>
            <w:vAlign w:val="center"/>
          </w:tcPr>
          <w:p w14:paraId="0CC55282">
            <w:pPr>
              <w:widowControl w:val="0"/>
              <w:kinsoku/>
              <w:overflowPunct/>
              <w:topLinePunct w:val="0"/>
              <w:bidi w:val="0"/>
              <w:jc w:val="center"/>
              <w:textAlignment w:val="auto"/>
            </w:pPr>
            <w:r>
              <w:rPr>
                <w:rFonts w:ascii="Times New Roman" w:hAnsi="Times New Roman" w:eastAsia="仿宋"/>
                <w:color w:val="000000"/>
              </w:rPr>
              <w:t>16.00</w:t>
            </w:r>
          </w:p>
        </w:tc>
      </w:tr>
      <w:tr w14:paraId="0406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2A69447C">
            <w:pPr>
              <w:widowControl w:val="0"/>
              <w:kinsoku/>
              <w:overflowPunct/>
              <w:topLinePunct w:val="0"/>
              <w:bidi w:val="0"/>
              <w:jc w:val="center"/>
              <w:textAlignment w:val="auto"/>
            </w:pPr>
            <w:r>
              <w:rPr>
                <w:rFonts w:ascii="Times New Roman" w:hAnsi="Times New Roman" w:eastAsia="仿宋"/>
                <w:color w:val="000000"/>
              </w:rPr>
              <w:t>7</w:t>
            </w:r>
          </w:p>
        </w:tc>
        <w:tc>
          <w:tcPr>
            <w:tcW w:w="3743" w:type="dxa"/>
            <w:shd w:val="clear" w:color="auto" w:fill="FFFFFF"/>
            <w:noWrap w:val="0"/>
            <w:vAlign w:val="center"/>
          </w:tcPr>
          <w:p w14:paraId="3D3BDE12">
            <w:pPr>
              <w:widowControl w:val="0"/>
              <w:kinsoku/>
              <w:overflowPunct/>
              <w:topLinePunct w:val="0"/>
              <w:bidi w:val="0"/>
              <w:jc w:val="center"/>
              <w:textAlignment w:val="auto"/>
            </w:pPr>
            <w:r>
              <w:rPr>
                <w:rFonts w:ascii="Times New Roman" w:hAnsi="Times New Roman" w:eastAsia="仿宋"/>
                <w:color w:val="000000"/>
              </w:rPr>
              <w:t>机械工程技术人员</w:t>
            </w:r>
          </w:p>
        </w:tc>
        <w:tc>
          <w:tcPr>
            <w:tcW w:w="994" w:type="dxa"/>
            <w:shd w:val="clear" w:color="auto" w:fill="FFFFFF"/>
            <w:noWrap w:val="0"/>
            <w:vAlign w:val="center"/>
          </w:tcPr>
          <w:p w14:paraId="4D47090B">
            <w:pPr>
              <w:widowControl w:val="0"/>
              <w:kinsoku/>
              <w:overflowPunct/>
              <w:topLinePunct w:val="0"/>
              <w:bidi w:val="0"/>
              <w:jc w:val="center"/>
              <w:textAlignment w:val="auto"/>
            </w:pPr>
            <w:r>
              <w:rPr>
                <w:rFonts w:ascii="Times New Roman" w:hAnsi="Times New Roman" w:eastAsia="仿宋"/>
                <w:color w:val="000000"/>
              </w:rPr>
              <w:t>5.40</w:t>
            </w:r>
          </w:p>
        </w:tc>
        <w:tc>
          <w:tcPr>
            <w:tcW w:w="998" w:type="dxa"/>
            <w:shd w:val="clear" w:color="auto" w:fill="FFFFFF"/>
            <w:noWrap w:val="0"/>
            <w:vAlign w:val="center"/>
          </w:tcPr>
          <w:p w14:paraId="63B44415">
            <w:pPr>
              <w:widowControl w:val="0"/>
              <w:kinsoku/>
              <w:overflowPunct/>
              <w:topLinePunct w:val="0"/>
              <w:bidi w:val="0"/>
              <w:jc w:val="center"/>
              <w:textAlignment w:val="auto"/>
            </w:pPr>
            <w:r>
              <w:rPr>
                <w:rFonts w:ascii="Times New Roman" w:hAnsi="Times New Roman" w:eastAsia="仿宋"/>
                <w:color w:val="000000"/>
              </w:rPr>
              <w:t>6.80</w:t>
            </w:r>
          </w:p>
        </w:tc>
        <w:tc>
          <w:tcPr>
            <w:tcW w:w="998" w:type="dxa"/>
            <w:shd w:val="clear" w:color="auto" w:fill="FFFFFF"/>
            <w:noWrap w:val="0"/>
            <w:vAlign w:val="center"/>
          </w:tcPr>
          <w:p w14:paraId="262B166B">
            <w:pPr>
              <w:widowControl w:val="0"/>
              <w:kinsoku/>
              <w:overflowPunct/>
              <w:topLinePunct w:val="0"/>
              <w:bidi w:val="0"/>
              <w:jc w:val="center"/>
              <w:textAlignment w:val="auto"/>
            </w:pPr>
            <w:r>
              <w:rPr>
                <w:rFonts w:ascii="Times New Roman" w:hAnsi="Times New Roman" w:eastAsia="仿宋"/>
                <w:color w:val="000000"/>
              </w:rPr>
              <w:t>8.65</w:t>
            </w:r>
          </w:p>
        </w:tc>
        <w:tc>
          <w:tcPr>
            <w:tcW w:w="998" w:type="dxa"/>
            <w:shd w:val="clear" w:color="auto" w:fill="FFFFFF"/>
            <w:noWrap w:val="0"/>
            <w:vAlign w:val="center"/>
          </w:tcPr>
          <w:p w14:paraId="25FB843A">
            <w:pPr>
              <w:widowControl w:val="0"/>
              <w:kinsoku/>
              <w:overflowPunct/>
              <w:topLinePunct w:val="0"/>
              <w:bidi w:val="0"/>
              <w:jc w:val="center"/>
              <w:textAlignment w:val="auto"/>
            </w:pPr>
            <w:r>
              <w:rPr>
                <w:rFonts w:ascii="Times New Roman" w:hAnsi="Times New Roman" w:eastAsia="仿宋"/>
                <w:color w:val="000000"/>
              </w:rPr>
              <w:t>12.02</w:t>
            </w:r>
          </w:p>
        </w:tc>
        <w:tc>
          <w:tcPr>
            <w:tcW w:w="998" w:type="dxa"/>
            <w:shd w:val="clear" w:color="auto" w:fill="FFFFFF"/>
            <w:noWrap w:val="0"/>
            <w:vAlign w:val="center"/>
          </w:tcPr>
          <w:p w14:paraId="2B2D7258">
            <w:pPr>
              <w:widowControl w:val="0"/>
              <w:kinsoku/>
              <w:overflowPunct/>
              <w:topLinePunct w:val="0"/>
              <w:bidi w:val="0"/>
              <w:jc w:val="center"/>
              <w:textAlignment w:val="auto"/>
            </w:pPr>
            <w:r>
              <w:rPr>
                <w:rFonts w:ascii="Times New Roman" w:hAnsi="Times New Roman" w:eastAsia="仿宋"/>
                <w:color w:val="000000"/>
              </w:rPr>
              <w:t>17.20</w:t>
            </w:r>
          </w:p>
        </w:tc>
      </w:tr>
      <w:tr w14:paraId="3352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6DA819A4">
            <w:pPr>
              <w:widowControl w:val="0"/>
              <w:kinsoku/>
              <w:overflowPunct/>
              <w:topLinePunct w:val="0"/>
              <w:bidi w:val="0"/>
              <w:jc w:val="center"/>
              <w:textAlignment w:val="auto"/>
            </w:pPr>
            <w:r>
              <w:rPr>
                <w:rFonts w:ascii="Times New Roman" w:hAnsi="Times New Roman" w:eastAsia="仿宋"/>
                <w:color w:val="000000"/>
              </w:rPr>
              <w:t>8</w:t>
            </w:r>
          </w:p>
        </w:tc>
        <w:tc>
          <w:tcPr>
            <w:tcW w:w="3743" w:type="dxa"/>
            <w:shd w:val="clear" w:color="auto" w:fill="FFFFFF"/>
            <w:noWrap w:val="0"/>
            <w:vAlign w:val="center"/>
          </w:tcPr>
          <w:p w14:paraId="0D80DFDA">
            <w:pPr>
              <w:widowControl w:val="0"/>
              <w:kinsoku/>
              <w:overflowPunct/>
              <w:topLinePunct w:val="0"/>
              <w:bidi w:val="0"/>
              <w:jc w:val="center"/>
              <w:textAlignment w:val="auto"/>
            </w:pPr>
            <w:r>
              <w:rPr>
                <w:rFonts w:ascii="Times New Roman" w:hAnsi="Times New Roman" w:eastAsia="仿宋"/>
                <w:color w:val="000000"/>
              </w:rPr>
              <w:t>电气工程技术人员</w:t>
            </w:r>
          </w:p>
        </w:tc>
        <w:tc>
          <w:tcPr>
            <w:tcW w:w="994" w:type="dxa"/>
            <w:shd w:val="clear" w:color="auto" w:fill="FFFFFF"/>
            <w:noWrap w:val="0"/>
            <w:vAlign w:val="center"/>
          </w:tcPr>
          <w:p w14:paraId="24B8B297">
            <w:pPr>
              <w:widowControl w:val="0"/>
              <w:kinsoku/>
              <w:overflowPunct/>
              <w:topLinePunct w:val="0"/>
              <w:bidi w:val="0"/>
              <w:jc w:val="center"/>
              <w:textAlignment w:val="auto"/>
            </w:pPr>
            <w:r>
              <w:rPr>
                <w:rFonts w:ascii="Times New Roman" w:hAnsi="Times New Roman" w:eastAsia="仿宋"/>
                <w:color w:val="000000"/>
              </w:rPr>
              <w:t>4.09</w:t>
            </w:r>
          </w:p>
        </w:tc>
        <w:tc>
          <w:tcPr>
            <w:tcW w:w="998" w:type="dxa"/>
            <w:shd w:val="clear" w:color="auto" w:fill="FFFFFF"/>
            <w:noWrap w:val="0"/>
            <w:vAlign w:val="center"/>
          </w:tcPr>
          <w:p w14:paraId="1E2E6DD9">
            <w:pPr>
              <w:widowControl w:val="0"/>
              <w:kinsoku/>
              <w:overflowPunct/>
              <w:topLinePunct w:val="0"/>
              <w:bidi w:val="0"/>
              <w:jc w:val="center"/>
              <w:textAlignment w:val="auto"/>
            </w:pPr>
            <w:r>
              <w:rPr>
                <w:rFonts w:ascii="Times New Roman" w:hAnsi="Times New Roman" w:eastAsia="仿宋"/>
                <w:color w:val="000000"/>
              </w:rPr>
              <w:t>5.04</w:t>
            </w:r>
          </w:p>
        </w:tc>
        <w:tc>
          <w:tcPr>
            <w:tcW w:w="998" w:type="dxa"/>
            <w:shd w:val="clear" w:color="auto" w:fill="FFFFFF"/>
            <w:noWrap w:val="0"/>
            <w:vAlign w:val="center"/>
          </w:tcPr>
          <w:p w14:paraId="2B186E66">
            <w:pPr>
              <w:widowControl w:val="0"/>
              <w:kinsoku/>
              <w:overflowPunct/>
              <w:topLinePunct w:val="0"/>
              <w:bidi w:val="0"/>
              <w:jc w:val="center"/>
              <w:textAlignment w:val="auto"/>
            </w:pPr>
            <w:r>
              <w:rPr>
                <w:rFonts w:ascii="Times New Roman" w:hAnsi="Times New Roman" w:eastAsia="仿宋"/>
                <w:color w:val="000000"/>
              </w:rPr>
              <w:t>6.09</w:t>
            </w:r>
          </w:p>
        </w:tc>
        <w:tc>
          <w:tcPr>
            <w:tcW w:w="998" w:type="dxa"/>
            <w:shd w:val="clear" w:color="auto" w:fill="FFFFFF"/>
            <w:noWrap w:val="0"/>
            <w:vAlign w:val="center"/>
          </w:tcPr>
          <w:p w14:paraId="69E7A5A3">
            <w:pPr>
              <w:widowControl w:val="0"/>
              <w:kinsoku/>
              <w:overflowPunct/>
              <w:topLinePunct w:val="0"/>
              <w:bidi w:val="0"/>
              <w:jc w:val="center"/>
              <w:textAlignment w:val="auto"/>
            </w:pPr>
            <w:r>
              <w:rPr>
                <w:rFonts w:ascii="Times New Roman" w:hAnsi="Times New Roman" w:eastAsia="仿宋"/>
                <w:color w:val="000000"/>
              </w:rPr>
              <w:t>7.24</w:t>
            </w:r>
          </w:p>
        </w:tc>
        <w:tc>
          <w:tcPr>
            <w:tcW w:w="998" w:type="dxa"/>
            <w:shd w:val="clear" w:color="auto" w:fill="FFFFFF"/>
            <w:noWrap w:val="0"/>
            <w:vAlign w:val="center"/>
          </w:tcPr>
          <w:p w14:paraId="466BB3ED">
            <w:pPr>
              <w:widowControl w:val="0"/>
              <w:kinsoku/>
              <w:overflowPunct/>
              <w:topLinePunct w:val="0"/>
              <w:bidi w:val="0"/>
              <w:jc w:val="center"/>
              <w:textAlignment w:val="auto"/>
            </w:pPr>
            <w:r>
              <w:rPr>
                <w:rFonts w:ascii="Times New Roman" w:hAnsi="Times New Roman" w:eastAsia="仿宋"/>
                <w:color w:val="000000"/>
              </w:rPr>
              <w:t>8.83</w:t>
            </w:r>
          </w:p>
        </w:tc>
      </w:tr>
      <w:tr w14:paraId="3738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4BEF7FEC">
            <w:pPr>
              <w:widowControl w:val="0"/>
              <w:kinsoku/>
              <w:overflowPunct/>
              <w:topLinePunct w:val="0"/>
              <w:bidi w:val="0"/>
              <w:jc w:val="center"/>
              <w:textAlignment w:val="auto"/>
            </w:pPr>
            <w:r>
              <w:rPr>
                <w:rFonts w:ascii="Times New Roman" w:hAnsi="Times New Roman" w:eastAsia="仿宋"/>
                <w:color w:val="000000"/>
              </w:rPr>
              <w:t>9</w:t>
            </w:r>
          </w:p>
        </w:tc>
        <w:tc>
          <w:tcPr>
            <w:tcW w:w="3743" w:type="dxa"/>
            <w:shd w:val="clear" w:color="auto" w:fill="FFFFFF"/>
            <w:noWrap w:val="0"/>
            <w:vAlign w:val="center"/>
          </w:tcPr>
          <w:p w14:paraId="759F40F9">
            <w:pPr>
              <w:widowControl w:val="0"/>
              <w:kinsoku/>
              <w:overflowPunct/>
              <w:topLinePunct w:val="0"/>
              <w:bidi w:val="0"/>
              <w:jc w:val="center"/>
              <w:textAlignment w:val="auto"/>
            </w:pPr>
            <w:r>
              <w:rPr>
                <w:rFonts w:ascii="Times New Roman" w:hAnsi="Times New Roman" w:eastAsia="仿宋"/>
                <w:color w:val="000000"/>
              </w:rPr>
              <w:t>建筑工程技术人员</w:t>
            </w:r>
          </w:p>
        </w:tc>
        <w:tc>
          <w:tcPr>
            <w:tcW w:w="994" w:type="dxa"/>
            <w:shd w:val="clear" w:color="auto" w:fill="FFFFFF"/>
            <w:noWrap w:val="0"/>
            <w:vAlign w:val="center"/>
          </w:tcPr>
          <w:p w14:paraId="22E4F2A6">
            <w:pPr>
              <w:widowControl w:val="0"/>
              <w:kinsoku/>
              <w:overflowPunct/>
              <w:topLinePunct w:val="0"/>
              <w:bidi w:val="0"/>
              <w:jc w:val="center"/>
              <w:textAlignment w:val="auto"/>
            </w:pPr>
            <w:r>
              <w:rPr>
                <w:rFonts w:ascii="Times New Roman" w:hAnsi="Times New Roman" w:eastAsia="仿宋"/>
                <w:color w:val="000000"/>
              </w:rPr>
              <w:t>3.96</w:t>
            </w:r>
          </w:p>
        </w:tc>
        <w:tc>
          <w:tcPr>
            <w:tcW w:w="998" w:type="dxa"/>
            <w:shd w:val="clear" w:color="auto" w:fill="FFFFFF"/>
            <w:noWrap w:val="0"/>
            <w:vAlign w:val="center"/>
          </w:tcPr>
          <w:p w14:paraId="2D3D5F15">
            <w:pPr>
              <w:widowControl w:val="0"/>
              <w:kinsoku/>
              <w:overflowPunct/>
              <w:topLinePunct w:val="0"/>
              <w:bidi w:val="0"/>
              <w:jc w:val="center"/>
              <w:textAlignment w:val="auto"/>
            </w:pPr>
            <w:r>
              <w:rPr>
                <w:rFonts w:ascii="Times New Roman" w:hAnsi="Times New Roman" w:eastAsia="仿宋"/>
                <w:color w:val="000000"/>
              </w:rPr>
              <w:t>4.50</w:t>
            </w:r>
          </w:p>
        </w:tc>
        <w:tc>
          <w:tcPr>
            <w:tcW w:w="998" w:type="dxa"/>
            <w:shd w:val="clear" w:color="auto" w:fill="FFFFFF"/>
            <w:noWrap w:val="0"/>
            <w:vAlign w:val="center"/>
          </w:tcPr>
          <w:p w14:paraId="3FFAC23E">
            <w:pPr>
              <w:widowControl w:val="0"/>
              <w:kinsoku/>
              <w:overflowPunct/>
              <w:topLinePunct w:val="0"/>
              <w:bidi w:val="0"/>
              <w:jc w:val="center"/>
              <w:textAlignment w:val="auto"/>
            </w:pPr>
            <w:r>
              <w:rPr>
                <w:rFonts w:ascii="Times New Roman" w:hAnsi="Times New Roman" w:eastAsia="仿宋"/>
                <w:color w:val="000000"/>
              </w:rPr>
              <w:t>5.11</w:t>
            </w:r>
          </w:p>
        </w:tc>
        <w:tc>
          <w:tcPr>
            <w:tcW w:w="998" w:type="dxa"/>
            <w:shd w:val="clear" w:color="auto" w:fill="FFFFFF"/>
            <w:noWrap w:val="0"/>
            <w:vAlign w:val="center"/>
          </w:tcPr>
          <w:p w14:paraId="38CBC0B2">
            <w:pPr>
              <w:widowControl w:val="0"/>
              <w:kinsoku/>
              <w:overflowPunct/>
              <w:topLinePunct w:val="0"/>
              <w:bidi w:val="0"/>
              <w:jc w:val="center"/>
              <w:textAlignment w:val="auto"/>
            </w:pPr>
            <w:r>
              <w:rPr>
                <w:rFonts w:ascii="Times New Roman" w:hAnsi="Times New Roman" w:eastAsia="仿宋"/>
                <w:color w:val="000000"/>
              </w:rPr>
              <w:t>9.45</w:t>
            </w:r>
          </w:p>
        </w:tc>
        <w:tc>
          <w:tcPr>
            <w:tcW w:w="998" w:type="dxa"/>
            <w:shd w:val="clear" w:color="auto" w:fill="FFFFFF"/>
            <w:noWrap w:val="0"/>
            <w:vAlign w:val="center"/>
          </w:tcPr>
          <w:p w14:paraId="3C8E6C5E">
            <w:pPr>
              <w:widowControl w:val="0"/>
              <w:kinsoku/>
              <w:overflowPunct/>
              <w:topLinePunct w:val="0"/>
              <w:bidi w:val="0"/>
              <w:jc w:val="center"/>
              <w:textAlignment w:val="auto"/>
            </w:pPr>
            <w:r>
              <w:rPr>
                <w:rFonts w:ascii="Times New Roman" w:hAnsi="Times New Roman" w:eastAsia="仿宋"/>
                <w:color w:val="000000"/>
              </w:rPr>
              <w:t>13.20</w:t>
            </w:r>
          </w:p>
        </w:tc>
      </w:tr>
      <w:tr w14:paraId="541A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5B05C1A6">
            <w:pPr>
              <w:widowControl w:val="0"/>
              <w:kinsoku/>
              <w:overflowPunct/>
              <w:topLinePunct w:val="0"/>
              <w:bidi w:val="0"/>
              <w:jc w:val="center"/>
              <w:textAlignment w:val="auto"/>
            </w:pPr>
            <w:r>
              <w:rPr>
                <w:rFonts w:ascii="Times New Roman" w:hAnsi="Times New Roman" w:eastAsia="仿宋"/>
                <w:color w:val="000000"/>
              </w:rPr>
              <w:t>10</w:t>
            </w:r>
          </w:p>
        </w:tc>
        <w:tc>
          <w:tcPr>
            <w:tcW w:w="3743" w:type="dxa"/>
            <w:shd w:val="clear" w:color="auto" w:fill="FFFFFF"/>
            <w:noWrap w:val="0"/>
            <w:vAlign w:val="center"/>
          </w:tcPr>
          <w:p w14:paraId="2C8F7411">
            <w:pPr>
              <w:widowControl w:val="0"/>
              <w:kinsoku/>
              <w:overflowPunct/>
              <w:topLinePunct w:val="0"/>
              <w:bidi w:val="0"/>
              <w:jc w:val="center"/>
              <w:textAlignment w:val="auto"/>
            </w:pPr>
            <w:r>
              <w:rPr>
                <w:rFonts w:ascii="Times New Roman" w:hAnsi="Times New Roman" w:eastAsia="仿宋"/>
                <w:color w:val="000000"/>
              </w:rPr>
              <w:t>安全工程技术人员</w:t>
            </w:r>
          </w:p>
        </w:tc>
        <w:tc>
          <w:tcPr>
            <w:tcW w:w="994" w:type="dxa"/>
            <w:shd w:val="clear" w:color="auto" w:fill="FFFFFF"/>
            <w:noWrap w:val="0"/>
            <w:vAlign w:val="center"/>
          </w:tcPr>
          <w:p w14:paraId="1149E91E">
            <w:pPr>
              <w:widowControl w:val="0"/>
              <w:kinsoku/>
              <w:overflowPunct/>
              <w:topLinePunct w:val="0"/>
              <w:bidi w:val="0"/>
              <w:jc w:val="center"/>
              <w:textAlignment w:val="auto"/>
            </w:pPr>
            <w:r>
              <w:rPr>
                <w:rFonts w:ascii="Times New Roman" w:hAnsi="Times New Roman" w:eastAsia="仿宋"/>
                <w:color w:val="000000"/>
              </w:rPr>
              <w:t>7.67</w:t>
            </w:r>
          </w:p>
        </w:tc>
        <w:tc>
          <w:tcPr>
            <w:tcW w:w="998" w:type="dxa"/>
            <w:shd w:val="clear" w:color="auto" w:fill="FFFFFF"/>
            <w:noWrap w:val="0"/>
            <w:vAlign w:val="center"/>
          </w:tcPr>
          <w:p w14:paraId="25EA5F9E">
            <w:pPr>
              <w:widowControl w:val="0"/>
              <w:kinsoku/>
              <w:overflowPunct/>
              <w:topLinePunct w:val="0"/>
              <w:bidi w:val="0"/>
              <w:jc w:val="center"/>
              <w:textAlignment w:val="auto"/>
            </w:pPr>
            <w:r>
              <w:rPr>
                <w:rFonts w:ascii="Times New Roman" w:hAnsi="Times New Roman" w:eastAsia="仿宋"/>
                <w:color w:val="000000"/>
              </w:rPr>
              <w:t>8.57</w:t>
            </w:r>
          </w:p>
        </w:tc>
        <w:tc>
          <w:tcPr>
            <w:tcW w:w="998" w:type="dxa"/>
            <w:shd w:val="clear" w:color="auto" w:fill="FFFFFF"/>
            <w:noWrap w:val="0"/>
            <w:vAlign w:val="center"/>
          </w:tcPr>
          <w:p w14:paraId="1EA8DEE3">
            <w:pPr>
              <w:widowControl w:val="0"/>
              <w:kinsoku/>
              <w:overflowPunct/>
              <w:topLinePunct w:val="0"/>
              <w:bidi w:val="0"/>
              <w:jc w:val="center"/>
              <w:textAlignment w:val="auto"/>
            </w:pPr>
            <w:r>
              <w:rPr>
                <w:rFonts w:ascii="Times New Roman" w:hAnsi="Times New Roman" w:eastAsia="仿宋"/>
                <w:color w:val="000000"/>
              </w:rPr>
              <w:t>12.36</w:t>
            </w:r>
          </w:p>
        </w:tc>
        <w:tc>
          <w:tcPr>
            <w:tcW w:w="998" w:type="dxa"/>
            <w:shd w:val="clear" w:color="auto" w:fill="FFFFFF"/>
            <w:noWrap w:val="0"/>
            <w:vAlign w:val="center"/>
          </w:tcPr>
          <w:p w14:paraId="48BC1EB0">
            <w:pPr>
              <w:widowControl w:val="0"/>
              <w:kinsoku/>
              <w:overflowPunct/>
              <w:topLinePunct w:val="0"/>
              <w:bidi w:val="0"/>
              <w:jc w:val="center"/>
              <w:textAlignment w:val="auto"/>
            </w:pPr>
            <w:r>
              <w:rPr>
                <w:rFonts w:ascii="Times New Roman" w:hAnsi="Times New Roman" w:eastAsia="仿宋"/>
                <w:color w:val="000000"/>
              </w:rPr>
              <w:t>25.95</w:t>
            </w:r>
          </w:p>
        </w:tc>
        <w:tc>
          <w:tcPr>
            <w:tcW w:w="998" w:type="dxa"/>
            <w:shd w:val="clear" w:color="auto" w:fill="FFFFFF"/>
            <w:noWrap w:val="0"/>
            <w:vAlign w:val="center"/>
          </w:tcPr>
          <w:p w14:paraId="46D1E1C7">
            <w:pPr>
              <w:widowControl w:val="0"/>
              <w:kinsoku/>
              <w:overflowPunct/>
              <w:topLinePunct w:val="0"/>
              <w:bidi w:val="0"/>
              <w:jc w:val="center"/>
              <w:textAlignment w:val="auto"/>
            </w:pPr>
            <w:r>
              <w:rPr>
                <w:rFonts w:ascii="Times New Roman" w:hAnsi="Times New Roman" w:eastAsia="仿宋"/>
                <w:color w:val="000000"/>
              </w:rPr>
              <w:t>28.80</w:t>
            </w:r>
          </w:p>
        </w:tc>
      </w:tr>
      <w:tr w14:paraId="7C11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0F7FEEB1">
            <w:pPr>
              <w:widowControl w:val="0"/>
              <w:kinsoku/>
              <w:overflowPunct/>
              <w:topLinePunct w:val="0"/>
              <w:bidi w:val="0"/>
              <w:jc w:val="center"/>
              <w:textAlignment w:val="auto"/>
            </w:pPr>
            <w:r>
              <w:rPr>
                <w:rFonts w:ascii="Times New Roman" w:hAnsi="Times New Roman" w:eastAsia="仿宋"/>
                <w:color w:val="000000"/>
              </w:rPr>
              <w:t>11</w:t>
            </w:r>
          </w:p>
        </w:tc>
        <w:tc>
          <w:tcPr>
            <w:tcW w:w="3743" w:type="dxa"/>
            <w:shd w:val="clear" w:color="auto" w:fill="FFFFFF"/>
            <w:noWrap w:val="0"/>
            <w:vAlign w:val="center"/>
          </w:tcPr>
          <w:p w14:paraId="200C30C1">
            <w:pPr>
              <w:widowControl w:val="0"/>
              <w:kinsoku/>
              <w:overflowPunct/>
              <w:topLinePunct w:val="0"/>
              <w:bidi w:val="0"/>
              <w:jc w:val="center"/>
              <w:textAlignment w:val="auto"/>
            </w:pPr>
            <w:r>
              <w:rPr>
                <w:rFonts w:ascii="Times New Roman" w:hAnsi="Times New Roman" w:eastAsia="仿宋"/>
                <w:color w:val="000000"/>
              </w:rPr>
              <w:t>管理(工业)工程技术人员</w:t>
            </w:r>
          </w:p>
        </w:tc>
        <w:tc>
          <w:tcPr>
            <w:tcW w:w="994" w:type="dxa"/>
            <w:shd w:val="clear" w:color="auto" w:fill="FFFFFF"/>
            <w:noWrap w:val="0"/>
            <w:vAlign w:val="center"/>
          </w:tcPr>
          <w:p w14:paraId="437248EC">
            <w:pPr>
              <w:widowControl w:val="0"/>
              <w:kinsoku/>
              <w:overflowPunct/>
              <w:topLinePunct w:val="0"/>
              <w:bidi w:val="0"/>
              <w:jc w:val="center"/>
              <w:textAlignment w:val="auto"/>
            </w:pPr>
            <w:r>
              <w:rPr>
                <w:rFonts w:ascii="Times New Roman" w:hAnsi="Times New Roman" w:eastAsia="仿宋"/>
                <w:color w:val="000000"/>
              </w:rPr>
              <w:t>6.70</w:t>
            </w:r>
          </w:p>
        </w:tc>
        <w:tc>
          <w:tcPr>
            <w:tcW w:w="998" w:type="dxa"/>
            <w:shd w:val="clear" w:color="auto" w:fill="FFFFFF"/>
            <w:noWrap w:val="0"/>
            <w:vAlign w:val="center"/>
          </w:tcPr>
          <w:p w14:paraId="16A3C22E">
            <w:pPr>
              <w:widowControl w:val="0"/>
              <w:kinsoku/>
              <w:overflowPunct/>
              <w:topLinePunct w:val="0"/>
              <w:bidi w:val="0"/>
              <w:jc w:val="center"/>
              <w:textAlignment w:val="auto"/>
            </w:pPr>
            <w:r>
              <w:rPr>
                <w:rFonts w:ascii="Times New Roman" w:hAnsi="Times New Roman" w:eastAsia="仿宋"/>
                <w:color w:val="000000"/>
              </w:rPr>
              <w:t>7.24</w:t>
            </w:r>
          </w:p>
        </w:tc>
        <w:tc>
          <w:tcPr>
            <w:tcW w:w="998" w:type="dxa"/>
            <w:shd w:val="clear" w:color="auto" w:fill="FFFFFF"/>
            <w:noWrap w:val="0"/>
            <w:vAlign w:val="center"/>
          </w:tcPr>
          <w:p w14:paraId="374A64AE">
            <w:pPr>
              <w:widowControl w:val="0"/>
              <w:kinsoku/>
              <w:overflowPunct/>
              <w:topLinePunct w:val="0"/>
              <w:bidi w:val="0"/>
              <w:jc w:val="center"/>
              <w:textAlignment w:val="auto"/>
            </w:pPr>
            <w:r>
              <w:rPr>
                <w:rFonts w:ascii="Times New Roman" w:hAnsi="Times New Roman" w:eastAsia="仿宋"/>
                <w:color w:val="000000"/>
              </w:rPr>
              <w:t>7.84</w:t>
            </w:r>
          </w:p>
        </w:tc>
        <w:tc>
          <w:tcPr>
            <w:tcW w:w="998" w:type="dxa"/>
            <w:shd w:val="clear" w:color="auto" w:fill="FFFFFF"/>
            <w:noWrap w:val="0"/>
            <w:vAlign w:val="center"/>
          </w:tcPr>
          <w:p w14:paraId="1B455B32">
            <w:pPr>
              <w:widowControl w:val="0"/>
              <w:kinsoku/>
              <w:overflowPunct/>
              <w:topLinePunct w:val="0"/>
              <w:bidi w:val="0"/>
              <w:jc w:val="center"/>
              <w:textAlignment w:val="auto"/>
            </w:pPr>
            <w:r>
              <w:rPr>
                <w:rFonts w:ascii="Times New Roman" w:hAnsi="Times New Roman" w:eastAsia="仿宋"/>
                <w:color w:val="000000"/>
              </w:rPr>
              <w:t>9.70</w:t>
            </w:r>
          </w:p>
        </w:tc>
        <w:tc>
          <w:tcPr>
            <w:tcW w:w="998" w:type="dxa"/>
            <w:shd w:val="clear" w:color="auto" w:fill="FFFFFF"/>
            <w:noWrap w:val="0"/>
            <w:vAlign w:val="center"/>
          </w:tcPr>
          <w:p w14:paraId="50C2EED3">
            <w:pPr>
              <w:widowControl w:val="0"/>
              <w:kinsoku/>
              <w:overflowPunct/>
              <w:topLinePunct w:val="0"/>
              <w:bidi w:val="0"/>
              <w:jc w:val="center"/>
              <w:textAlignment w:val="auto"/>
            </w:pPr>
            <w:r>
              <w:rPr>
                <w:rFonts w:ascii="Times New Roman" w:hAnsi="Times New Roman" w:eastAsia="仿宋"/>
                <w:color w:val="000000"/>
              </w:rPr>
              <w:t>12.42</w:t>
            </w:r>
          </w:p>
        </w:tc>
      </w:tr>
      <w:tr w14:paraId="0154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543E5C2E">
            <w:pPr>
              <w:widowControl w:val="0"/>
              <w:kinsoku/>
              <w:overflowPunct/>
              <w:topLinePunct w:val="0"/>
              <w:bidi w:val="0"/>
              <w:jc w:val="center"/>
              <w:textAlignment w:val="auto"/>
            </w:pPr>
            <w:r>
              <w:rPr>
                <w:rFonts w:ascii="Times New Roman" w:hAnsi="Times New Roman" w:eastAsia="仿宋"/>
                <w:color w:val="000000"/>
              </w:rPr>
              <w:t>12</w:t>
            </w:r>
          </w:p>
        </w:tc>
        <w:tc>
          <w:tcPr>
            <w:tcW w:w="3743" w:type="dxa"/>
            <w:shd w:val="clear" w:color="auto" w:fill="FFFFFF"/>
            <w:noWrap w:val="0"/>
            <w:vAlign w:val="center"/>
          </w:tcPr>
          <w:p w14:paraId="7F49E58B">
            <w:pPr>
              <w:widowControl w:val="0"/>
              <w:kinsoku/>
              <w:overflowPunct/>
              <w:topLinePunct w:val="0"/>
              <w:bidi w:val="0"/>
              <w:jc w:val="center"/>
              <w:textAlignment w:val="auto"/>
            </w:pPr>
            <w:r>
              <w:rPr>
                <w:rFonts w:ascii="Times New Roman" w:hAnsi="Times New Roman" w:eastAsia="仿宋"/>
                <w:color w:val="000000"/>
              </w:rPr>
              <w:t>检验检疫工程技术人员</w:t>
            </w:r>
          </w:p>
        </w:tc>
        <w:tc>
          <w:tcPr>
            <w:tcW w:w="994" w:type="dxa"/>
            <w:shd w:val="clear" w:color="auto" w:fill="FFFFFF"/>
            <w:noWrap w:val="0"/>
            <w:vAlign w:val="center"/>
          </w:tcPr>
          <w:p w14:paraId="068977BB">
            <w:pPr>
              <w:widowControl w:val="0"/>
              <w:kinsoku/>
              <w:overflowPunct/>
              <w:topLinePunct w:val="0"/>
              <w:bidi w:val="0"/>
              <w:jc w:val="center"/>
              <w:textAlignment w:val="auto"/>
            </w:pPr>
            <w:r>
              <w:rPr>
                <w:rFonts w:ascii="Times New Roman" w:hAnsi="Times New Roman" w:eastAsia="仿宋"/>
                <w:color w:val="000000"/>
              </w:rPr>
              <w:t>3.40</w:t>
            </w:r>
          </w:p>
        </w:tc>
        <w:tc>
          <w:tcPr>
            <w:tcW w:w="998" w:type="dxa"/>
            <w:shd w:val="clear" w:color="auto" w:fill="FFFFFF"/>
            <w:noWrap w:val="0"/>
            <w:vAlign w:val="center"/>
          </w:tcPr>
          <w:p w14:paraId="2DE208FF">
            <w:pPr>
              <w:widowControl w:val="0"/>
              <w:kinsoku/>
              <w:overflowPunct/>
              <w:topLinePunct w:val="0"/>
              <w:bidi w:val="0"/>
              <w:jc w:val="center"/>
              <w:textAlignment w:val="auto"/>
            </w:pPr>
            <w:r>
              <w:rPr>
                <w:rFonts w:ascii="Times New Roman" w:hAnsi="Times New Roman" w:eastAsia="仿宋"/>
                <w:color w:val="000000"/>
              </w:rPr>
              <w:t>3.60</w:t>
            </w:r>
          </w:p>
        </w:tc>
        <w:tc>
          <w:tcPr>
            <w:tcW w:w="998" w:type="dxa"/>
            <w:shd w:val="clear" w:color="auto" w:fill="FFFFFF"/>
            <w:noWrap w:val="0"/>
            <w:vAlign w:val="center"/>
          </w:tcPr>
          <w:p w14:paraId="45D4D306">
            <w:pPr>
              <w:widowControl w:val="0"/>
              <w:kinsoku/>
              <w:overflowPunct/>
              <w:topLinePunct w:val="0"/>
              <w:bidi w:val="0"/>
              <w:jc w:val="center"/>
              <w:textAlignment w:val="auto"/>
            </w:pPr>
            <w:r>
              <w:rPr>
                <w:rFonts w:ascii="Times New Roman" w:hAnsi="Times New Roman" w:eastAsia="仿宋"/>
                <w:color w:val="000000"/>
              </w:rPr>
              <w:t>4.85</w:t>
            </w:r>
          </w:p>
        </w:tc>
        <w:tc>
          <w:tcPr>
            <w:tcW w:w="998" w:type="dxa"/>
            <w:shd w:val="clear" w:color="auto" w:fill="FFFFFF"/>
            <w:noWrap w:val="0"/>
            <w:vAlign w:val="center"/>
          </w:tcPr>
          <w:p w14:paraId="176E31E9">
            <w:pPr>
              <w:widowControl w:val="0"/>
              <w:kinsoku/>
              <w:overflowPunct/>
              <w:topLinePunct w:val="0"/>
              <w:bidi w:val="0"/>
              <w:jc w:val="center"/>
              <w:textAlignment w:val="auto"/>
            </w:pPr>
            <w:r>
              <w:rPr>
                <w:rFonts w:ascii="Times New Roman" w:hAnsi="Times New Roman" w:eastAsia="仿宋"/>
                <w:color w:val="000000"/>
              </w:rPr>
              <w:t>5.90</w:t>
            </w:r>
          </w:p>
        </w:tc>
        <w:tc>
          <w:tcPr>
            <w:tcW w:w="998" w:type="dxa"/>
            <w:shd w:val="clear" w:color="auto" w:fill="FFFFFF"/>
            <w:noWrap w:val="0"/>
            <w:vAlign w:val="center"/>
          </w:tcPr>
          <w:p w14:paraId="2AE3F825">
            <w:pPr>
              <w:widowControl w:val="0"/>
              <w:kinsoku/>
              <w:overflowPunct/>
              <w:topLinePunct w:val="0"/>
              <w:bidi w:val="0"/>
              <w:jc w:val="center"/>
              <w:textAlignment w:val="auto"/>
            </w:pPr>
            <w:r>
              <w:rPr>
                <w:rFonts w:ascii="Times New Roman" w:hAnsi="Times New Roman" w:eastAsia="仿宋"/>
                <w:color w:val="000000"/>
              </w:rPr>
              <w:t>7.80</w:t>
            </w:r>
          </w:p>
        </w:tc>
      </w:tr>
      <w:tr w14:paraId="6877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7651F9DF">
            <w:pPr>
              <w:widowControl w:val="0"/>
              <w:kinsoku/>
              <w:overflowPunct/>
              <w:topLinePunct w:val="0"/>
              <w:bidi w:val="0"/>
              <w:jc w:val="center"/>
              <w:textAlignment w:val="auto"/>
            </w:pPr>
            <w:r>
              <w:rPr>
                <w:rFonts w:ascii="Times New Roman" w:hAnsi="Times New Roman" w:eastAsia="仿宋"/>
                <w:b/>
                <w:color w:val="000000"/>
              </w:rPr>
              <w:t>13</w:t>
            </w:r>
          </w:p>
        </w:tc>
        <w:tc>
          <w:tcPr>
            <w:tcW w:w="3743" w:type="dxa"/>
            <w:shd w:val="clear" w:color="auto" w:fill="DBDBDB"/>
            <w:noWrap w:val="0"/>
            <w:vAlign w:val="center"/>
          </w:tcPr>
          <w:p w14:paraId="70654A82">
            <w:pPr>
              <w:widowControl w:val="0"/>
              <w:kinsoku/>
              <w:overflowPunct/>
              <w:topLinePunct w:val="0"/>
              <w:bidi w:val="0"/>
              <w:jc w:val="center"/>
              <w:textAlignment w:val="auto"/>
            </w:pPr>
            <w:r>
              <w:rPr>
                <w:rFonts w:ascii="Times New Roman" w:hAnsi="Times New Roman" w:eastAsia="仿宋"/>
                <w:b/>
                <w:color w:val="000000"/>
              </w:rPr>
              <w:t>卫生专业技术人员</w:t>
            </w:r>
          </w:p>
        </w:tc>
        <w:tc>
          <w:tcPr>
            <w:tcW w:w="994" w:type="dxa"/>
            <w:shd w:val="clear" w:color="auto" w:fill="DBDBDB"/>
            <w:noWrap w:val="0"/>
            <w:vAlign w:val="center"/>
          </w:tcPr>
          <w:p w14:paraId="66807E6A">
            <w:pPr>
              <w:widowControl w:val="0"/>
              <w:kinsoku/>
              <w:overflowPunct/>
              <w:topLinePunct w:val="0"/>
              <w:bidi w:val="0"/>
              <w:jc w:val="center"/>
              <w:textAlignment w:val="auto"/>
            </w:pPr>
            <w:r>
              <w:rPr>
                <w:rFonts w:ascii="Times New Roman" w:hAnsi="Times New Roman" w:eastAsia="仿宋"/>
                <w:b/>
                <w:color w:val="000000"/>
              </w:rPr>
              <w:t>3.62</w:t>
            </w:r>
          </w:p>
        </w:tc>
        <w:tc>
          <w:tcPr>
            <w:tcW w:w="998" w:type="dxa"/>
            <w:shd w:val="clear" w:color="auto" w:fill="DBDBDB"/>
            <w:noWrap w:val="0"/>
            <w:vAlign w:val="center"/>
          </w:tcPr>
          <w:p w14:paraId="5538DEAF">
            <w:pPr>
              <w:widowControl w:val="0"/>
              <w:kinsoku/>
              <w:overflowPunct/>
              <w:topLinePunct w:val="0"/>
              <w:bidi w:val="0"/>
              <w:jc w:val="center"/>
              <w:textAlignment w:val="auto"/>
            </w:pPr>
            <w:r>
              <w:rPr>
                <w:rFonts w:ascii="Times New Roman" w:hAnsi="Times New Roman" w:eastAsia="仿宋"/>
                <w:b/>
                <w:color w:val="000000"/>
              </w:rPr>
              <w:t>4.59</w:t>
            </w:r>
          </w:p>
        </w:tc>
        <w:tc>
          <w:tcPr>
            <w:tcW w:w="998" w:type="dxa"/>
            <w:shd w:val="clear" w:color="auto" w:fill="DBDBDB"/>
            <w:noWrap w:val="0"/>
            <w:vAlign w:val="center"/>
          </w:tcPr>
          <w:p w14:paraId="1C6BEC5B">
            <w:pPr>
              <w:widowControl w:val="0"/>
              <w:kinsoku/>
              <w:overflowPunct/>
              <w:topLinePunct w:val="0"/>
              <w:bidi w:val="0"/>
              <w:jc w:val="center"/>
              <w:textAlignment w:val="auto"/>
            </w:pPr>
            <w:r>
              <w:rPr>
                <w:rFonts w:ascii="Times New Roman" w:hAnsi="Times New Roman" w:eastAsia="仿宋"/>
                <w:b/>
                <w:color w:val="000000"/>
              </w:rPr>
              <w:t>6.44</w:t>
            </w:r>
          </w:p>
        </w:tc>
        <w:tc>
          <w:tcPr>
            <w:tcW w:w="998" w:type="dxa"/>
            <w:shd w:val="clear" w:color="auto" w:fill="DBDBDB"/>
            <w:noWrap w:val="0"/>
            <w:vAlign w:val="center"/>
          </w:tcPr>
          <w:p w14:paraId="14957634">
            <w:pPr>
              <w:widowControl w:val="0"/>
              <w:kinsoku/>
              <w:overflowPunct/>
              <w:topLinePunct w:val="0"/>
              <w:bidi w:val="0"/>
              <w:jc w:val="center"/>
              <w:textAlignment w:val="auto"/>
            </w:pPr>
            <w:r>
              <w:rPr>
                <w:rFonts w:ascii="Times New Roman" w:hAnsi="Times New Roman" w:eastAsia="仿宋"/>
                <w:b/>
                <w:color w:val="000000"/>
              </w:rPr>
              <w:t>10.34</w:t>
            </w:r>
          </w:p>
        </w:tc>
        <w:tc>
          <w:tcPr>
            <w:tcW w:w="998" w:type="dxa"/>
            <w:shd w:val="clear" w:color="auto" w:fill="DBDBDB"/>
            <w:noWrap w:val="0"/>
            <w:vAlign w:val="center"/>
          </w:tcPr>
          <w:p w14:paraId="0019895A">
            <w:pPr>
              <w:widowControl w:val="0"/>
              <w:kinsoku/>
              <w:overflowPunct/>
              <w:topLinePunct w:val="0"/>
              <w:bidi w:val="0"/>
              <w:jc w:val="center"/>
              <w:textAlignment w:val="auto"/>
            </w:pPr>
            <w:r>
              <w:rPr>
                <w:rFonts w:ascii="Times New Roman" w:hAnsi="Times New Roman" w:eastAsia="仿宋"/>
                <w:b/>
                <w:color w:val="000000"/>
              </w:rPr>
              <w:t>13.64</w:t>
            </w:r>
          </w:p>
        </w:tc>
      </w:tr>
      <w:tr w14:paraId="7D89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15F39949">
            <w:pPr>
              <w:widowControl w:val="0"/>
              <w:kinsoku/>
              <w:overflowPunct/>
              <w:topLinePunct w:val="0"/>
              <w:bidi w:val="0"/>
              <w:jc w:val="center"/>
              <w:textAlignment w:val="auto"/>
            </w:pPr>
            <w:r>
              <w:rPr>
                <w:rFonts w:ascii="Times New Roman" w:hAnsi="Times New Roman" w:eastAsia="仿宋"/>
                <w:color w:val="000000"/>
              </w:rPr>
              <w:t>14</w:t>
            </w:r>
          </w:p>
        </w:tc>
        <w:tc>
          <w:tcPr>
            <w:tcW w:w="3743" w:type="dxa"/>
            <w:shd w:val="clear" w:color="auto" w:fill="FFFFFF"/>
            <w:noWrap w:val="0"/>
            <w:vAlign w:val="center"/>
          </w:tcPr>
          <w:p w14:paraId="207A7F39">
            <w:pPr>
              <w:widowControl w:val="0"/>
              <w:kinsoku/>
              <w:overflowPunct/>
              <w:topLinePunct w:val="0"/>
              <w:bidi w:val="0"/>
              <w:jc w:val="center"/>
              <w:textAlignment w:val="auto"/>
            </w:pPr>
            <w:r>
              <w:rPr>
                <w:rFonts w:ascii="Times New Roman" w:hAnsi="Times New Roman" w:eastAsia="仿宋"/>
                <w:color w:val="000000"/>
              </w:rPr>
              <w:t>临床和口腔医师</w:t>
            </w:r>
          </w:p>
        </w:tc>
        <w:tc>
          <w:tcPr>
            <w:tcW w:w="994" w:type="dxa"/>
            <w:shd w:val="clear" w:color="auto" w:fill="FFFFFF"/>
            <w:noWrap w:val="0"/>
            <w:vAlign w:val="center"/>
          </w:tcPr>
          <w:p w14:paraId="1318144B">
            <w:pPr>
              <w:widowControl w:val="0"/>
              <w:kinsoku/>
              <w:overflowPunct/>
              <w:topLinePunct w:val="0"/>
              <w:bidi w:val="0"/>
              <w:jc w:val="center"/>
              <w:textAlignment w:val="auto"/>
            </w:pPr>
            <w:r>
              <w:rPr>
                <w:rFonts w:ascii="Times New Roman" w:hAnsi="Times New Roman" w:eastAsia="仿宋"/>
                <w:color w:val="000000"/>
              </w:rPr>
              <w:t>4.55</w:t>
            </w:r>
          </w:p>
        </w:tc>
        <w:tc>
          <w:tcPr>
            <w:tcW w:w="998" w:type="dxa"/>
            <w:shd w:val="clear" w:color="auto" w:fill="FFFFFF"/>
            <w:noWrap w:val="0"/>
            <w:vAlign w:val="center"/>
          </w:tcPr>
          <w:p w14:paraId="6CB2296A">
            <w:pPr>
              <w:widowControl w:val="0"/>
              <w:kinsoku/>
              <w:overflowPunct/>
              <w:topLinePunct w:val="0"/>
              <w:bidi w:val="0"/>
              <w:jc w:val="center"/>
              <w:textAlignment w:val="auto"/>
            </w:pPr>
            <w:r>
              <w:rPr>
                <w:rFonts w:ascii="Times New Roman" w:hAnsi="Times New Roman" w:eastAsia="仿宋"/>
                <w:color w:val="000000"/>
              </w:rPr>
              <w:t>6.00</w:t>
            </w:r>
          </w:p>
        </w:tc>
        <w:tc>
          <w:tcPr>
            <w:tcW w:w="998" w:type="dxa"/>
            <w:shd w:val="clear" w:color="auto" w:fill="FFFFFF"/>
            <w:noWrap w:val="0"/>
            <w:vAlign w:val="center"/>
          </w:tcPr>
          <w:p w14:paraId="1902DA03">
            <w:pPr>
              <w:widowControl w:val="0"/>
              <w:kinsoku/>
              <w:overflowPunct/>
              <w:topLinePunct w:val="0"/>
              <w:bidi w:val="0"/>
              <w:jc w:val="center"/>
              <w:textAlignment w:val="auto"/>
            </w:pPr>
            <w:r>
              <w:rPr>
                <w:rFonts w:ascii="Times New Roman" w:hAnsi="Times New Roman" w:eastAsia="仿宋"/>
                <w:color w:val="000000"/>
              </w:rPr>
              <w:t>9.49</w:t>
            </w:r>
          </w:p>
        </w:tc>
        <w:tc>
          <w:tcPr>
            <w:tcW w:w="998" w:type="dxa"/>
            <w:shd w:val="clear" w:color="auto" w:fill="FFFFFF"/>
            <w:noWrap w:val="0"/>
            <w:vAlign w:val="center"/>
          </w:tcPr>
          <w:p w14:paraId="52EC7948">
            <w:pPr>
              <w:widowControl w:val="0"/>
              <w:kinsoku/>
              <w:overflowPunct/>
              <w:topLinePunct w:val="0"/>
              <w:bidi w:val="0"/>
              <w:jc w:val="center"/>
              <w:textAlignment w:val="auto"/>
            </w:pPr>
            <w:r>
              <w:rPr>
                <w:rFonts w:ascii="Times New Roman" w:hAnsi="Times New Roman" w:eastAsia="仿宋"/>
                <w:color w:val="000000"/>
              </w:rPr>
              <w:t>13.23</w:t>
            </w:r>
          </w:p>
        </w:tc>
        <w:tc>
          <w:tcPr>
            <w:tcW w:w="998" w:type="dxa"/>
            <w:shd w:val="clear" w:color="auto" w:fill="FFFFFF"/>
            <w:noWrap w:val="0"/>
            <w:vAlign w:val="center"/>
          </w:tcPr>
          <w:p w14:paraId="3894BEE7">
            <w:pPr>
              <w:widowControl w:val="0"/>
              <w:kinsoku/>
              <w:overflowPunct/>
              <w:topLinePunct w:val="0"/>
              <w:bidi w:val="0"/>
              <w:jc w:val="center"/>
              <w:textAlignment w:val="auto"/>
            </w:pPr>
            <w:r>
              <w:rPr>
                <w:rFonts w:ascii="Times New Roman" w:hAnsi="Times New Roman" w:eastAsia="仿宋"/>
                <w:color w:val="000000"/>
              </w:rPr>
              <w:t>18.05</w:t>
            </w:r>
          </w:p>
        </w:tc>
      </w:tr>
      <w:tr w14:paraId="7A8C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0E95E470">
            <w:pPr>
              <w:widowControl w:val="0"/>
              <w:kinsoku/>
              <w:overflowPunct/>
              <w:topLinePunct w:val="0"/>
              <w:bidi w:val="0"/>
              <w:jc w:val="center"/>
              <w:textAlignment w:val="auto"/>
            </w:pPr>
            <w:r>
              <w:rPr>
                <w:rFonts w:ascii="Times New Roman" w:hAnsi="Times New Roman" w:eastAsia="仿宋"/>
                <w:color w:val="000000"/>
              </w:rPr>
              <w:t>15</w:t>
            </w:r>
          </w:p>
        </w:tc>
        <w:tc>
          <w:tcPr>
            <w:tcW w:w="3743" w:type="dxa"/>
            <w:shd w:val="clear" w:color="auto" w:fill="FFFFFF"/>
            <w:noWrap w:val="0"/>
            <w:vAlign w:val="center"/>
          </w:tcPr>
          <w:p w14:paraId="66B6CB7C">
            <w:pPr>
              <w:widowControl w:val="0"/>
              <w:kinsoku/>
              <w:overflowPunct/>
              <w:topLinePunct w:val="0"/>
              <w:bidi w:val="0"/>
              <w:jc w:val="center"/>
              <w:textAlignment w:val="auto"/>
            </w:pPr>
            <w:r>
              <w:rPr>
                <w:rFonts w:ascii="Times New Roman" w:hAnsi="Times New Roman" w:eastAsia="仿宋"/>
                <w:color w:val="000000"/>
              </w:rPr>
              <w:t>药学技术人员</w:t>
            </w:r>
          </w:p>
        </w:tc>
        <w:tc>
          <w:tcPr>
            <w:tcW w:w="994" w:type="dxa"/>
            <w:shd w:val="clear" w:color="auto" w:fill="FFFFFF"/>
            <w:noWrap w:val="0"/>
            <w:vAlign w:val="center"/>
          </w:tcPr>
          <w:p w14:paraId="5EF64C17">
            <w:pPr>
              <w:widowControl w:val="0"/>
              <w:kinsoku/>
              <w:overflowPunct/>
              <w:topLinePunct w:val="0"/>
              <w:bidi w:val="0"/>
              <w:jc w:val="center"/>
              <w:textAlignment w:val="auto"/>
            </w:pPr>
            <w:r>
              <w:rPr>
                <w:rFonts w:ascii="Times New Roman" w:hAnsi="Times New Roman" w:eastAsia="仿宋"/>
                <w:color w:val="000000"/>
              </w:rPr>
              <w:t>4.06</w:t>
            </w:r>
          </w:p>
        </w:tc>
        <w:tc>
          <w:tcPr>
            <w:tcW w:w="998" w:type="dxa"/>
            <w:shd w:val="clear" w:color="auto" w:fill="FFFFFF"/>
            <w:noWrap w:val="0"/>
            <w:vAlign w:val="center"/>
          </w:tcPr>
          <w:p w14:paraId="734A47C0">
            <w:pPr>
              <w:widowControl w:val="0"/>
              <w:kinsoku/>
              <w:overflowPunct/>
              <w:topLinePunct w:val="0"/>
              <w:bidi w:val="0"/>
              <w:jc w:val="center"/>
              <w:textAlignment w:val="auto"/>
            </w:pPr>
            <w:r>
              <w:rPr>
                <w:rFonts w:ascii="Times New Roman" w:hAnsi="Times New Roman" w:eastAsia="仿宋"/>
                <w:color w:val="000000"/>
              </w:rPr>
              <w:t>4.50</w:t>
            </w:r>
          </w:p>
        </w:tc>
        <w:tc>
          <w:tcPr>
            <w:tcW w:w="998" w:type="dxa"/>
            <w:shd w:val="clear" w:color="auto" w:fill="FFFFFF"/>
            <w:noWrap w:val="0"/>
            <w:vAlign w:val="center"/>
          </w:tcPr>
          <w:p w14:paraId="54EFC696">
            <w:pPr>
              <w:widowControl w:val="0"/>
              <w:kinsoku/>
              <w:overflowPunct/>
              <w:topLinePunct w:val="0"/>
              <w:bidi w:val="0"/>
              <w:jc w:val="center"/>
              <w:textAlignment w:val="auto"/>
            </w:pPr>
            <w:r>
              <w:rPr>
                <w:rFonts w:ascii="Times New Roman" w:hAnsi="Times New Roman" w:eastAsia="仿宋"/>
                <w:color w:val="000000"/>
              </w:rPr>
              <w:t>6.44</w:t>
            </w:r>
          </w:p>
        </w:tc>
        <w:tc>
          <w:tcPr>
            <w:tcW w:w="998" w:type="dxa"/>
            <w:shd w:val="clear" w:color="auto" w:fill="FFFFFF"/>
            <w:noWrap w:val="0"/>
            <w:vAlign w:val="center"/>
          </w:tcPr>
          <w:p w14:paraId="7A294510">
            <w:pPr>
              <w:widowControl w:val="0"/>
              <w:kinsoku/>
              <w:overflowPunct/>
              <w:topLinePunct w:val="0"/>
              <w:bidi w:val="0"/>
              <w:jc w:val="center"/>
              <w:textAlignment w:val="auto"/>
            </w:pPr>
            <w:r>
              <w:rPr>
                <w:rFonts w:ascii="Times New Roman" w:hAnsi="Times New Roman" w:eastAsia="仿宋"/>
                <w:color w:val="000000"/>
              </w:rPr>
              <w:t>7.64</w:t>
            </w:r>
          </w:p>
        </w:tc>
        <w:tc>
          <w:tcPr>
            <w:tcW w:w="998" w:type="dxa"/>
            <w:shd w:val="clear" w:color="auto" w:fill="FFFFFF"/>
            <w:noWrap w:val="0"/>
            <w:vAlign w:val="center"/>
          </w:tcPr>
          <w:p w14:paraId="26003E74">
            <w:pPr>
              <w:widowControl w:val="0"/>
              <w:kinsoku/>
              <w:overflowPunct/>
              <w:topLinePunct w:val="0"/>
              <w:bidi w:val="0"/>
              <w:jc w:val="center"/>
              <w:textAlignment w:val="auto"/>
            </w:pPr>
            <w:r>
              <w:rPr>
                <w:rFonts w:ascii="Times New Roman" w:hAnsi="Times New Roman" w:eastAsia="仿宋"/>
                <w:color w:val="000000"/>
              </w:rPr>
              <w:t>8.07</w:t>
            </w:r>
          </w:p>
        </w:tc>
      </w:tr>
      <w:tr w14:paraId="66FB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6D36A87D">
            <w:pPr>
              <w:widowControl w:val="0"/>
              <w:kinsoku/>
              <w:overflowPunct/>
              <w:topLinePunct w:val="0"/>
              <w:bidi w:val="0"/>
              <w:jc w:val="center"/>
              <w:textAlignment w:val="auto"/>
            </w:pPr>
            <w:r>
              <w:rPr>
                <w:rFonts w:ascii="Times New Roman" w:hAnsi="Times New Roman" w:eastAsia="仿宋"/>
                <w:color w:val="000000"/>
              </w:rPr>
              <w:t>16</w:t>
            </w:r>
          </w:p>
        </w:tc>
        <w:tc>
          <w:tcPr>
            <w:tcW w:w="3743" w:type="dxa"/>
            <w:shd w:val="clear" w:color="auto" w:fill="FFFFFF"/>
            <w:noWrap w:val="0"/>
            <w:vAlign w:val="center"/>
          </w:tcPr>
          <w:p w14:paraId="205AD112">
            <w:pPr>
              <w:widowControl w:val="0"/>
              <w:kinsoku/>
              <w:overflowPunct/>
              <w:topLinePunct w:val="0"/>
              <w:bidi w:val="0"/>
              <w:jc w:val="center"/>
              <w:textAlignment w:val="auto"/>
            </w:pPr>
            <w:r>
              <w:rPr>
                <w:rFonts w:ascii="Times New Roman" w:hAnsi="Times New Roman" w:eastAsia="仿宋"/>
                <w:color w:val="000000"/>
              </w:rPr>
              <w:t>医疗卫生技术人员</w:t>
            </w:r>
          </w:p>
        </w:tc>
        <w:tc>
          <w:tcPr>
            <w:tcW w:w="994" w:type="dxa"/>
            <w:shd w:val="clear" w:color="auto" w:fill="FFFFFF"/>
            <w:noWrap w:val="0"/>
            <w:vAlign w:val="center"/>
          </w:tcPr>
          <w:p w14:paraId="53744052">
            <w:pPr>
              <w:widowControl w:val="0"/>
              <w:kinsoku/>
              <w:overflowPunct/>
              <w:topLinePunct w:val="0"/>
              <w:bidi w:val="0"/>
              <w:jc w:val="center"/>
              <w:textAlignment w:val="auto"/>
            </w:pPr>
            <w:r>
              <w:rPr>
                <w:rFonts w:ascii="Times New Roman" w:hAnsi="Times New Roman" w:eastAsia="仿宋"/>
                <w:color w:val="000000"/>
              </w:rPr>
              <w:t>3.86</w:t>
            </w:r>
          </w:p>
        </w:tc>
        <w:tc>
          <w:tcPr>
            <w:tcW w:w="998" w:type="dxa"/>
            <w:shd w:val="clear" w:color="auto" w:fill="FFFFFF"/>
            <w:noWrap w:val="0"/>
            <w:vAlign w:val="center"/>
          </w:tcPr>
          <w:p w14:paraId="490F9D38">
            <w:pPr>
              <w:widowControl w:val="0"/>
              <w:kinsoku/>
              <w:overflowPunct/>
              <w:topLinePunct w:val="0"/>
              <w:bidi w:val="0"/>
              <w:jc w:val="center"/>
              <w:textAlignment w:val="auto"/>
            </w:pPr>
            <w:r>
              <w:rPr>
                <w:rFonts w:ascii="Times New Roman" w:hAnsi="Times New Roman" w:eastAsia="仿宋"/>
                <w:color w:val="000000"/>
              </w:rPr>
              <w:t>4.68</w:t>
            </w:r>
          </w:p>
        </w:tc>
        <w:tc>
          <w:tcPr>
            <w:tcW w:w="998" w:type="dxa"/>
            <w:shd w:val="clear" w:color="auto" w:fill="FFFFFF"/>
            <w:noWrap w:val="0"/>
            <w:vAlign w:val="center"/>
          </w:tcPr>
          <w:p w14:paraId="0A525C8C">
            <w:pPr>
              <w:widowControl w:val="0"/>
              <w:kinsoku/>
              <w:overflowPunct/>
              <w:topLinePunct w:val="0"/>
              <w:bidi w:val="0"/>
              <w:jc w:val="center"/>
              <w:textAlignment w:val="auto"/>
            </w:pPr>
            <w:r>
              <w:rPr>
                <w:rFonts w:ascii="Times New Roman" w:hAnsi="Times New Roman" w:eastAsia="仿宋"/>
                <w:color w:val="000000"/>
              </w:rPr>
              <w:t>6.91</w:t>
            </w:r>
          </w:p>
        </w:tc>
        <w:tc>
          <w:tcPr>
            <w:tcW w:w="998" w:type="dxa"/>
            <w:shd w:val="clear" w:color="auto" w:fill="FFFFFF"/>
            <w:noWrap w:val="0"/>
            <w:vAlign w:val="center"/>
          </w:tcPr>
          <w:p w14:paraId="121A1016">
            <w:pPr>
              <w:widowControl w:val="0"/>
              <w:kinsoku/>
              <w:overflowPunct/>
              <w:topLinePunct w:val="0"/>
              <w:bidi w:val="0"/>
              <w:jc w:val="center"/>
              <w:textAlignment w:val="auto"/>
            </w:pPr>
            <w:r>
              <w:rPr>
                <w:rFonts w:ascii="Times New Roman" w:hAnsi="Times New Roman" w:eastAsia="仿宋"/>
                <w:color w:val="000000"/>
              </w:rPr>
              <w:t>10.01</w:t>
            </w:r>
          </w:p>
        </w:tc>
        <w:tc>
          <w:tcPr>
            <w:tcW w:w="998" w:type="dxa"/>
            <w:shd w:val="clear" w:color="auto" w:fill="FFFFFF"/>
            <w:noWrap w:val="0"/>
            <w:vAlign w:val="center"/>
          </w:tcPr>
          <w:p w14:paraId="7B72C6CF">
            <w:pPr>
              <w:widowControl w:val="0"/>
              <w:kinsoku/>
              <w:overflowPunct/>
              <w:topLinePunct w:val="0"/>
              <w:bidi w:val="0"/>
              <w:jc w:val="center"/>
              <w:textAlignment w:val="auto"/>
            </w:pPr>
            <w:r>
              <w:rPr>
                <w:rFonts w:ascii="Times New Roman" w:hAnsi="Times New Roman" w:eastAsia="仿宋"/>
                <w:color w:val="000000"/>
              </w:rPr>
              <w:t>12.23</w:t>
            </w:r>
          </w:p>
        </w:tc>
      </w:tr>
      <w:tr w14:paraId="32EE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0C1FE99D">
            <w:pPr>
              <w:widowControl w:val="0"/>
              <w:kinsoku/>
              <w:overflowPunct/>
              <w:topLinePunct w:val="0"/>
              <w:bidi w:val="0"/>
              <w:jc w:val="center"/>
              <w:textAlignment w:val="auto"/>
            </w:pPr>
            <w:r>
              <w:rPr>
                <w:rFonts w:ascii="Times New Roman" w:hAnsi="Times New Roman" w:eastAsia="仿宋"/>
                <w:color w:val="000000"/>
              </w:rPr>
              <w:t>17</w:t>
            </w:r>
          </w:p>
        </w:tc>
        <w:tc>
          <w:tcPr>
            <w:tcW w:w="3743" w:type="dxa"/>
            <w:shd w:val="clear" w:color="auto" w:fill="FFFFFF"/>
            <w:noWrap w:val="0"/>
            <w:vAlign w:val="center"/>
          </w:tcPr>
          <w:p w14:paraId="240C5420">
            <w:pPr>
              <w:widowControl w:val="0"/>
              <w:kinsoku/>
              <w:overflowPunct/>
              <w:topLinePunct w:val="0"/>
              <w:bidi w:val="0"/>
              <w:jc w:val="center"/>
              <w:textAlignment w:val="auto"/>
            </w:pPr>
            <w:r>
              <w:rPr>
                <w:rFonts w:ascii="Times New Roman" w:hAnsi="Times New Roman" w:eastAsia="仿宋"/>
                <w:color w:val="000000"/>
              </w:rPr>
              <w:t>护理人员</w:t>
            </w:r>
          </w:p>
        </w:tc>
        <w:tc>
          <w:tcPr>
            <w:tcW w:w="994" w:type="dxa"/>
            <w:shd w:val="clear" w:color="auto" w:fill="FFFFFF"/>
            <w:noWrap w:val="0"/>
            <w:vAlign w:val="center"/>
          </w:tcPr>
          <w:p w14:paraId="14D22561">
            <w:pPr>
              <w:widowControl w:val="0"/>
              <w:kinsoku/>
              <w:overflowPunct/>
              <w:topLinePunct w:val="0"/>
              <w:bidi w:val="0"/>
              <w:jc w:val="center"/>
              <w:textAlignment w:val="auto"/>
            </w:pPr>
            <w:r>
              <w:rPr>
                <w:rFonts w:ascii="Times New Roman" w:hAnsi="Times New Roman" w:eastAsia="仿宋"/>
                <w:color w:val="000000"/>
              </w:rPr>
              <w:t>3.56</w:t>
            </w:r>
          </w:p>
        </w:tc>
        <w:tc>
          <w:tcPr>
            <w:tcW w:w="998" w:type="dxa"/>
            <w:shd w:val="clear" w:color="auto" w:fill="FFFFFF"/>
            <w:noWrap w:val="0"/>
            <w:vAlign w:val="center"/>
          </w:tcPr>
          <w:p w14:paraId="1151B4EC">
            <w:pPr>
              <w:widowControl w:val="0"/>
              <w:kinsoku/>
              <w:overflowPunct/>
              <w:topLinePunct w:val="0"/>
              <w:bidi w:val="0"/>
              <w:jc w:val="center"/>
              <w:textAlignment w:val="auto"/>
            </w:pPr>
            <w:r>
              <w:rPr>
                <w:rFonts w:ascii="Times New Roman" w:hAnsi="Times New Roman" w:eastAsia="仿宋"/>
                <w:color w:val="000000"/>
              </w:rPr>
              <w:t>4.04</w:t>
            </w:r>
          </w:p>
        </w:tc>
        <w:tc>
          <w:tcPr>
            <w:tcW w:w="998" w:type="dxa"/>
            <w:shd w:val="clear" w:color="auto" w:fill="FFFFFF"/>
            <w:noWrap w:val="0"/>
            <w:vAlign w:val="center"/>
          </w:tcPr>
          <w:p w14:paraId="11CB92B7">
            <w:pPr>
              <w:widowControl w:val="0"/>
              <w:kinsoku/>
              <w:overflowPunct/>
              <w:topLinePunct w:val="0"/>
              <w:bidi w:val="0"/>
              <w:jc w:val="center"/>
              <w:textAlignment w:val="auto"/>
            </w:pPr>
            <w:r>
              <w:rPr>
                <w:rFonts w:ascii="Times New Roman" w:hAnsi="Times New Roman" w:eastAsia="仿宋"/>
                <w:color w:val="000000"/>
              </w:rPr>
              <w:t>5.23</w:t>
            </w:r>
          </w:p>
        </w:tc>
        <w:tc>
          <w:tcPr>
            <w:tcW w:w="998" w:type="dxa"/>
            <w:shd w:val="clear" w:color="auto" w:fill="FFFFFF"/>
            <w:noWrap w:val="0"/>
            <w:vAlign w:val="center"/>
          </w:tcPr>
          <w:p w14:paraId="25726478">
            <w:pPr>
              <w:widowControl w:val="0"/>
              <w:kinsoku/>
              <w:overflowPunct/>
              <w:topLinePunct w:val="0"/>
              <w:bidi w:val="0"/>
              <w:jc w:val="center"/>
              <w:textAlignment w:val="auto"/>
            </w:pPr>
            <w:r>
              <w:rPr>
                <w:rFonts w:ascii="Times New Roman" w:hAnsi="Times New Roman" w:eastAsia="仿宋"/>
                <w:color w:val="000000"/>
              </w:rPr>
              <w:t>7.57</w:t>
            </w:r>
          </w:p>
        </w:tc>
        <w:tc>
          <w:tcPr>
            <w:tcW w:w="998" w:type="dxa"/>
            <w:shd w:val="clear" w:color="auto" w:fill="FFFFFF"/>
            <w:noWrap w:val="0"/>
            <w:vAlign w:val="center"/>
          </w:tcPr>
          <w:p w14:paraId="23E2F44F">
            <w:pPr>
              <w:widowControl w:val="0"/>
              <w:kinsoku/>
              <w:overflowPunct/>
              <w:topLinePunct w:val="0"/>
              <w:bidi w:val="0"/>
              <w:jc w:val="center"/>
              <w:textAlignment w:val="auto"/>
            </w:pPr>
            <w:r>
              <w:rPr>
                <w:rFonts w:ascii="Times New Roman" w:hAnsi="Times New Roman" w:eastAsia="仿宋"/>
                <w:color w:val="000000"/>
              </w:rPr>
              <w:t>11.65</w:t>
            </w:r>
          </w:p>
        </w:tc>
      </w:tr>
      <w:tr w14:paraId="5DF7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7BB3869E">
            <w:pPr>
              <w:widowControl w:val="0"/>
              <w:kinsoku/>
              <w:overflowPunct/>
              <w:topLinePunct w:val="0"/>
              <w:bidi w:val="0"/>
              <w:jc w:val="center"/>
              <w:textAlignment w:val="auto"/>
            </w:pPr>
            <w:r>
              <w:rPr>
                <w:rFonts w:ascii="Times New Roman" w:hAnsi="Times New Roman" w:eastAsia="仿宋"/>
                <w:b/>
                <w:color w:val="000000"/>
              </w:rPr>
              <w:t>18</w:t>
            </w:r>
          </w:p>
        </w:tc>
        <w:tc>
          <w:tcPr>
            <w:tcW w:w="3743" w:type="dxa"/>
            <w:shd w:val="clear" w:color="auto" w:fill="DBDBDB"/>
            <w:noWrap w:val="0"/>
            <w:vAlign w:val="center"/>
          </w:tcPr>
          <w:p w14:paraId="31A49873">
            <w:pPr>
              <w:widowControl w:val="0"/>
              <w:kinsoku/>
              <w:overflowPunct/>
              <w:topLinePunct w:val="0"/>
              <w:bidi w:val="0"/>
              <w:jc w:val="center"/>
              <w:textAlignment w:val="auto"/>
            </w:pPr>
            <w:r>
              <w:rPr>
                <w:rFonts w:ascii="Times New Roman" w:hAnsi="Times New Roman" w:eastAsia="仿宋"/>
                <w:b/>
                <w:color w:val="000000"/>
              </w:rPr>
              <w:t>经济和金融专业人员</w:t>
            </w:r>
          </w:p>
        </w:tc>
        <w:tc>
          <w:tcPr>
            <w:tcW w:w="994" w:type="dxa"/>
            <w:shd w:val="clear" w:color="auto" w:fill="DBDBDB"/>
            <w:noWrap w:val="0"/>
            <w:vAlign w:val="center"/>
          </w:tcPr>
          <w:p w14:paraId="752782A2">
            <w:pPr>
              <w:widowControl w:val="0"/>
              <w:kinsoku/>
              <w:overflowPunct/>
              <w:topLinePunct w:val="0"/>
              <w:bidi w:val="0"/>
              <w:jc w:val="center"/>
              <w:textAlignment w:val="auto"/>
            </w:pPr>
            <w:r>
              <w:rPr>
                <w:rFonts w:ascii="Times New Roman" w:hAnsi="Times New Roman" w:eastAsia="仿宋"/>
                <w:b/>
                <w:color w:val="000000"/>
              </w:rPr>
              <w:t>2.91</w:t>
            </w:r>
          </w:p>
        </w:tc>
        <w:tc>
          <w:tcPr>
            <w:tcW w:w="998" w:type="dxa"/>
            <w:shd w:val="clear" w:color="auto" w:fill="DBDBDB"/>
            <w:noWrap w:val="0"/>
            <w:vAlign w:val="center"/>
          </w:tcPr>
          <w:p w14:paraId="1C44A72A">
            <w:pPr>
              <w:widowControl w:val="0"/>
              <w:kinsoku/>
              <w:overflowPunct/>
              <w:topLinePunct w:val="0"/>
              <w:bidi w:val="0"/>
              <w:jc w:val="center"/>
              <w:textAlignment w:val="auto"/>
            </w:pPr>
            <w:r>
              <w:rPr>
                <w:rFonts w:ascii="Times New Roman" w:hAnsi="Times New Roman" w:eastAsia="仿宋"/>
                <w:b/>
                <w:color w:val="000000"/>
              </w:rPr>
              <w:t>4.20</w:t>
            </w:r>
          </w:p>
        </w:tc>
        <w:tc>
          <w:tcPr>
            <w:tcW w:w="998" w:type="dxa"/>
            <w:shd w:val="clear" w:color="auto" w:fill="DBDBDB"/>
            <w:noWrap w:val="0"/>
            <w:vAlign w:val="center"/>
          </w:tcPr>
          <w:p w14:paraId="78DE318C">
            <w:pPr>
              <w:widowControl w:val="0"/>
              <w:kinsoku/>
              <w:overflowPunct/>
              <w:topLinePunct w:val="0"/>
              <w:bidi w:val="0"/>
              <w:jc w:val="center"/>
              <w:textAlignment w:val="auto"/>
            </w:pPr>
            <w:r>
              <w:rPr>
                <w:rFonts w:ascii="Times New Roman" w:hAnsi="Times New Roman" w:eastAsia="仿宋"/>
                <w:b/>
                <w:color w:val="000000"/>
              </w:rPr>
              <w:t>6.65</w:t>
            </w:r>
          </w:p>
        </w:tc>
        <w:tc>
          <w:tcPr>
            <w:tcW w:w="998" w:type="dxa"/>
            <w:shd w:val="clear" w:color="auto" w:fill="DBDBDB"/>
            <w:noWrap w:val="0"/>
            <w:vAlign w:val="center"/>
          </w:tcPr>
          <w:p w14:paraId="678ABF30">
            <w:pPr>
              <w:widowControl w:val="0"/>
              <w:kinsoku/>
              <w:overflowPunct/>
              <w:topLinePunct w:val="0"/>
              <w:bidi w:val="0"/>
              <w:jc w:val="center"/>
              <w:textAlignment w:val="auto"/>
            </w:pPr>
            <w:r>
              <w:rPr>
                <w:rFonts w:ascii="Times New Roman" w:hAnsi="Times New Roman" w:eastAsia="仿宋"/>
                <w:b/>
                <w:color w:val="000000"/>
              </w:rPr>
              <w:t>9.01</w:t>
            </w:r>
          </w:p>
        </w:tc>
        <w:tc>
          <w:tcPr>
            <w:tcW w:w="998" w:type="dxa"/>
            <w:shd w:val="clear" w:color="auto" w:fill="DBDBDB"/>
            <w:noWrap w:val="0"/>
            <w:vAlign w:val="center"/>
          </w:tcPr>
          <w:p w14:paraId="16219C29">
            <w:pPr>
              <w:widowControl w:val="0"/>
              <w:kinsoku/>
              <w:overflowPunct/>
              <w:topLinePunct w:val="0"/>
              <w:bidi w:val="0"/>
              <w:jc w:val="center"/>
              <w:textAlignment w:val="auto"/>
            </w:pPr>
            <w:r>
              <w:rPr>
                <w:rFonts w:ascii="Times New Roman" w:hAnsi="Times New Roman" w:eastAsia="仿宋"/>
                <w:b/>
                <w:color w:val="000000"/>
              </w:rPr>
              <w:t>12.75</w:t>
            </w:r>
          </w:p>
        </w:tc>
      </w:tr>
      <w:tr w14:paraId="5731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0F2B9A95">
            <w:pPr>
              <w:widowControl w:val="0"/>
              <w:kinsoku/>
              <w:overflowPunct/>
              <w:topLinePunct w:val="0"/>
              <w:bidi w:val="0"/>
              <w:jc w:val="center"/>
              <w:textAlignment w:val="auto"/>
            </w:pPr>
            <w:r>
              <w:rPr>
                <w:rFonts w:ascii="Times New Roman" w:hAnsi="Times New Roman" w:eastAsia="仿宋"/>
                <w:color w:val="000000"/>
              </w:rPr>
              <w:t>19</w:t>
            </w:r>
          </w:p>
        </w:tc>
        <w:tc>
          <w:tcPr>
            <w:tcW w:w="3743" w:type="dxa"/>
            <w:shd w:val="clear" w:color="auto" w:fill="FFFFFF"/>
            <w:noWrap w:val="0"/>
            <w:vAlign w:val="center"/>
          </w:tcPr>
          <w:p w14:paraId="29B76720">
            <w:pPr>
              <w:widowControl w:val="0"/>
              <w:kinsoku/>
              <w:overflowPunct/>
              <w:topLinePunct w:val="0"/>
              <w:bidi w:val="0"/>
              <w:jc w:val="center"/>
              <w:textAlignment w:val="auto"/>
            </w:pPr>
            <w:r>
              <w:rPr>
                <w:rFonts w:ascii="Times New Roman" w:hAnsi="Times New Roman" w:eastAsia="仿宋"/>
                <w:color w:val="000000"/>
              </w:rPr>
              <w:t>会计专业人员</w:t>
            </w:r>
          </w:p>
        </w:tc>
        <w:tc>
          <w:tcPr>
            <w:tcW w:w="994" w:type="dxa"/>
            <w:shd w:val="clear" w:color="auto" w:fill="FFFFFF"/>
            <w:noWrap w:val="0"/>
            <w:vAlign w:val="center"/>
          </w:tcPr>
          <w:p w14:paraId="02543E41">
            <w:pPr>
              <w:widowControl w:val="0"/>
              <w:kinsoku/>
              <w:overflowPunct/>
              <w:topLinePunct w:val="0"/>
              <w:bidi w:val="0"/>
              <w:jc w:val="center"/>
              <w:textAlignment w:val="auto"/>
            </w:pPr>
            <w:r>
              <w:rPr>
                <w:rFonts w:ascii="Times New Roman" w:hAnsi="Times New Roman" w:eastAsia="仿宋"/>
                <w:color w:val="000000"/>
              </w:rPr>
              <w:t>3.30</w:t>
            </w:r>
          </w:p>
        </w:tc>
        <w:tc>
          <w:tcPr>
            <w:tcW w:w="998" w:type="dxa"/>
            <w:shd w:val="clear" w:color="auto" w:fill="FFFFFF"/>
            <w:noWrap w:val="0"/>
            <w:vAlign w:val="center"/>
          </w:tcPr>
          <w:p w14:paraId="7F1DBD51">
            <w:pPr>
              <w:widowControl w:val="0"/>
              <w:kinsoku/>
              <w:overflowPunct/>
              <w:topLinePunct w:val="0"/>
              <w:bidi w:val="0"/>
              <w:jc w:val="center"/>
              <w:textAlignment w:val="auto"/>
            </w:pPr>
            <w:r>
              <w:rPr>
                <w:rFonts w:ascii="Times New Roman" w:hAnsi="Times New Roman" w:eastAsia="仿宋"/>
                <w:color w:val="000000"/>
              </w:rPr>
              <w:t>4.31</w:t>
            </w:r>
          </w:p>
        </w:tc>
        <w:tc>
          <w:tcPr>
            <w:tcW w:w="998" w:type="dxa"/>
            <w:shd w:val="clear" w:color="auto" w:fill="FFFFFF"/>
            <w:noWrap w:val="0"/>
            <w:vAlign w:val="center"/>
          </w:tcPr>
          <w:p w14:paraId="19F3272A">
            <w:pPr>
              <w:widowControl w:val="0"/>
              <w:kinsoku/>
              <w:overflowPunct/>
              <w:topLinePunct w:val="0"/>
              <w:bidi w:val="0"/>
              <w:jc w:val="center"/>
              <w:textAlignment w:val="auto"/>
            </w:pPr>
            <w:r>
              <w:rPr>
                <w:rFonts w:ascii="Times New Roman" w:hAnsi="Times New Roman" w:eastAsia="仿宋"/>
                <w:color w:val="000000"/>
              </w:rPr>
              <w:t>6.05</w:t>
            </w:r>
          </w:p>
        </w:tc>
        <w:tc>
          <w:tcPr>
            <w:tcW w:w="998" w:type="dxa"/>
            <w:shd w:val="clear" w:color="auto" w:fill="FFFFFF"/>
            <w:noWrap w:val="0"/>
            <w:vAlign w:val="center"/>
          </w:tcPr>
          <w:p w14:paraId="171E0570">
            <w:pPr>
              <w:widowControl w:val="0"/>
              <w:kinsoku/>
              <w:overflowPunct/>
              <w:topLinePunct w:val="0"/>
              <w:bidi w:val="0"/>
              <w:jc w:val="center"/>
              <w:textAlignment w:val="auto"/>
            </w:pPr>
            <w:r>
              <w:rPr>
                <w:rFonts w:ascii="Times New Roman" w:hAnsi="Times New Roman" w:eastAsia="仿宋"/>
                <w:color w:val="000000"/>
              </w:rPr>
              <w:t>7.80</w:t>
            </w:r>
          </w:p>
        </w:tc>
        <w:tc>
          <w:tcPr>
            <w:tcW w:w="998" w:type="dxa"/>
            <w:shd w:val="clear" w:color="auto" w:fill="FFFFFF"/>
            <w:noWrap w:val="0"/>
            <w:vAlign w:val="center"/>
          </w:tcPr>
          <w:p w14:paraId="362C4FFF">
            <w:pPr>
              <w:widowControl w:val="0"/>
              <w:kinsoku/>
              <w:overflowPunct/>
              <w:topLinePunct w:val="0"/>
              <w:bidi w:val="0"/>
              <w:jc w:val="center"/>
              <w:textAlignment w:val="auto"/>
            </w:pPr>
            <w:r>
              <w:rPr>
                <w:rFonts w:ascii="Times New Roman" w:hAnsi="Times New Roman" w:eastAsia="仿宋"/>
                <w:color w:val="000000"/>
              </w:rPr>
              <w:t>9.56</w:t>
            </w:r>
          </w:p>
        </w:tc>
      </w:tr>
      <w:tr w14:paraId="0BC5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7329BCD7">
            <w:pPr>
              <w:widowControl w:val="0"/>
              <w:kinsoku/>
              <w:overflowPunct/>
              <w:topLinePunct w:val="0"/>
              <w:bidi w:val="0"/>
              <w:jc w:val="center"/>
              <w:textAlignment w:val="auto"/>
            </w:pPr>
            <w:r>
              <w:rPr>
                <w:rFonts w:ascii="Times New Roman" w:hAnsi="Times New Roman" w:eastAsia="仿宋"/>
                <w:color w:val="000000"/>
              </w:rPr>
              <w:t>20</w:t>
            </w:r>
          </w:p>
        </w:tc>
        <w:tc>
          <w:tcPr>
            <w:tcW w:w="3743" w:type="dxa"/>
            <w:shd w:val="clear" w:color="auto" w:fill="FFFFFF"/>
            <w:noWrap w:val="0"/>
            <w:vAlign w:val="center"/>
          </w:tcPr>
          <w:p w14:paraId="105E48D1">
            <w:pPr>
              <w:widowControl w:val="0"/>
              <w:kinsoku/>
              <w:overflowPunct/>
              <w:topLinePunct w:val="0"/>
              <w:bidi w:val="0"/>
              <w:jc w:val="center"/>
              <w:textAlignment w:val="auto"/>
            </w:pPr>
            <w:r>
              <w:rPr>
                <w:rFonts w:ascii="Times New Roman" w:hAnsi="Times New Roman" w:eastAsia="仿宋"/>
                <w:color w:val="000000"/>
              </w:rPr>
              <w:t>商务专业人员</w:t>
            </w:r>
          </w:p>
        </w:tc>
        <w:tc>
          <w:tcPr>
            <w:tcW w:w="994" w:type="dxa"/>
            <w:shd w:val="clear" w:color="auto" w:fill="FFFFFF"/>
            <w:noWrap w:val="0"/>
            <w:vAlign w:val="center"/>
          </w:tcPr>
          <w:p w14:paraId="25980C9E">
            <w:pPr>
              <w:widowControl w:val="0"/>
              <w:kinsoku/>
              <w:overflowPunct/>
              <w:topLinePunct w:val="0"/>
              <w:bidi w:val="0"/>
              <w:jc w:val="center"/>
              <w:textAlignment w:val="auto"/>
            </w:pPr>
            <w:r>
              <w:rPr>
                <w:rFonts w:ascii="Times New Roman" w:hAnsi="Times New Roman" w:eastAsia="仿宋"/>
                <w:color w:val="000000"/>
              </w:rPr>
              <w:t>2.60</w:t>
            </w:r>
          </w:p>
        </w:tc>
        <w:tc>
          <w:tcPr>
            <w:tcW w:w="998" w:type="dxa"/>
            <w:shd w:val="clear" w:color="auto" w:fill="FFFFFF"/>
            <w:noWrap w:val="0"/>
            <w:vAlign w:val="center"/>
          </w:tcPr>
          <w:p w14:paraId="1660BED8">
            <w:pPr>
              <w:widowControl w:val="0"/>
              <w:kinsoku/>
              <w:overflowPunct/>
              <w:topLinePunct w:val="0"/>
              <w:bidi w:val="0"/>
              <w:jc w:val="center"/>
              <w:textAlignment w:val="auto"/>
            </w:pPr>
            <w:r>
              <w:rPr>
                <w:rFonts w:ascii="Times New Roman" w:hAnsi="Times New Roman" w:eastAsia="仿宋"/>
                <w:color w:val="000000"/>
              </w:rPr>
              <w:t>2.76</w:t>
            </w:r>
          </w:p>
        </w:tc>
        <w:tc>
          <w:tcPr>
            <w:tcW w:w="998" w:type="dxa"/>
            <w:shd w:val="clear" w:color="auto" w:fill="FFFFFF"/>
            <w:noWrap w:val="0"/>
            <w:vAlign w:val="center"/>
          </w:tcPr>
          <w:p w14:paraId="18F9DD9B">
            <w:pPr>
              <w:widowControl w:val="0"/>
              <w:kinsoku/>
              <w:overflowPunct/>
              <w:topLinePunct w:val="0"/>
              <w:bidi w:val="0"/>
              <w:jc w:val="center"/>
              <w:textAlignment w:val="auto"/>
            </w:pPr>
            <w:r>
              <w:rPr>
                <w:rFonts w:ascii="Times New Roman" w:hAnsi="Times New Roman" w:eastAsia="仿宋"/>
                <w:color w:val="000000"/>
              </w:rPr>
              <w:t>3.94</w:t>
            </w:r>
          </w:p>
        </w:tc>
        <w:tc>
          <w:tcPr>
            <w:tcW w:w="998" w:type="dxa"/>
            <w:shd w:val="clear" w:color="auto" w:fill="FFFFFF"/>
            <w:noWrap w:val="0"/>
            <w:vAlign w:val="center"/>
          </w:tcPr>
          <w:p w14:paraId="2B3B41AA">
            <w:pPr>
              <w:widowControl w:val="0"/>
              <w:kinsoku/>
              <w:overflowPunct/>
              <w:topLinePunct w:val="0"/>
              <w:bidi w:val="0"/>
              <w:jc w:val="center"/>
              <w:textAlignment w:val="auto"/>
            </w:pPr>
            <w:r>
              <w:rPr>
                <w:rFonts w:ascii="Times New Roman" w:hAnsi="Times New Roman" w:eastAsia="仿宋"/>
                <w:color w:val="000000"/>
              </w:rPr>
              <w:t>6.98</w:t>
            </w:r>
          </w:p>
        </w:tc>
        <w:tc>
          <w:tcPr>
            <w:tcW w:w="998" w:type="dxa"/>
            <w:shd w:val="clear" w:color="auto" w:fill="FFFFFF"/>
            <w:noWrap w:val="0"/>
            <w:vAlign w:val="center"/>
          </w:tcPr>
          <w:p w14:paraId="2BACBB84">
            <w:pPr>
              <w:widowControl w:val="0"/>
              <w:kinsoku/>
              <w:overflowPunct/>
              <w:topLinePunct w:val="0"/>
              <w:bidi w:val="0"/>
              <w:jc w:val="center"/>
              <w:textAlignment w:val="auto"/>
            </w:pPr>
            <w:r>
              <w:rPr>
                <w:rFonts w:ascii="Times New Roman" w:hAnsi="Times New Roman" w:eastAsia="仿宋"/>
                <w:color w:val="000000"/>
              </w:rPr>
              <w:t>16.05</w:t>
            </w:r>
          </w:p>
        </w:tc>
      </w:tr>
      <w:tr w14:paraId="001F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3981D6FD">
            <w:pPr>
              <w:widowControl w:val="0"/>
              <w:kinsoku/>
              <w:overflowPunct/>
              <w:topLinePunct w:val="0"/>
              <w:bidi w:val="0"/>
              <w:jc w:val="center"/>
              <w:textAlignment w:val="auto"/>
            </w:pPr>
            <w:r>
              <w:rPr>
                <w:rFonts w:ascii="Times New Roman" w:hAnsi="Times New Roman" w:eastAsia="仿宋"/>
                <w:color w:val="000000"/>
              </w:rPr>
              <w:t>21</w:t>
            </w:r>
          </w:p>
        </w:tc>
        <w:tc>
          <w:tcPr>
            <w:tcW w:w="3743" w:type="dxa"/>
            <w:shd w:val="clear" w:color="auto" w:fill="FFFFFF"/>
            <w:noWrap w:val="0"/>
            <w:vAlign w:val="center"/>
          </w:tcPr>
          <w:p w14:paraId="1CC15862">
            <w:pPr>
              <w:widowControl w:val="0"/>
              <w:kinsoku/>
              <w:overflowPunct/>
              <w:topLinePunct w:val="0"/>
              <w:bidi w:val="0"/>
              <w:jc w:val="center"/>
              <w:textAlignment w:val="auto"/>
            </w:pPr>
            <w:r>
              <w:rPr>
                <w:rFonts w:ascii="Times New Roman" w:hAnsi="Times New Roman" w:eastAsia="仿宋"/>
                <w:color w:val="000000"/>
              </w:rPr>
              <w:t>人力资源专业人员</w:t>
            </w:r>
          </w:p>
        </w:tc>
        <w:tc>
          <w:tcPr>
            <w:tcW w:w="994" w:type="dxa"/>
            <w:shd w:val="clear" w:color="auto" w:fill="FFFFFF"/>
            <w:noWrap w:val="0"/>
            <w:vAlign w:val="center"/>
          </w:tcPr>
          <w:p w14:paraId="25C77A9F">
            <w:pPr>
              <w:widowControl w:val="0"/>
              <w:kinsoku/>
              <w:overflowPunct/>
              <w:topLinePunct w:val="0"/>
              <w:bidi w:val="0"/>
              <w:jc w:val="center"/>
              <w:textAlignment w:val="auto"/>
            </w:pPr>
            <w:r>
              <w:rPr>
                <w:rFonts w:ascii="Times New Roman" w:hAnsi="Times New Roman" w:eastAsia="仿宋"/>
                <w:color w:val="000000"/>
              </w:rPr>
              <w:t>3.12</w:t>
            </w:r>
          </w:p>
        </w:tc>
        <w:tc>
          <w:tcPr>
            <w:tcW w:w="998" w:type="dxa"/>
            <w:shd w:val="clear" w:color="auto" w:fill="FFFFFF"/>
            <w:noWrap w:val="0"/>
            <w:vAlign w:val="center"/>
          </w:tcPr>
          <w:p w14:paraId="496107E0">
            <w:pPr>
              <w:widowControl w:val="0"/>
              <w:kinsoku/>
              <w:overflowPunct/>
              <w:topLinePunct w:val="0"/>
              <w:bidi w:val="0"/>
              <w:jc w:val="center"/>
              <w:textAlignment w:val="auto"/>
            </w:pPr>
            <w:r>
              <w:rPr>
                <w:rFonts w:ascii="Times New Roman" w:hAnsi="Times New Roman" w:eastAsia="仿宋"/>
                <w:color w:val="000000"/>
              </w:rPr>
              <w:t>4.14</w:t>
            </w:r>
          </w:p>
        </w:tc>
        <w:tc>
          <w:tcPr>
            <w:tcW w:w="998" w:type="dxa"/>
            <w:shd w:val="clear" w:color="auto" w:fill="FFFFFF"/>
            <w:noWrap w:val="0"/>
            <w:vAlign w:val="center"/>
          </w:tcPr>
          <w:p w14:paraId="07D3A5F0">
            <w:pPr>
              <w:widowControl w:val="0"/>
              <w:kinsoku/>
              <w:overflowPunct/>
              <w:topLinePunct w:val="0"/>
              <w:bidi w:val="0"/>
              <w:jc w:val="center"/>
              <w:textAlignment w:val="auto"/>
            </w:pPr>
            <w:r>
              <w:rPr>
                <w:rFonts w:ascii="Times New Roman" w:hAnsi="Times New Roman" w:eastAsia="仿宋"/>
                <w:color w:val="000000"/>
              </w:rPr>
              <w:t>4.59</w:t>
            </w:r>
          </w:p>
        </w:tc>
        <w:tc>
          <w:tcPr>
            <w:tcW w:w="998" w:type="dxa"/>
            <w:shd w:val="clear" w:color="auto" w:fill="FFFFFF"/>
            <w:noWrap w:val="0"/>
            <w:vAlign w:val="center"/>
          </w:tcPr>
          <w:p w14:paraId="7E332872">
            <w:pPr>
              <w:widowControl w:val="0"/>
              <w:kinsoku/>
              <w:overflowPunct/>
              <w:topLinePunct w:val="0"/>
              <w:bidi w:val="0"/>
              <w:jc w:val="center"/>
              <w:textAlignment w:val="auto"/>
            </w:pPr>
            <w:r>
              <w:rPr>
                <w:rFonts w:ascii="Times New Roman" w:hAnsi="Times New Roman" w:eastAsia="仿宋"/>
                <w:color w:val="000000"/>
              </w:rPr>
              <w:t>5.37</w:t>
            </w:r>
          </w:p>
        </w:tc>
        <w:tc>
          <w:tcPr>
            <w:tcW w:w="998" w:type="dxa"/>
            <w:shd w:val="clear" w:color="auto" w:fill="FFFFFF"/>
            <w:noWrap w:val="0"/>
            <w:vAlign w:val="center"/>
          </w:tcPr>
          <w:p w14:paraId="45C77C8C">
            <w:pPr>
              <w:widowControl w:val="0"/>
              <w:kinsoku/>
              <w:overflowPunct/>
              <w:topLinePunct w:val="0"/>
              <w:bidi w:val="0"/>
              <w:jc w:val="center"/>
              <w:textAlignment w:val="auto"/>
            </w:pPr>
            <w:r>
              <w:rPr>
                <w:rFonts w:ascii="Times New Roman" w:hAnsi="Times New Roman" w:eastAsia="仿宋"/>
                <w:color w:val="000000"/>
              </w:rPr>
              <w:t>11.74</w:t>
            </w:r>
          </w:p>
        </w:tc>
      </w:tr>
      <w:tr w14:paraId="13E3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16644FDA">
            <w:pPr>
              <w:widowControl w:val="0"/>
              <w:kinsoku/>
              <w:overflowPunct/>
              <w:topLinePunct w:val="0"/>
              <w:bidi w:val="0"/>
              <w:jc w:val="center"/>
              <w:textAlignment w:val="auto"/>
            </w:pPr>
            <w:r>
              <w:rPr>
                <w:rFonts w:ascii="Times New Roman" w:hAnsi="Times New Roman" w:eastAsia="仿宋"/>
                <w:b/>
                <w:color w:val="000000"/>
              </w:rPr>
              <w:t>22</w:t>
            </w:r>
          </w:p>
        </w:tc>
        <w:tc>
          <w:tcPr>
            <w:tcW w:w="3743" w:type="dxa"/>
            <w:shd w:val="clear" w:color="auto" w:fill="DBDBDB"/>
            <w:noWrap w:val="0"/>
            <w:vAlign w:val="center"/>
          </w:tcPr>
          <w:p w14:paraId="1CDFA4E5">
            <w:pPr>
              <w:widowControl w:val="0"/>
              <w:kinsoku/>
              <w:overflowPunct/>
              <w:topLinePunct w:val="0"/>
              <w:bidi w:val="0"/>
              <w:jc w:val="center"/>
              <w:textAlignment w:val="auto"/>
            </w:pPr>
            <w:r>
              <w:rPr>
                <w:rFonts w:ascii="Times New Roman" w:hAnsi="Times New Roman" w:eastAsia="仿宋"/>
                <w:b/>
                <w:color w:val="000000"/>
              </w:rPr>
              <w:t>教学人员</w:t>
            </w:r>
          </w:p>
        </w:tc>
        <w:tc>
          <w:tcPr>
            <w:tcW w:w="994" w:type="dxa"/>
            <w:shd w:val="clear" w:color="auto" w:fill="DBDBDB"/>
            <w:noWrap w:val="0"/>
            <w:vAlign w:val="center"/>
          </w:tcPr>
          <w:p w14:paraId="7569F352">
            <w:pPr>
              <w:widowControl w:val="0"/>
              <w:kinsoku/>
              <w:overflowPunct/>
              <w:topLinePunct w:val="0"/>
              <w:bidi w:val="0"/>
              <w:jc w:val="center"/>
              <w:textAlignment w:val="auto"/>
            </w:pPr>
            <w:r>
              <w:rPr>
                <w:rFonts w:ascii="Times New Roman" w:hAnsi="Times New Roman" w:eastAsia="仿宋"/>
                <w:b/>
                <w:color w:val="000000"/>
              </w:rPr>
              <w:t>2.46</w:t>
            </w:r>
          </w:p>
        </w:tc>
        <w:tc>
          <w:tcPr>
            <w:tcW w:w="998" w:type="dxa"/>
            <w:shd w:val="clear" w:color="auto" w:fill="DBDBDB"/>
            <w:noWrap w:val="0"/>
            <w:vAlign w:val="center"/>
          </w:tcPr>
          <w:p w14:paraId="38989A3D">
            <w:pPr>
              <w:widowControl w:val="0"/>
              <w:kinsoku/>
              <w:overflowPunct/>
              <w:topLinePunct w:val="0"/>
              <w:bidi w:val="0"/>
              <w:jc w:val="center"/>
              <w:textAlignment w:val="auto"/>
            </w:pPr>
            <w:r>
              <w:rPr>
                <w:rFonts w:ascii="Times New Roman" w:hAnsi="Times New Roman" w:eastAsia="仿宋"/>
                <w:b/>
                <w:color w:val="000000"/>
              </w:rPr>
              <w:t>3.31</w:t>
            </w:r>
          </w:p>
        </w:tc>
        <w:tc>
          <w:tcPr>
            <w:tcW w:w="998" w:type="dxa"/>
            <w:shd w:val="clear" w:color="auto" w:fill="DBDBDB"/>
            <w:noWrap w:val="0"/>
            <w:vAlign w:val="center"/>
          </w:tcPr>
          <w:p w14:paraId="5B6D9EBA">
            <w:pPr>
              <w:widowControl w:val="0"/>
              <w:kinsoku/>
              <w:overflowPunct/>
              <w:topLinePunct w:val="0"/>
              <w:bidi w:val="0"/>
              <w:jc w:val="center"/>
              <w:textAlignment w:val="auto"/>
            </w:pPr>
            <w:r>
              <w:rPr>
                <w:rFonts w:ascii="Times New Roman" w:hAnsi="Times New Roman" w:eastAsia="仿宋"/>
                <w:b/>
                <w:color w:val="000000"/>
              </w:rPr>
              <w:t>5.69</w:t>
            </w:r>
          </w:p>
        </w:tc>
        <w:tc>
          <w:tcPr>
            <w:tcW w:w="998" w:type="dxa"/>
            <w:shd w:val="clear" w:color="auto" w:fill="DBDBDB"/>
            <w:noWrap w:val="0"/>
            <w:vAlign w:val="center"/>
          </w:tcPr>
          <w:p w14:paraId="63D3C902">
            <w:pPr>
              <w:widowControl w:val="0"/>
              <w:kinsoku/>
              <w:overflowPunct/>
              <w:topLinePunct w:val="0"/>
              <w:bidi w:val="0"/>
              <w:jc w:val="center"/>
              <w:textAlignment w:val="auto"/>
            </w:pPr>
            <w:r>
              <w:rPr>
                <w:rFonts w:ascii="Times New Roman" w:hAnsi="Times New Roman" w:eastAsia="仿宋"/>
                <w:b/>
                <w:color w:val="000000"/>
              </w:rPr>
              <w:t>8.76</w:t>
            </w:r>
          </w:p>
        </w:tc>
        <w:tc>
          <w:tcPr>
            <w:tcW w:w="998" w:type="dxa"/>
            <w:shd w:val="clear" w:color="auto" w:fill="DBDBDB"/>
            <w:noWrap w:val="0"/>
            <w:vAlign w:val="center"/>
          </w:tcPr>
          <w:p w14:paraId="398C5565">
            <w:pPr>
              <w:widowControl w:val="0"/>
              <w:kinsoku/>
              <w:overflowPunct/>
              <w:topLinePunct w:val="0"/>
              <w:bidi w:val="0"/>
              <w:jc w:val="center"/>
              <w:textAlignment w:val="auto"/>
            </w:pPr>
            <w:r>
              <w:rPr>
                <w:rFonts w:ascii="Times New Roman" w:hAnsi="Times New Roman" w:eastAsia="仿宋"/>
                <w:b/>
                <w:color w:val="000000"/>
              </w:rPr>
              <w:t>10.90</w:t>
            </w:r>
          </w:p>
        </w:tc>
      </w:tr>
      <w:tr w14:paraId="2580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7E728EC4">
            <w:pPr>
              <w:widowControl w:val="0"/>
              <w:kinsoku/>
              <w:overflowPunct/>
              <w:topLinePunct w:val="0"/>
              <w:bidi w:val="0"/>
              <w:jc w:val="center"/>
              <w:textAlignment w:val="auto"/>
            </w:pPr>
            <w:r>
              <w:rPr>
                <w:rFonts w:ascii="Times New Roman" w:hAnsi="Times New Roman" w:eastAsia="仿宋"/>
                <w:color w:val="000000"/>
              </w:rPr>
              <w:t>23</w:t>
            </w:r>
          </w:p>
        </w:tc>
        <w:tc>
          <w:tcPr>
            <w:tcW w:w="3743" w:type="dxa"/>
            <w:shd w:val="clear" w:color="auto" w:fill="FFFFFF"/>
            <w:noWrap w:val="0"/>
            <w:vAlign w:val="center"/>
          </w:tcPr>
          <w:p w14:paraId="5F5F8A85">
            <w:pPr>
              <w:widowControl w:val="0"/>
              <w:kinsoku/>
              <w:overflowPunct/>
              <w:topLinePunct w:val="0"/>
              <w:bidi w:val="0"/>
              <w:jc w:val="center"/>
              <w:textAlignment w:val="auto"/>
            </w:pPr>
            <w:r>
              <w:rPr>
                <w:rFonts w:ascii="Times New Roman" w:hAnsi="Times New Roman" w:eastAsia="仿宋"/>
                <w:color w:val="000000"/>
              </w:rPr>
              <w:t>幼儿园教师</w:t>
            </w:r>
          </w:p>
        </w:tc>
        <w:tc>
          <w:tcPr>
            <w:tcW w:w="994" w:type="dxa"/>
            <w:shd w:val="clear" w:color="auto" w:fill="FFFFFF"/>
            <w:noWrap w:val="0"/>
            <w:vAlign w:val="center"/>
          </w:tcPr>
          <w:p w14:paraId="05796C44">
            <w:pPr>
              <w:widowControl w:val="0"/>
              <w:kinsoku/>
              <w:overflowPunct/>
              <w:topLinePunct w:val="0"/>
              <w:bidi w:val="0"/>
              <w:jc w:val="center"/>
              <w:textAlignment w:val="auto"/>
            </w:pPr>
            <w:r>
              <w:rPr>
                <w:rFonts w:ascii="Times New Roman" w:hAnsi="Times New Roman" w:eastAsia="仿宋"/>
                <w:color w:val="000000"/>
              </w:rPr>
              <w:t>3.00</w:t>
            </w:r>
          </w:p>
        </w:tc>
        <w:tc>
          <w:tcPr>
            <w:tcW w:w="998" w:type="dxa"/>
            <w:shd w:val="clear" w:color="auto" w:fill="FFFFFF"/>
            <w:noWrap w:val="0"/>
            <w:vAlign w:val="center"/>
          </w:tcPr>
          <w:p w14:paraId="4D7CA05F">
            <w:pPr>
              <w:widowControl w:val="0"/>
              <w:kinsoku/>
              <w:overflowPunct/>
              <w:topLinePunct w:val="0"/>
              <w:bidi w:val="0"/>
              <w:jc w:val="center"/>
              <w:textAlignment w:val="auto"/>
            </w:pPr>
            <w:r>
              <w:rPr>
                <w:rFonts w:ascii="Times New Roman" w:hAnsi="Times New Roman" w:eastAsia="仿宋"/>
                <w:color w:val="000000"/>
              </w:rPr>
              <w:t>3.42</w:t>
            </w:r>
          </w:p>
        </w:tc>
        <w:tc>
          <w:tcPr>
            <w:tcW w:w="998" w:type="dxa"/>
            <w:shd w:val="clear" w:color="auto" w:fill="FFFFFF"/>
            <w:noWrap w:val="0"/>
            <w:vAlign w:val="center"/>
          </w:tcPr>
          <w:p w14:paraId="54B7FEBC">
            <w:pPr>
              <w:widowControl w:val="0"/>
              <w:kinsoku/>
              <w:overflowPunct/>
              <w:topLinePunct w:val="0"/>
              <w:bidi w:val="0"/>
              <w:jc w:val="center"/>
              <w:textAlignment w:val="auto"/>
            </w:pPr>
            <w:r>
              <w:rPr>
                <w:rFonts w:ascii="Times New Roman" w:hAnsi="Times New Roman" w:eastAsia="仿宋"/>
                <w:color w:val="000000"/>
              </w:rPr>
              <w:t>3.92</w:t>
            </w:r>
          </w:p>
        </w:tc>
        <w:tc>
          <w:tcPr>
            <w:tcW w:w="998" w:type="dxa"/>
            <w:shd w:val="clear" w:color="auto" w:fill="FFFFFF"/>
            <w:noWrap w:val="0"/>
            <w:vAlign w:val="center"/>
          </w:tcPr>
          <w:p w14:paraId="0636F73E">
            <w:pPr>
              <w:widowControl w:val="0"/>
              <w:kinsoku/>
              <w:overflowPunct/>
              <w:topLinePunct w:val="0"/>
              <w:bidi w:val="0"/>
              <w:jc w:val="center"/>
              <w:textAlignment w:val="auto"/>
            </w:pPr>
            <w:r>
              <w:rPr>
                <w:rFonts w:ascii="Times New Roman" w:hAnsi="Times New Roman" w:eastAsia="仿宋"/>
                <w:color w:val="000000"/>
              </w:rPr>
              <w:t>4.50</w:t>
            </w:r>
          </w:p>
        </w:tc>
        <w:tc>
          <w:tcPr>
            <w:tcW w:w="998" w:type="dxa"/>
            <w:shd w:val="clear" w:color="auto" w:fill="FFFFFF"/>
            <w:noWrap w:val="0"/>
            <w:vAlign w:val="center"/>
          </w:tcPr>
          <w:p w14:paraId="10BD4C4C">
            <w:pPr>
              <w:widowControl w:val="0"/>
              <w:kinsoku/>
              <w:overflowPunct/>
              <w:topLinePunct w:val="0"/>
              <w:bidi w:val="0"/>
              <w:jc w:val="center"/>
              <w:textAlignment w:val="auto"/>
            </w:pPr>
            <w:r>
              <w:rPr>
                <w:rFonts w:ascii="Times New Roman" w:hAnsi="Times New Roman" w:eastAsia="仿宋"/>
                <w:color w:val="000000"/>
              </w:rPr>
              <w:t>6.29</w:t>
            </w:r>
          </w:p>
        </w:tc>
      </w:tr>
      <w:tr w14:paraId="4B23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AEABAB"/>
            <w:noWrap w:val="0"/>
            <w:vAlign w:val="center"/>
          </w:tcPr>
          <w:p w14:paraId="097AC165">
            <w:pPr>
              <w:widowControl w:val="0"/>
              <w:kinsoku/>
              <w:overflowPunct/>
              <w:topLinePunct w:val="0"/>
              <w:bidi w:val="0"/>
              <w:jc w:val="center"/>
              <w:textAlignment w:val="auto"/>
            </w:pPr>
            <w:r>
              <w:rPr>
                <w:rFonts w:ascii="Times New Roman" w:hAnsi="Times New Roman" w:eastAsia="仿宋"/>
                <w:b/>
                <w:color w:val="000000"/>
              </w:rPr>
              <w:t>24</w:t>
            </w:r>
          </w:p>
        </w:tc>
        <w:tc>
          <w:tcPr>
            <w:tcW w:w="3743" w:type="dxa"/>
            <w:shd w:val="clear" w:color="auto" w:fill="AEABAB"/>
            <w:noWrap w:val="0"/>
            <w:vAlign w:val="center"/>
          </w:tcPr>
          <w:p w14:paraId="68E4D42C">
            <w:pPr>
              <w:widowControl w:val="0"/>
              <w:kinsoku/>
              <w:overflowPunct/>
              <w:topLinePunct w:val="0"/>
              <w:bidi w:val="0"/>
              <w:jc w:val="center"/>
              <w:textAlignment w:val="auto"/>
            </w:pPr>
            <w:r>
              <w:rPr>
                <w:rFonts w:ascii="Times New Roman" w:hAnsi="Times New Roman" w:eastAsia="仿宋"/>
                <w:b/>
                <w:color w:val="000000"/>
              </w:rPr>
              <w:t>办事人员和有关人员</w:t>
            </w:r>
          </w:p>
        </w:tc>
        <w:tc>
          <w:tcPr>
            <w:tcW w:w="994" w:type="dxa"/>
            <w:shd w:val="clear" w:color="auto" w:fill="AEABAB"/>
            <w:noWrap w:val="0"/>
            <w:vAlign w:val="center"/>
          </w:tcPr>
          <w:p w14:paraId="21EB9134">
            <w:pPr>
              <w:widowControl w:val="0"/>
              <w:kinsoku/>
              <w:overflowPunct/>
              <w:topLinePunct w:val="0"/>
              <w:bidi w:val="0"/>
              <w:jc w:val="center"/>
              <w:textAlignment w:val="auto"/>
            </w:pPr>
            <w:r>
              <w:rPr>
                <w:rFonts w:ascii="Times New Roman" w:hAnsi="Times New Roman" w:eastAsia="仿宋"/>
                <w:b/>
                <w:color w:val="000000"/>
              </w:rPr>
              <w:t>3.22</w:t>
            </w:r>
          </w:p>
        </w:tc>
        <w:tc>
          <w:tcPr>
            <w:tcW w:w="998" w:type="dxa"/>
            <w:shd w:val="clear" w:color="auto" w:fill="AEABAB"/>
            <w:noWrap w:val="0"/>
            <w:vAlign w:val="center"/>
          </w:tcPr>
          <w:p w14:paraId="27E167F4">
            <w:pPr>
              <w:widowControl w:val="0"/>
              <w:kinsoku/>
              <w:overflowPunct/>
              <w:topLinePunct w:val="0"/>
              <w:bidi w:val="0"/>
              <w:jc w:val="center"/>
              <w:textAlignment w:val="auto"/>
            </w:pPr>
            <w:r>
              <w:rPr>
                <w:rFonts w:ascii="Times New Roman" w:hAnsi="Times New Roman" w:eastAsia="仿宋"/>
                <w:b/>
                <w:color w:val="000000"/>
              </w:rPr>
              <w:t>4.20</w:t>
            </w:r>
          </w:p>
        </w:tc>
        <w:tc>
          <w:tcPr>
            <w:tcW w:w="998" w:type="dxa"/>
            <w:shd w:val="clear" w:color="auto" w:fill="AEABAB"/>
            <w:noWrap w:val="0"/>
            <w:vAlign w:val="center"/>
          </w:tcPr>
          <w:p w14:paraId="4D9B6C81">
            <w:pPr>
              <w:widowControl w:val="0"/>
              <w:kinsoku/>
              <w:overflowPunct/>
              <w:topLinePunct w:val="0"/>
              <w:bidi w:val="0"/>
              <w:jc w:val="center"/>
              <w:textAlignment w:val="auto"/>
            </w:pPr>
            <w:r>
              <w:rPr>
                <w:rFonts w:ascii="Times New Roman" w:hAnsi="Times New Roman" w:eastAsia="仿宋"/>
                <w:b/>
                <w:color w:val="000000"/>
              </w:rPr>
              <w:t>6.36</w:t>
            </w:r>
          </w:p>
        </w:tc>
        <w:tc>
          <w:tcPr>
            <w:tcW w:w="998" w:type="dxa"/>
            <w:shd w:val="clear" w:color="auto" w:fill="AEABAB"/>
            <w:noWrap w:val="0"/>
            <w:vAlign w:val="center"/>
          </w:tcPr>
          <w:p w14:paraId="30EEEFDB">
            <w:pPr>
              <w:widowControl w:val="0"/>
              <w:kinsoku/>
              <w:overflowPunct/>
              <w:topLinePunct w:val="0"/>
              <w:bidi w:val="0"/>
              <w:jc w:val="center"/>
              <w:textAlignment w:val="auto"/>
            </w:pPr>
            <w:r>
              <w:rPr>
                <w:rFonts w:ascii="Times New Roman" w:hAnsi="Times New Roman" w:eastAsia="仿宋"/>
                <w:b/>
                <w:color w:val="000000"/>
              </w:rPr>
              <w:t>10.47</w:t>
            </w:r>
          </w:p>
        </w:tc>
        <w:tc>
          <w:tcPr>
            <w:tcW w:w="998" w:type="dxa"/>
            <w:shd w:val="clear" w:color="auto" w:fill="AEABAB"/>
            <w:noWrap w:val="0"/>
            <w:vAlign w:val="center"/>
          </w:tcPr>
          <w:p w14:paraId="00907A4C">
            <w:pPr>
              <w:widowControl w:val="0"/>
              <w:kinsoku/>
              <w:overflowPunct/>
              <w:topLinePunct w:val="0"/>
              <w:bidi w:val="0"/>
              <w:jc w:val="center"/>
              <w:textAlignment w:val="auto"/>
            </w:pPr>
            <w:r>
              <w:rPr>
                <w:rFonts w:ascii="Times New Roman" w:hAnsi="Times New Roman" w:eastAsia="仿宋"/>
                <w:b/>
                <w:color w:val="000000"/>
              </w:rPr>
              <w:t>13.40</w:t>
            </w:r>
          </w:p>
        </w:tc>
      </w:tr>
      <w:tr w14:paraId="3701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59C3CF49">
            <w:pPr>
              <w:widowControl w:val="0"/>
              <w:kinsoku/>
              <w:overflowPunct/>
              <w:topLinePunct w:val="0"/>
              <w:bidi w:val="0"/>
              <w:jc w:val="center"/>
              <w:textAlignment w:val="auto"/>
            </w:pPr>
            <w:r>
              <w:rPr>
                <w:rFonts w:ascii="Times New Roman" w:hAnsi="Times New Roman" w:eastAsia="仿宋"/>
                <w:b/>
                <w:color w:val="000000"/>
              </w:rPr>
              <w:t>25</w:t>
            </w:r>
          </w:p>
        </w:tc>
        <w:tc>
          <w:tcPr>
            <w:tcW w:w="3743" w:type="dxa"/>
            <w:shd w:val="clear" w:color="auto" w:fill="DBDBDB"/>
            <w:noWrap w:val="0"/>
            <w:vAlign w:val="center"/>
          </w:tcPr>
          <w:p w14:paraId="4B4B359D">
            <w:pPr>
              <w:widowControl w:val="0"/>
              <w:kinsoku/>
              <w:overflowPunct/>
              <w:topLinePunct w:val="0"/>
              <w:bidi w:val="0"/>
              <w:jc w:val="center"/>
              <w:textAlignment w:val="auto"/>
            </w:pPr>
            <w:r>
              <w:rPr>
                <w:rFonts w:ascii="Times New Roman" w:hAnsi="Times New Roman" w:eastAsia="仿宋"/>
                <w:b/>
                <w:color w:val="000000"/>
              </w:rPr>
              <w:t>行政办事及辅助人员</w:t>
            </w:r>
          </w:p>
        </w:tc>
        <w:tc>
          <w:tcPr>
            <w:tcW w:w="994" w:type="dxa"/>
            <w:shd w:val="clear" w:color="auto" w:fill="DBDBDB"/>
            <w:noWrap w:val="0"/>
            <w:vAlign w:val="center"/>
          </w:tcPr>
          <w:p w14:paraId="4B474157">
            <w:pPr>
              <w:widowControl w:val="0"/>
              <w:kinsoku/>
              <w:overflowPunct/>
              <w:topLinePunct w:val="0"/>
              <w:bidi w:val="0"/>
              <w:jc w:val="center"/>
              <w:textAlignment w:val="auto"/>
            </w:pPr>
            <w:r>
              <w:rPr>
                <w:rFonts w:ascii="Times New Roman" w:hAnsi="Times New Roman" w:eastAsia="仿宋"/>
                <w:b/>
                <w:color w:val="000000"/>
              </w:rPr>
              <w:t>3.56</w:t>
            </w:r>
          </w:p>
        </w:tc>
        <w:tc>
          <w:tcPr>
            <w:tcW w:w="998" w:type="dxa"/>
            <w:shd w:val="clear" w:color="auto" w:fill="DBDBDB"/>
            <w:noWrap w:val="0"/>
            <w:vAlign w:val="center"/>
          </w:tcPr>
          <w:p w14:paraId="0C4534B1">
            <w:pPr>
              <w:widowControl w:val="0"/>
              <w:kinsoku/>
              <w:overflowPunct/>
              <w:topLinePunct w:val="0"/>
              <w:bidi w:val="0"/>
              <w:jc w:val="center"/>
              <w:textAlignment w:val="auto"/>
            </w:pPr>
            <w:r>
              <w:rPr>
                <w:rFonts w:ascii="Times New Roman" w:hAnsi="Times New Roman" w:eastAsia="仿宋"/>
                <w:b/>
                <w:color w:val="000000"/>
              </w:rPr>
              <w:t>4.42</w:t>
            </w:r>
          </w:p>
        </w:tc>
        <w:tc>
          <w:tcPr>
            <w:tcW w:w="998" w:type="dxa"/>
            <w:shd w:val="clear" w:color="auto" w:fill="DBDBDB"/>
            <w:noWrap w:val="0"/>
            <w:vAlign w:val="center"/>
          </w:tcPr>
          <w:p w14:paraId="64068B1C">
            <w:pPr>
              <w:widowControl w:val="0"/>
              <w:kinsoku/>
              <w:overflowPunct/>
              <w:topLinePunct w:val="0"/>
              <w:bidi w:val="0"/>
              <w:jc w:val="center"/>
              <w:textAlignment w:val="auto"/>
            </w:pPr>
            <w:r>
              <w:rPr>
                <w:rFonts w:ascii="Times New Roman" w:hAnsi="Times New Roman" w:eastAsia="仿宋"/>
                <w:b/>
                <w:color w:val="000000"/>
              </w:rPr>
              <w:t>6.82</w:t>
            </w:r>
          </w:p>
        </w:tc>
        <w:tc>
          <w:tcPr>
            <w:tcW w:w="998" w:type="dxa"/>
            <w:shd w:val="clear" w:color="auto" w:fill="DBDBDB"/>
            <w:noWrap w:val="0"/>
            <w:vAlign w:val="center"/>
          </w:tcPr>
          <w:p w14:paraId="78AE0030">
            <w:pPr>
              <w:widowControl w:val="0"/>
              <w:kinsoku/>
              <w:overflowPunct/>
              <w:topLinePunct w:val="0"/>
              <w:bidi w:val="0"/>
              <w:jc w:val="center"/>
              <w:textAlignment w:val="auto"/>
            </w:pPr>
            <w:r>
              <w:rPr>
                <w:rFonts w:ascii="Times New Roman" w:hAnsi="Times New Roman" w:eastAsia="仿宋"/>
                <w:b/>
                <w:color w:val="000000"/>
              </w:rPr>
              <w:t>10.47</w:t>
            </w:r>
          </w:p>
        </w:tc>
        <w:tc>
          <w:tcPr>
            <w:tcW w:w="998" w:type="dxa"/>
            <w:shd w:val="clear" w:color="auto" w:fill="DBDBDB"/>
            <w:noWrap w:val="0"/>
            <w:vAlign w:val="center"/>
          </w:tcPr>
          <w:p w14:paraId="3ABC6957">
            <w:pPr>
              <w:widowControl w:val="0"/>
              <w:kinsoku/>
              <w:overflowPunct/>
              <w:topLinePunct w:val="0"/>
              <w:bidi w:val="0"/>
              <w:jc w:val="center"/>
              <w:textAlignment w:val="auto"/>
            </w:pPr>
            <w:r>
              <w:rPr>
                <w:rFonts w:ascii="Times New Roman" w:hAnsi="Times New Roman" w:eastAsia="仿宋"/>
                <w:b/>
                <w:color w:val="000000"/>
              </w:rPr>
              <w:t>13.40</w:t>
            </w:r>
          </w:p>
        </w:tc>
      </w:tr>
      <w:tr w14:paraId="1026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09DE160E">
            <w:pPr>
              <w:widowControl w:val="0"/>
              <w:kinsoku/>
              <w:overflowPunct/>
              <w:topLinePunct w:val="0"/>
              <w:bidi w:val="0"/>
              <w:jc w:val="center"/>
              <w:textAlignment w:val="auto"/>
            </w:pPr>
            <w:r>
              <w:rPr>
                <w:rFonts w:ascii="Times New Roman" w:hAnsi="Times New Roman" w:eastAsia="仿宋"/>
                <w:color w:val="000000"/>
              </w:rPr>
              <w:t>26</w:t>
            </w:r>
          </w:p>
        </w:tc>
        <w:tc>
          <w:tcPr>
            <w:tcW w:w="3743" w:type="dxa"/>
            <w:shd w:val="clear" w:color="auto" w:fill="FFFFFF"/>
            <w:noWrap w:val="0"/>
            <w:vAlign w:val="center"/>
          </w:tcPr>
          <w:p w14:paraId="5CF77C49">
            <w:pPr>
              <w:widowControl w:val="0"/>
              <w:kinsoku/>
              <w:overflowPunct/>
              <w:topLinePunct w:val="0"/>
              <w:bidi w:val="0"/>
              <w:jc w:val="center"/>
              <w:textAlignment w:val="auto"/>
            </w:pPr>
            <w:r>
              <w:rPr>
                <w:rFonts w:ascii="Times New Roman" w:hAnsi="Times New Roman" w:eastAsia="仿宋"/>
                <w:color w:val="000000"/>
              </w:rPr>
              <w:t>行政业务办理人员</w:t>
            </w:r>
          </w:p>
        </w:tc>
        <w:tc>
          <w:tcPr>
            <w:tcW w:w="994" w:type="dxa"/>
            <w:shd w:val="clear" w:color="auto" w:fill="FFFFFF"/>
            <w:noWrap w:val="0"/>
            <w:vAlign w:val="center"/>
          </w:tcPr>
          <w:p w14:paraId="71DD21F1">
            <w:pPr>
              <w:widowControl w:val="0"/>
              <w:kinsoku/>
              <w:overflowPunct/>
              <w:topLinePunct w:val="0"/>
              <w:bidi w:val="0"/>
              <w:jc w:val="center"/>
              <w:textAlignment w:val="auto"/>
            </w:pPr>
            <w:r>
              <w:rPr>
                <w:rFonts w:ascii="Times New Roman" w:hAnsi="Times New Roman" w:eastAsia="仿宋"/>
                <w:color w:val="000000"/>
              </w:rPr>
              <w:t>3.51</w:t>
            </w:r>
          </w:p>
        </w:tc>
        <w:tc>
          <w:tcPr>
            <w:tcW w:w="998" w:type="dxa"/>
            <w:shd w:val="clear" w:color="auto" w:fill="FFFFFF"/>
            <w:noWrap w:val="0"/>
            <w:vAlign w:val="center"/>
          </w:tcPr>
          <w:p w14:paraId="06018826">
            <w:pPr>
              <w:widowControl w:val="0"/>
              <w:kinsoku/>
              <w:overflowPunct/>
              <w:topLinePunct w:val="0"/>
              <w:bidi w:val="0"/>
              <w:jc w:val="center"/>
              <w:textAlignment w:val="auto"/>
            </w:pPr>
            <w:r>
              <w:rPr>
                <w:rFonts w:ascii="Times New Roman" w:hAnsi="Times New Roman" w:eastAsia="仿宋"/>
                <w:color w:val="000000"/>
              </w:rPr>
              <w:t>4.23</w:t>
            </w:r>
          </w:p>
        </w:tc>
        <w:tc>
          <w:tcPr>
            <w:tcW w:w="998" w:type="dxa"/>
            <w:shd w:val="clear" w:color="auto" w:fill="FFFFFF"/>
            <w:noWrap w:val="0"/>
            <w:vAlign w:val="center"/>
          </w:tcPr>
          <w:p w14:paraId="5F3B7AB4">
            <w:pPr>
              <w:widowControl w:val="0"/>
              <w:kinsoku/>
              <w:overflowPunct/>
              <w:topLinePunct w:val="0"/>
              <w:bidi w:val="0"/>
              <w:jc w:val="center"/>
              <w:textAlignment w:val="auto"/>
            </w:pPr>
            <w:r>
              <w:rPr>
                <w:rFonts w:ascii="Times New Roman" w:hAnsi="Times New Roman" w:eastAsia="仿宋"/>
                <w:color w:val="000000"/>
              </w:rPr>
              <w:t>6.82</w:t>
            </w:r>
          </w:p>
        </w:tc>
        <w:tc>
          <w:tcPr>
            <w:tcW w:w="998" w:type="dxa"/>
            <w:shd w:val="clear" w:color="auto" w:fill="FFFFFF"/>
            <w:noWrap w:val="0"/>
            <w:vAlign w:val="center"/>
          </w:tcPr>
          <w:p w14:paraId="2C36B9ED">
            <w:pPr>
              <w:widowControl w:val="0"/>
              <w:kinsoku/>
              <w:overflowPunct/>
              <w:topLinePunct w:val="0"/>
              <w:bidi w:val="0"/>
              <w:jc w:val="center"/>
              <w:textAlignment w:val="auto"/>
            </w:pPr>
            <w:r>
              <w:rPr>
                <w:rFonts w:ascii="Times New Roman" w:hAnsi="Times New Roman" w:eastAsia="仿宋"/>
                <w:color w:val="000000"/>
              </w:rPr>
              <w:t>10.93</w:t>
            </w:r>
          </w:p>
        </w:tc>
        <w:tc>
          <w:tcPr>
            <w:tcW w:w="998" w:type="dxa"/>
            <w:shd w:val="clear" w:color="auto" w:fill="FFFFFF"/>
            <w:noWrap w:val="0"/>
            <w:vAlign w:val="center"/>
          </w:tcPr>
          <w:p w14:paraId="110AC615">
            <w:pPr>
              <w:widowControl w:val="0"/>
              <w:kinsoku/>
              <w:overflowPunct/>
              <w:topLinePunct w:val="0"/>
              <w:bidi w:val="0"/>
              <w:jc w:val="center"/>
              <w:textAlignment w:val="auto"/>
            </w:pPr>
            <w:r>
              <w:rPr>
                <w:rFonts w:ascii="Times New Roman" w:hAnsi="Times New Roman" w:eastAsia="仿宋"/>
                <w:color w:val="000000"/>
              </w:rPr>
              <w:t>13.60</w:t>
            </w:r>
          </w:p>
        </w:tc>
      </w:tr>
      <w:tr w14:paraId="183C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0770F566">
            <w:pPr>
              <w:widowControl w:val="0"/>
              <w:kinsoku/>
              <w:overflowPunct/>
              <w:topLinePunct w:val="0"/>
              <w:bidi w:val="0"/>
              <w:jc w:val="center"/>
              <w:textAlignment w:val="auto"/>
            </w:pPr>
            <w:r>
              <w:rPr>
                <w:rFonts w:ascii="Times New Roman" w:hAnsi="Times New Roman" w:eastAsia="仿宋"/>
                <w:color w:val="000000"/>
              </w:rPr>
              <w:t>27</w:t>
            </w:r>
          </w:p>
        </w:tc>
        <w:tc>
          <w:tcPr>
            <w:tcW w:w="3743" w:type="dxa"/>
            <w:shd w:val="clear" w:color="auto" w:fill="FFFFFF"/>
            <w:noWrap w:val="0"/>
            <w:vAlign w:val="center"/>
          </w:tcPr>
          <w:p w14:paraId="009DC674">
            <w:pPr>
              <w:widowControl w:val="0"/>
              <w:kinsoku/>
              <w:overflowPunct/>
              <w:topLinePunct w:val="0"/>
              <w:bidi w:val="0"/>
              <w:jc w:val="center"/>
              <w:textAlignment w:val="auto"/>
            </w:pPr>
            <w:r>
              <w:rPr>
                <w:rFonts w:ascii="Times New Roman" w:hAnsi="Times New Roman" w:eastAsia="仿宋"/>
                <w:color w:val="000000"/>
              </w:rPr>
              <w:t>行政事务处理人员</w:t>
            </w:r>
          </w:p>
        </w:tc>
        <w:tc>
          <w:tcPr>
            <w:tcW w:w="994" w:type="dxa"/>
            <w:shd w:val="clear" w:color="auto" w:fill="FFFFFF"/>
            <w:noWrap w:val="0"/>
            <w:vAlign w:val="center"/>
          </w:tcPr>
          <w:p w14:paraId="2F24EB5F">
            <w:pPr>
              <w:widowControl w:val="0"/>
              <w:kinsoku/>
              <w:overflowPunct/>
              <w:topLinePunct w:val="0"/>
              <w:bidi w:val="0"/>
              <w:jc w:val="center"/>
              <w:textAlignment w:val="auto"/>
            </w:pPr>
            <w:r>
              <w:rPr>
                <w:rFonts w:ascii="Times New Roman" w:hAnsi="Times New Roman" w:eastAsia="仿宋"/>
                <w:color w:val="000000"/>
              </w:rPr>
              <w:t>3.86</w:t>
            </w:r>
          </w:p>
        </w:tc>
        <w:tc>
          <w:tcPr>
            <w:tcW w:w="998" w:type="dxa"/>
            <w:shd w:val="clear" w:color="auto" w:fill="FFFFFF"/>
            <w:noWrap w:val="0"/>
            <w:vAlign w:val="center"/>
          </w:tcPr>
          <w:p w14:paraId="4462CA5A">
            <w:pPr>
              <w:widowControl w:val="0"/>
              <w:kinsoku/>
              <w:overflowPunct/>
              <w:topLinePunct w:val="0"/>
              <w:bidi w:val="0"/>
              <w:jc w:val="center"/>
              <w:textAlignment w:val="auto"/>
            </w:pPr>
            <w:r>
              <w:rPr>
                <w:rFonts w:ascii="Times New Roman" w:hAnsi="Times New Roman" w:eastAsia="仿宋"/>
                <w:color w:val="000000"/>
              </w:rPr>
              <w:t>4.80</w:t>
            </w:r>
          </w:p>
        </w:tc>
        <w:tc>
          <w:tcPr>
            <w:tcW w:w="998" w:type="dxa"/>
            <w:shd w:val="clear" w:color="auto" w:fill="FFFFFF"/>
            <w:noWrap w:val="0"/>
            <w:vAlign w:val="center"/>
          </w:tcPr>
          <w:p w14:paraId="63DA7FA9">
            <w:pPr>
              <w:widowControl w:val="0"/>
              <w:kinsoku/>
              <w:overflowPunct/>
              <w:topLinePunct w:val="0"/>
              <w:bidi w:val="0"/>
              <w:jc w:val="center"/>
              <w:textAlignment w:val="auto"/>
            </w:pPr>
            <w:r>
              <w:rPr>
                <w:rFonts w:ascii="Times New Roman" w:hAnsi="Times New Roman" w:eastAsia="仿宋"/>
                <w:color w:val="000000"/>
              </w:rPr>
              <w:t>5.40</w:t>
            </w:r>
          </w:p>
        </w:tc>
        <w:tc>
          <w:tcPr>
            <w:tcW w:w="998" w:type="dxa"/>
            <w:shd w:val="clear" w:color="auto" w:fill="FFFFFF"/>
            <w:noWrap w:val="0"/>
            <w:vAlign w:val="center"/>
          </w:tcPr>
          <w:p w14:paraId="454CA2D2">
            <w:pPr>
              <w:widowControl w:val="0"/>
              <w:kinsoku/>
              <w:overflowPunct/>
              <w:topLinePunct w:val="0"/>
              <w:bidi w:val="0"/>
              <w:jc w:val="center"/>
              <w:textAlignment w:val="auto"/>
            </w:pPr>
            <w:r>
              <w:rPr>
                <w:rFonts w:ascii="Times New Roman" w:hAnsi="Times New Roman" w:eastAsia="仿宋"/>
                <w:color w:val="000000"/>
              </w:rPr>
              <w:t>8.39</w:t>
            </w:r>
          </w:p>
        </w:tc>
        <w:tc>
          <w:tcPr>
            <w:tcW w:w="998" w:type="dxa"/>
            <w:shd w:val="clear" w:color="auto" w:fill="FFFFFF"/>
            <w:noWrap w:val="0"/>
            <w:vAlign w:val="center"/>
          </w:tcPr>
          <w:p w14:paraId="043ABAF1">
            <w:pPr>
              <w:widowControl w:val="0"/>
              <w:kinsoku/>
              <w:overflowPunct/>
              <w:topLinePunct w:val="0"/>
              <w:bidi w:val="0"/>
              <w:jc w:val="center"/>
              <w:textAlignment w:val="auto"/>
            </w:pPr>
            <w:r>
              <w:rPr>
                <w:rFonts w:ascii="Times New Roman" w:hAnsi="Times New Roman" w:eastAsia="仿宋"/>
                <w:color w:val="000000"/>
              </w:rPr>
              <w:t>12.36</w:t>
            </w:r>
          </w:p>
        </w:tc>
      </w:tr>
      <w:tr w14:paraId="2322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53546A85">
            <w:pPr>
              <w:widowControl w:val="0"/>
              <w:kinsoku/>
              <w:overflowPunct/>
              <w:topLinePunct w:val="0"/>
              <w:bidi w:val="0"/>
              <w:jc w:val="center"/>
              <w:textAlignment w:val="auto"/>
            </w:pPr>
            <w:r>
              <w:rPr>
                <w:rFonts w:ascii="Times New Roman" w:hAnsi="Times New Roman" w:eastAsia="仿宋"/>
                <w:color w:val="000000"/>
              </w:rPr>
              <w:t>28</w:t>
            </w:r>
          </w:p>
        </w:tc>
        <w:tc>
          <w:tcPr>
            <w:tcW w:w="3743" w:type="dxa"/>
            <w:shd w:val="clear" w:color="auto" w:fill="FFFFFF"/>
            <w:noWrap w:val="0"/>
            <w:vAlign w:val="center"/>
          </w:tcPr>
          <w:p w14:paraId="651C3B15">
            <w:pPr>
              <w:widowControl w:val="0"/>
              <w:kinsoku/>
              <w:overflowPunct/>
              <w:topLinePunct w:val="0"/>
              <w:bidi w:val="0"/>
              <w:jc w:val="center"/>
              <w:textAlignment w:val="auto"/>
            </w:pPr>
            <w:r>
              <w:rPr>
                <w:rFonts w:ascii="Times New Roman" w:hAnsi="Times New Roman" w:eastAsia="仿宋"/>
                <w:color w:val="000000"/>
              </w:rPr>
              <w:t>其他行政办事及辅助人员</w:t>
            </w:r>
          </w:p>
        </w:tc>
        <w:tc>
          <w:tcPr>
            <w:tcW w:w="994" w:type="dxa"/>
            <w:shd w:val="clear" w:color="auto" w:fill="FFFFFF"/>
            <w:noWrap w:val="0"/>
            <w:vAlign w:val="center"/>
          </w:tcPr>
          <w:p w14:paraId="36A21E57">
            <w:pPr>
              <w:widowControl w:val="0"/>
              <w:kinsoku/>
              <w:overflowPunct/>
              <w:topLinePunct w:val="0"/>
              <w:bidi w:val="0"/>
              <w:jc w:val="center"/>
              <w:textAlignment w:val="auto"/>
            </w:pPr>
            <w:r>
              <w:rPr>
                <w:rFonts w:ascii="Times New Roman" w:hAnsi="Times New Roman" w:eastAsia="仿宋"/>
                <w:color w:val="000000"/>
              </w:rPr>
              <w:t>2.70</w:t>
            </w:r>
          </w:p>
        </w:tc>
        <w:tc>
          <w:tcPr>
            <w:tcW w:w="998" w:type="dxa"/>
            <w:shd w:val="clear" w:color="auto" w:fill="FFFFFF"/>
            <w:noWrap w:val="0"/>
            <w:vAlign w:val="center"/>
          </w:tcPr>
          <w:p w14:paraId="754001CF">
            <w:pPr>
              <w:widowControl w:val="0"/>
              <w:kinsoku/>
              <w:overflowPunct/>
              <w:topLinePunct w:val="0"/>
              <w:bidi w:val="0"/>
              <w:jc w:val="center"/>
              <w:textAlignment w:val="auto"/>
            </w:pPr>
            <w:r>
              <w:rPr>
                <w:rFonts w:ascii="Times New Roman" w:hAnsi="Times New Roman" w:eastAsia="仿宋"/>
                <w:color w:val="000000"/>
              </w:rPr>
              <w:t>4.43</w:t>
            </w:r>
          </w:p>
        </w:tc>
        <w:tc>
          <w:tcPr>
            <w:tcW w:w="998" w:type="dxa"/>
            <w:shd w:val="clear" w:color="auto" w:fill="FFFFFF"/>
            <w:noWrap w:val="0"/>
            <w:vAlign w:val="center"/>
          </w:tcPr>
          <w:p w14:paraId="427A9F81">
            <w:pPr>
              <w:widowControl w:val="0"/>
              <w:kinsoku/>
              <w:overflowPunct/>
              <w:topLinePunct w:val="0"/>
              <w:bidi w:val="0"/>
              <w:jc w:val="center"/>
              <w:textAlignment w:val="auto"/>
            </w:pPr>
            <w:r>
              <w:rPr>
                <w:rFonts w:ascii="Times New Roman" w:hAnsi="Times New Roman" w:eastAsia="仿宋"/>
                <w:color w:val="000000"/>
              </w:rPr>
              <w:t>7.20</w:t>
            </w:r>
          </w:p>
        </w:tc>
        <w:tc>
          <w:tcPr>
            <w:tcW w:w="998" w:type="dxa"/>
            <w:shd w:val="clear" w:color="auto" w:fill="FFFFFF"/>
            <w:noWrap w:val="0"/>
            <w:vAlign w:val="center"/>
          </w:tcPr>
          <w:p w14:paraId="13413FEC">
            <w:pPr>
              <w:widowControl w:val="0"/>
              <w:kinsoku/>
              <w:overflowPunct/>
              <w:topLinePunct w:val="0"/>
              <w:bidi w:val="0"/>
              <w:jc w:val="center"/>
              <w:textAlignment w:val="auto"/>
            </w:pPr>
            <w:r>
              <w:rPr>
                <w:rFonts w:ascii="Times New Roman" w:hAnsi="Times New Roman" w:eastAsia="仿宋"/>
                <w:color w:val="000000"/>
              </w:rPr>
              <w:t>9.43</w:t>
            </w:r>
          </w:p>
        </w:tc>
        <w:tc>
          <w:tcPr>
            <w:tcW w:w="998" w:type="dxa"/>
            <w:shd w:val="clear" w:color="auto" w:fill="FFFFFF"/>
            <w:noWrap w:val="0"/>
            <w:vAlign w:val="center"/>
          </w:tcPr>
          <w:p w14:paraId="61CE6921">
            <w:pPr>
              <w:widowControl w:val="0"/>
              <w:kinsoku/>
              <w:overflowPunct/>
              <w:topLinePunct w:val="0"/>
              <w:bidi w:val="0"/>
              <w:jc w:val="center"/>
              <w:textAlignment w:val="auto"/>
            </w:pPr>
            <w:r>
              <w:rPr>
                <w:rFonts w:ascii="Times New Roman" w:hAnsi="Times New Roman" w:eastAsia="仿宋"/>
                <w:color w:val="000000"/>
              </w:rPr>
              <w:t>12.81</w:t>
            </w:r>
          </w:p>
        </w:tc>
      </w:tr>
      <w:tr w14:paraId="74D3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64F3DB70">
            <w:pPr>
              <w:widowControl w:val="0"/>
              <w:kinsoku/>
              <w:overflowPunct/>
              <w:topLinePunct w:val="0"/>
              <w:bidi w:val="0"/>
              <w:jc w:val="center"/>
              <w:textAlignment w:val="auto"/>
            </w:pPr>
            <w:r>
              <w:rPr>
                <w:rFonts w:ascii="Times New Roman" w:hAnsi="Times New Roman" w:eastAsia="仿宋"/>
                <w:b/>
                <w:color w:val="000000"/>
              </w:rPr>
              <w:t>29</w:t>
            </w:r>
          </w:p>
        </w:tc>
        <w:tc>
          <w:tcPr>
            <w:tcW w:w="3743" w:type="dxa"/>
            <w:shd w:val="clear" w:color="auto" w:fill="DBDBDB"/>
            <w:noWrap w:val="0"/>
            <w:vAlign w:val="center"/>
          </w:tcPr>
          <w:p w14:paraId="7052C820">
            <w:pPr>
              <w:widowControl w:val="0"/>
              <w:kinsoku/>
              <w:overflowPunct/>
              <w:topLinePunct w:val="0"/>
              <w:bidi w:val="0"/>
              <w:jc w:val="center"/>
              <w:textAlignment w:val="auto"/>
            </w:pPr>
            <w:r>
              <w:rPr>
                <w:rFonts w:ascii="Times New Roman" w:hAnsi="Times New Roman" w:eastAsia="仿宋"/>
                <w:b/>
                <w:color w:val="000000"/>
              </w:rPr>
              <w:t>安全和消防及辅助人员</w:t>
            </w:r>
          </w:p>
        </w:tc>
        <w:tc>
          <w:tcPr>
            <w:tcW w:w="994" w:type="dxa"/>
            <w:shd w:val="clear" w:color="auto" w:fill="DBDBDB"/>
            <w:noWrap w:val="0"/>
            <w:vAlign w:val="center"/>
          </w:tcPr>
          <w:p w14:paraId="4210F1ED">
            <w:pPr>
              <w:widowControl w:val="0"/>
              <w:kinsoku/>
              <w:overflowPunct/>
              <w:topLinePunct w:val="0"/>
              <w:bidi w:val="0"/>
              <w:jc w:val="center"/>
              <w:textAlignment w:val="auto"/>
            </w:pPr>
            <w:r>
              <w:rPr>
                <w:rFonts w:ascii="Times New Roman" w:hAnsi="Times New Roman" w:eastAsia="仿宋"/>
                <w:b/>
                <w:color w:val="000000"/>
              </w:rPr>
              <w:t>3.59</w:t>
            </w:r>
          </w:p>
        </w:tc>
        <w:tc>
          <w:tcPr>
            <w:tcW w:w="998" w:type="dxa"/>
            <w:shd w:val="clear" w:color="auto" w:fill="DBDBDB"/>
            <w:noWrap w:val="0"/>
            <w:vAlign w:val="center"/>
          </w:tcPr>
          <w:p w14:paraId="45EA6882">
            <w:pPr>
              <w:widowControl w:val="0"/>
              <w:kinsoku/>
              <w:overflowPunct/>
              <w:topLinePunct w:val="0"/>
              <w:bidi w:val="0"/>
              <w:jc w:val="center"/>
              <w:textAlignment w:val="auto"/>
            </w:pPr>
            <w:r>
              <w:rPr>
                <w:rFonts w:ascii="Times New Roman" w:hAnsi="Times New Roman" w:eastAsia="仿宋"/>
                <w:b/>
                <w:color w:val="000000"/>
              </w:rPr>
              <w:t>3.60</w:t>
            </w:r>
          </w:p>
        </w:tc>
        <w:tc>
          <w:tcPr>
            <w:tcW w:w="998" w:type="dxa"/>
            <w:shd w:val="clear" w:color="auto" w:fill="DBDBDB"/>
            <w:noWrap w:val="0"/>
            <w:vAlign w:val="center"/>
          </w:tcPr>
          <w:p w14:paraId="35039052">
            <w:pPr>
              <w:widowControl w:val="0"/>
              <w:kinsoku/>
              <w:overflowPunct/>
              <w:topLinePunct w:val="0"/>
              <w:bidi w:val="0"/>
              <w:jc w:val="center"/>
              <w:textAlignment w:val="auto"/>
            </w:pPr>
            <w:r>
              <w:rPr>
                <w:rFonts w:ascii="Times New Roman" w:hAnsi="Times New Roman" w:eastAsia="仿宋"/>
                <w:b/>
                <w:color w:val="000000"/>
              </w:rPr>
              <w:t>3.90</w:t>
            </w:r>
          </w:p>
        </w:tc>
        <w:tc>
          <w:tcPr>
            <w:tcW w:w="998" w:type="dxa"/>
            <w:shd w:val="clear" w:color="auto" w:fill="DBDBDB"/>
            <w:noWrap w:val="0"/>
            <w:vAlign w:val="center"/>
          </w:tcPr>
          <w:p w14:paraId="57CF2F1A">
            <w:pPr>
              <w:widowControl w:val="0"/>
              <w:kinsoku/>
              <w:overflowPunct/>
              <w:topLinePunct w:val="0"/>
              <w:bidi w:val="0"/>
              <w:jc w:val="center"/>
              <w:textAlignment w:val="auto"/>
            </w:pPr>
            <w:r>
              <w:rPr>
                <w:rFonts w:ascii="Times New Roman" w:hAnsi="Times New Roman" w:eastAsia="仿宋"/>
                <w:b/>
                <w:color w:val="000000"/>
              </w:rPr>
              <w:t>6.72</w:t>
            </w:r>
          </w:p>
        </w:tc>
        <w:tc>
          <w:tcPr>
            <w:tcW w:w="998" w:type="dxa"/>
            <w:shd w:val="clear" w:color="auto" w:fill="DBDBDB"/>
            <w:noWrap w:val="0"/>
            <w:vAlign w:val="center"/>
          </w:tcPr>
          <w:p w14:paraId="3A5AFA44">
            <w:pPr>
              <w:widowControl w:val="0"/>
              <w:kinsoku/>
              <w:overflowPunct/>
              <w:topLinePunct w:val="0"/>
              <w:bidi w:val="0"/>
              <w:jc w:val="center"/>
              <w:textAlignment w:val="auto"/>
            </w:pPr>
            <w:r>
              <w:rPr>
                <w:rFonts w:ascii="Times New Roman" w:hAnsi="Times New Roman" w:eastAsia="仿宋"/>
                <w:b/>
                <w:color w:val="000000"/>
              </w:rPr>
              <w:t>7.91</w:t>
            </w:r>
          </w:p>
        </w:tc>
      </w:tr>
      <w:tr w14:paraId="1181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64486BD8">
            <w:pPr>
              <w:widowControl w:val="0"/>
              <w:kinsoku/>
              <w:overflowPunct/>
              <w:topLinePunct w:val="0"/>
              <w:bidi w:val="0"/>
              <w:jc w:val="center"/>
              <w:textAlignment w:val="auto"/>
            </w:pPr>
            <w:r>
              <w:rPr>
                <w:rFonts w:ascii="Times New Roman" w:hAnsi="Times New Roman" w:eastAsia="仿宋"/>
                <w:b/>
                <w:color w:val="000000"/>
              </w:rPr>
              <w:t>30</w:t>
            </w:r>
          </w:p>
        </w:tc>
        <w:tc>
          <w:tcPr>
            <w:tcW w:w="3743" w:type="dxa"/>
            <w:shd w:val="clear" w:color="auto" w:fill="DBDBDB"/>
            <w:noWrap w:val="0"/>
            <w:vAlign w:val="center"/>
          </w:tcPr>
          <w:p w14:paraId="33B02B4B">
            <w:pPr>
              <w:widowControl w:val="0"/>
              <w:kinsoku/>
              <w:overflowPunct/>
              <w:topLinePunct w:val="0"/>
              <w:bidi w:val="0"/>
              <w:jc w:val="center"/>
              <w:textAlignment w:val="auto"/>
            </w:pPr>
            <w:r>
              <w:rPr>
                <w:rFonts w:ascii="Times New Roman" w:hAnsi="Times New Roman" w:eastAsia="仿宋"/>
                <w:b/>
                <w:color w:val="000000"/>
              </w:rPr>
              <w:t>其他办事人员和有关人员</w:t>
            </w:r>
          </w:p>
        </w:tc>
        <w:tc>
          <w:tcPr>
            <w:tcW w:w="994" w:type="dxa"/>
            <w:shd w:val="clear" w:color="auto" w:fill="DBDBDB"/>
            <w:noWrap w:val="0"/>
            <w:vAlign w:val="center"/>
          </w:tcPr>
          <w:p w14:paraId="060D80A3">
            <w:pPr>
              <w:widowControl w:val="0"/>
              <w:kinsoku/>
              <w:overflowPunct/>
              <w:topLinePunct w:val="0"/>
              <w:bidi w:val="0"/>
              <w:jc w:val="center"/>
              <w:textAlignment w:val="auto"/>
            </w:pPr>
            <w:r>
              <w:rPr>
                <w:rFonts w:ascii="Times New Roman" w:hAnsi="Times New Roman" w:eastAsia="仿宋"/>
                <w:b/>
                <w:color w:val="000000"/>
              </w:rPr>
              <w:t>2.40</w:t>
            </w:r>
          </w:p>
        </w:tc>
        <w:tc>
          <w:tcPr>
            <w:tcW w:w="998" w:type="dxa"/>
            <w:shd w:val="clear" w:color="auto" w:fill="DBDBDB"/>
            <w:noWrap w:val="0"/>
            <w:vAlign w:val="center"/>
          </w:tcPr>
          <w:p w14:paraId="74D761E9">
            <w:pPr>
              <w:widowControl w:val="0"/>
              <w:kinsoku/>
              <w:overflowPunct/>
              <w:topLinePunct w:val="0"/>
              <w:bidi w:val="0"/>
              <w:jc w:val="center"/>
              <w:textAlignment w:val="auto"/>
            </w:pPr>
            <w:r>
              <w:rPr>
                <w:rFonts w:ascii="Times New Roman" w:hAnsi="Times New Roman" w:eastAsia="仿宋"/>
                <w:b/>
                <w:color w:val="000000"/>
              </w:rPr>
              <w:t>4.20</w:t>
            </w:r>
          </w:p>
        </w:tc>
        <w:tc>
          <w:tcPr>
            <w:tcW w:w="998" w:type="dxa"/>
            <w:shd w:val="clear" w:color="auto" w:fill="DBDBDB"/>
            <w:noWrap w:val="0"/>
            <w:vAlign w:val="center"/>
          </w:tcPr>
          <w:p w14:paraId="0BA04C48">
            <w:pPr>
              <w:widowControl w:val="0"/>
              <w:kinsoku/>
              <w:overflowPunct/>
              <w:topLinePunct w:val="0"/>
              <w:bidi w:val="0"/>
              <w:jc w:val="center"/>
              <w:textAlignment w:val="auto"/>
            </w:pPr>
            <w:r>
              <w:rPr>
                <w:rFonts w:ascii="Times New Roman" w:hAnsi="Times New Roman" w:eastAsia="仿宋"/>
                <w:b/>
                <w:color w:val="000000"/>
              </w:rPr>
              <w:t>6.12</w:t>
            </w:r>
          </w:p>
        </w:tc>
        <w:tc>
          <w:tcPr>
            <w:tcW w:w="998" w:type="dxa"/>
            <w:shd w:val="clear" w:color="auto" w:fill="DBDBDB"/>
            <w:noWrap w:val="0"/>
            <w:vAlign w:val="center"/>
          </w:tcPr>
          <w:p w14:paraId="43B4AC20">
            <w:pPr>
              <w:widowControl w:val="0"/>
              <w:kinsoku/>
              <w:overflowPunct/>
              <w:topLinePunct w:val="0"/>
              <w:bidi w:val="0"/>
              <w:jc w:val="center"/>
              <w:textAlignment w:val="auto"/>
            </w:pPr>
            <w:r>
              <w:rPr>
                <w:rFonts w:ascii="Times New Roman" w:hAnsi="Times New Roman" w:eastAsia="仿宋"/>
                <w:b/>
                <w:color w:val="000000"/>
              </w:rPr>
              <w:t>10.80</w:t>
            </w:r>
          </w:p>
        </w:tc>
        <w:tc>
          <w:tcPr>
            <w:tcW w:w="998" w:type="dxa"/>
            <w:shd w:val="clear" w:color="auto" w:fill="DBDBDB"/>
            <w:noWrap w:val="0"/>
            <w:vAlign w:val="center"/>
          </w:tcPr>
          <w:p w14:paraId="12DC92E7">
            <w:pPr>
              <w:widowControl w:val="0"/>
              <w:kinsoku/>
              <w:overflowPunct/>
              <w:topLinePunct w:val="0"/>
              <w:bidi w:val="0"/>
              <w:jc w:val="center"/>
              <w:textAlignment w:val="auto"/>
            </w:pPr>
            <w:r>
              <w:rPr>
                <w:rFonts w:ascii="Times New Roman" w:hAnsi="Times New Roman" w:eastAsia="仿宋"/>
                <w:b/>
                <w:color w:val="000000"/>
              </w:rPr>
              <w:t>13.30</w:t>
            </w:r>
          </w:p>
        </w:tc>
      </w:tr>
      <w:tr w14:paraId="36B0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AEABAB"/>
            <w:noWrap w:val="0"/>
            <w:vAlign w:val="center"/>
          </w:tcPr>
          <w:p w14:paraId="467073F7">
            <w:pPr>
              <w:widowControl w:val="0"/>
              <w:kinsoku/>
              <w:overflowPunct/>
              <w:topLinePunct w:val="0"/>
              <w:bidi w:val="0"/>
              <w:jc w:val="center"/>
              <w:textAlignment w:val="auto"/>
            </w:pPr>
            <w:r>
              <w:rPr>
                <w:rFonts w:ascii="Times New Roman" w:hAnsi="Times New Roman" w:eastAsia="仿宋"/>
                <w:b/>
                <w:color w:val="000000"/>
              </w:rPr>
              <w:t>31</w:t>
            </w:r>
          </w:p>
        </w:tc>
        <w:tc>
          <w:tcPr>
            <w:tcW w:w="3743" w:type="dxa"/>
            <w:shd w:val="clear" w:color="auto" w:fill="AEABAB"/>
            <w:noWrap w:val="0"/>
            <w:vAlign w:val="center"/>
          </w:tcPr>
          <w:p w14:paraId="79F4A7D4">
            <w:pPr>
              <w:widowControl w:val="0"/>
              <w:kinsoku/>
              <w:overflowPunct/>
              <w:topLinePunct w:val="0"/>
              <w:bidi w:val="0"/>
              <w:jc w:val="center"/>
              <w:textAlignment w:val="auto"/>
            </w:pPr>
            <w:r>
              <w:rPr>
                <w:rFonts w:ascii="Times New Roman" w:hAnsi="Times New Roman" w:eastAsia="仿宋"/>
                <w:b/>
                <w:color w:val="000000"/>
              </w:rPr>
              <w:t>社会生产服务和生活服务人员</w:t>
            </w:r>
          </w:p>
        </w:tc>
        <w:tc>
          <w:tcPr>
            <w:tcW w:w="994" w:type="dxa"/>
            <w:shd w:val="clear" w:color="auto" w:fill="AEABAB"/>
            <w:noWrap w:val="0"/>
            <w:vAlign w:val="center"/>
          </w:tcPr>
          <w:p w14:paraId="700EEC9C">
            <w:pPr>
              <w:widowControl w:val="0"/>
              <w:kinsoku/>
              <w:overflowPunct/>
              <w:topLinePunct w:val="0"/>
              <w:bidi w:val="0"/>
              <w:jc w:val="center"/>
              <w:textAlignment w:val="auto"/>
            </w:pPr>
            <w:r>
              <w:rPr>
                <w:rFonts w:ascii="Times New Roman" w:hAnsi="Times New Roman" w:eastAsia="仿宋"/>
                <w:b/>
                <w:color w:val="000000"/>
              </w:rPr>
              <w:t>2.50</w:t>
            </w:r>
          </w:p>
        </w:tc>
        <w:tc>
          <w:tcPr>
            <w:tcW w:w="998" w:type="dxa"/>
            <w:shd w:val="clear" w:color="auto" w:fill="AEABAB"/>
            <w:noWrap w:val="0"/>
            <w:vAlign w:val="center"/>
          </w:tcPr>
          <w:p w14:paraId="15EF35D0">
            <w:pPr>
              <w:widowControl w:val="0"/>
              <w:kinsoku/>
              <w:overflowPunct/>
              <w:topLinePunct w:val="0"/>
              <w:bidi w:val="0"/>
              <w:jc w:val="center"/>
              <w:textAlignment w:val="auto"/>
            </w:pPr>
            <w:r>
              <w:rPr>
                <w:rFonts w:ascii="Times New Roman" w:hAnsi="Times New Roman" w:eastAsia="仿宋"/>
                <w:b/>
                <w:color w:val="000000"/>
              </w:rPr>
              <w:t>2.95</w:t>
            </w:r>
          </w:p>
        </w:tc>
        <w:tc>
          <w:tcPr>
            <w:tcW w:w="998" w:type="dxa"/>
            <w:shd w:val="clear" w:color="auto" w:fill="AEABAB"/>
            <w:noWrap w:val="0"/>
            <w:vAlign w:val="center"/>
          </w:tcPr>
          <w:p w14:paraId="789EC36D">
            <w:pPr>
              <w:widowControl w:val="0"/>
              <w:kinsoku/>
              <w:overflowPunct/>
              <w:topLinePunct w:val="0"/>
              <w:bidi w:val="0"/>
              <w:jc w:val="center"/>
              <w:textAlignment w:val="auto"/>
            </w:pPr>
            <w:r>
              <w:rPr>
                <w:rFonts w:ascii="Times New Roman" w:hAnsi="Times New Roman" w:eastAsia="仿宋"/>
                <w:b/>
                <w:color w:val="000000"/>
              </w:rPr>
              <w:t>4.08</w:t>
            </w:r>
          </w:p>
        </w:tc>
        <w:tc>
          <w:tcPr>
            <w:tcW w:w="998" w:type="dxa"/>
            <w:shd w:val="clear" w:color="auto" w:fill="AEABAB"/>
            <w:noWrap w:val="0"/>
            <w:vAlign w:val="center"/>
          </w:tcPr>
          <w:p w14:paraId="0530E29E">
            <w:pPr>
              <w:widowControl w:val="0"/>
              <w:kinsoku/>
              <w:overflowPunct/>
              <w:topLinePunct w:val="0"/>
              <w:bidi w:val="0"/>
              <w:jc w:val="center"/>
              <w:textAlignment w:val="auto"/>
            </w:pPr>
            <w:r>
              <w:rPr>
                <w:rFonts w:ascii="Times New Roman" w:hAnsi="Times New Roman" w:eastAsia="仿宋"/>
                <w:b/>
                <w:color w:val="000000"/>
              </w:rPr>
              <w:t>7.69</w:t>
            </w:r>
          </w:p>
        </w:tc>
        <w:tc>
          <w:tcPr>
            <w:tcW w:w="998" w:type="dxa"/>
            <w:shd w:val="clear" w:color="auto" w:fill="AEABAB"/>
            <w:noWrap w:val="0"/>
            <w:vAlign w:val="center"/>
          </w:tcPr>
          <w:p w14:paraId="536D2D9D">
            <w:pPr>
              <w:widowControl w:val="0"/>
              <w:kinsoku/>
              <w:overflowPunct/>
              <w:topLinePunct w:val="0"/>
              <w:bidi w:val="0"/>
              <w:jc w:val="center"/>
              <w:textAlignment w:val="auto"/>
            </w:pPr>
            <w:r>
              <w:rPr>
                <w:rFonts w:ascii="Times New Roman" w:hAnsi="Times New Roman" w:eastAsia="仿宋"/>
                <w:b/>
                <w:color w:val="000000"/>
              </w:rPr>
              <w:t>14.01</w:t>
            </w:r>
          </w:p>
        </w:tc>
      </w:tr>
      <w:tr w14:paraId="76C8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4C510155">
            <w:pPr>
              <w:widowControl w:val="0"/>
              <w:kinsoku/>
              <w:overflowPunct/>
              <w:topLinePunct w:val="0"/>
              <w:bidi w:val="0"/>
              <w:jc w:val="center"/>
              <w:textAlignment w:val="auto"/>
            </w:pPr>
            <w:r>
              <w:rPr>
                <w:rFonts w:ascii="Times New Roman" w:hAnsi="Times New Roman" w:eastAsia="仿宋"/>
                <w:b/>
                <w:color w:val="000000"/>
              </w:rPr>
              <w:t>32</w:t>
            </w:r>
          </w:p>
        </w:tc>
        <w:tc>
          <w:tcPr>
            <w:tcW w:w="3743" w:type="dxa"/>
            <w:shd w:val="clear" w:color="auto" w:fill="DBDBDB"/>
            <w:noWrap w:val="0"/>
            <w:vAlign w:val="center"/>
          </w:tcPr>
          <w:p w14:paraId="7BE9A90F">
            <w:pPr>
              <w:widowControl w:val="0"/>
              <w:kinsoku/>
              <w:overflowPunct/>
              <w:topLinePunct w:val="0"/>
              <w:bidi w:val="0"/>
              <w:jc w:val="center"/>
              <w:textAlignment w:val="auto"/>
            </w:pPr>
            <w:r>
              <w:rPr>
                <w:rFonts w:ascii="Times New Roman" w:hAnsi="Times New Roman" w:eastAsia="仿宋"/>
                <w:b/>
                <w:color w:val="000000"/>
              </w:rPr>
              <w:t>批发与零售服务人员</w:t>
            </w:r>
          </w:p>
        </w:tc>
        <w:tc>
          <w:tcPr>
            <w:tcW w:w="994" w:type="dxa"/>
            <w:shd w:val="clear" w:color="auto" w:fill="DBDBDB"/>
            <w:noWrap w:val="0"/>
            <w:vAlign w:val="center"/>
          </w:tcPr>
          <w:p w14:paraId="34E08673">
            <w:pPr>
              <w:widowControl w:val="0"/>
              <w:kinsoku/>
              <w:overflowPunct/>
              <w:topLinePunct w:val="0"/>
              <w:bidi w:val="0"/>
              <w:jc w:val="center"/>
              <w:textAlignment w:val="auto"/>
            </w:pPr>
            <w:r>
              <w:rPr>
                <w:rFonts w:ascii="Times New Roman" w:hAnsi="Times New Roman" w:eastAsia="仿宋"/>
                <w:b/>
                <w:color w:val="000000"/>
              </w:rPr>
              <w:t>2.46</w:t>
            </w:r>
          </w:p>
        </w:tc>
        <w:tc>
          <w:tcPr>
            <w:tcW w:w="998" w:type="dxa"/>
            <w:shd w:val="clear" w:color="auto" w:fill="DBDBDB"/>
            <w:noWrap w:val="0"/>
            <w:vAlign w:val="center"/>
          </w:tcPr>
          <w:p w14:paraId="02ABBBFD">
            <w:pPr>
              <w:widowControl w:val="0"/>
              <w:kinsoku/>
              <w:overflowPunct/>
              <w:topLinePunct w:val="0"/>
              <w:bidi w:val="0"/>
              <w:jc w:val="center"/>
              <w:textAlignment w:val="auto"/>
            </w:pPr>
            <w:r>
              <w:rPr>
                <w:rFonts w:ascii="Times New Roman" w:hAnsi="Times New Roman" w:eastAsia="仿宋"/>
                <w:b/>
                <w:color w:val="000000"/>
              </w:rPr>
              <w:t>2.72</w:t>
            </w:r>
          </w:p>
        </w:tc>
        <w:tc>
          <w:tcPr>
            <w:tcW w:w="998" w:type="dxa"/>
            <w:shd w:val="clear" w:color="auto" w:fill="DBDBDB"/>
            <w:noWrap w:val="0"/>
            <w:vAlign w:val="center"/>
          </w:tcPr>
          <w:p w14:paraId="71E12320">
            <w:pPr>
              <w:widowControl w:val="0"/>
              <w:kinsoku/>
              <w:overflowPunct/>
              <w:topLinePunct w:val="0"/>
              <w:bidi w:val="0"/>
              <w:jc w:val="center"/>
              <w:textAlignment w:val="auto"/>
            </w:pPr>
            <w:r>
              <w:rPr>
                <w:rFonts w:ascii="Times New Roman" w:hAnsi="Times New Roman" w:eastAsia="仿宋"/>
                <w:b/>
                <w:color w:val="000000"/>
              </w:rPr>
              <w:t>3.30</w:t>
            </w:r>
          </w:p>
        </w:tc>
        <w:tc>
          <w:tcPr>
            <w:tcW w:w="998" w:type="dxa"/>
            <w:shd w:val="clear" w:color="auto" w:fill="DBDBDB"/>
            <w:noWrap w:val="0"/>
            <w:vAlign w:val="center"/>
          </w:tcPr>
          <w:p w14:paraId="70B12926">
            <w:pPr>
              <w:widowControl w:val="0"/>
              <w:kinsoku/>
              <w:overflowPunct/>
              <w:topLinePunct w:val="0"/>
              <w:bidi w:val="0"/>
              <w:jc w:val="center"/>
              <w:textAlignment w:val="auto"/>
            </w:pPr>
            <w:r>
              <w:rPr>
                <w:rFonts w:ascii="Times New Roman" w:hAnsi="Times New Roman" w:eastAsia="仿宋"/>
                <w:b/>
                <w:color w:val="000000"/>
              </w:rPr>
              <w:t>5.47</w:t>
            </w:r>
          </w:p>
        </w:tc>
        <w:tc>
          <w:tcPr>
            <w:tcW w:w="998" w:type="dxa"/>
            <w:shd w:val="clear" w:color="auto" w:fill="DBDBDB"/>
            <w:noWrap w:val="0"/>
            <w:vAlign w:val="center"/>
          </w:tcPr>
          <w:p w14:paraId="39D8285A">
            <w:pPr>
              <w:widowControl w:val="0"/>
              <w:kinsoku/>
              <w:overflowPunct/>
              <w:topLinePunct w:val="0"/>
              <w:bidi w:val="0"/>
              <w:jc w:val="center"/>
              <w:textAlignment w:val="auto"/>
            </w:pPr>
            <w:r>
              <w:rPr>
                <w:rFonts w:ascii="Times New Roman" w:hAnsi="Times New Roman" w:eastAsia="仿宋"/>
                <w:b/>
                <w:color w:val="000000"/>
              </w:rPr>
              <w:t>11.48</w:t>
            </w:r>
          </w:p>
        </w:tc>
      </w:tr>
      <w:tr w14:paraId="43ED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31D33336">
            <w:pPr>
              <w:widowControl w:val="0"/>
              <w:kinsoku/>
              <w:overflowPunct/>
              <w:topLinePunct w:val="0"/>
              <w:bidi w:val="0"/>
              <w:jc w:val="center"/>
              <w:textAlignment w:val="auto"/>
            </w:pPr>
            <w:r>
              <w:rPr>
                <w:rFonts w:ascii="Times New Roman" w:hAnsi="Times New Roman" w:eastAsia="仿宋"/>
                <w:color w:val="000000"/>
              </w:rPr>
              <w:t>33</w:t>
            </w:r>
          </w:p>
        </w:tc>
        <w:tc>
          <w:tcPr>
            <w:tcW w:w="3743" w:type="dxa"/>
            <w:shd w:val="clear" w:color="auto" w:fill="FFFFFF"/>
            <w:noWrap w:val="0"/>
            <w:vAlign w:val="center"/>
          </w:tcPr>
          <w:p w14:paraId="52665DD8">
            <w:pPr>
              <w:widowControl w:val="0"/>
              <w:kinsoku/>
              <w:overflowPunct/>
              <w:topLinePunct w:val="0"/>
              <w:bidi w:val="0"/>
              <w:jc w:val="center"/>
              <w:textAlignment w:val="auto"/>
            </w:pPr>
            <w:r>
              <w:rPr>
                <w:rFonts w:ascii="Times New Roman" w:hAnsi="Times New Roman" w:eastAsia="仿宋"/>
                <w:color w:val="000000"/>
              </w:rPr>
              <w:t>销售人员</w:t>
            </w:r>
          </w:p>
        </w:tc>
        <w:tc>
          <w:tcPr>
            <w:tcW w:w="994" w:type="dxa"/>
            <w:shd w:val="clear" w:color="auto" w:fill="FFFFFF"/>
            <w:noWrap w:val="0"/>
            <w:vAlign w:val="center"/>
          </w:tcPr>
          <w:p w14:paraId="5D6ECB02">
            <w:pPr>
              <w:widowControl w:val="0"/>
              <w:kinsoku/>
              <w:overflowPunct/>
              <w:topLinePunct w:val="0"/>
              <w:bidi w:val="0"/>
              <w:jc w:val="center"/>
              <w:textAlignment w:val="auto"/>
            </w:pPr>
            <w:r>
              <w:rPr>
                <w:rFonts w:ascii="Times New Roman" w:hAnsi="Times New Roman" w:eastAsia="仿宋"/>
                <w:color w:val="000000"/>
              </w:rPr>
              <w:t>2.46</w:t>
            </w:r>
          </w:p>
        </w:tc>
        <w:tc>
          <w:tcPr>
            <w:tcW w:w="998" w:type="dxa"/>
            <w:shd w:val="clear" w:color="auto" w:fill="FFFFFF"/>
            <w:noWrap w:val="0"/>
            <w:vAlign w:val="center"/>
          </w:tcPr>
          <w:p w14:paraId="481255DF">
            <w:pPr>
              <w:widowControl w:val="0"/>
              <w:kinsoku/>
              <w:overflowPunct/>
              <w:topLinePunct w:val="0"/>
              <w:bidi w:val="0"/>
              <w:jc w:val="center"/>
              <w:textAlignment w:val="auto"/>
            </w:pPr>
            <w:r>
              <w:rPr>
                <w:rFonts w:ascii="Times New Roman" w:hAnsi="Times New Roman" w:eastAsia="仿宋"/>
                <w:color w:val="000000"/>
              </w:rPr>
              <w:t>2.72</w:t>
            </w:r>
          </w:p>
        </w:tc>
        <w:tc>
          <w:tcPr>
            <w:tcW w:w="998" w:type="dxa"/>
            <w:shd w:val="clear" w:color="auto" w:fill="FFFFFF"/>
            <w:noWrap w:val="0"/>
            <w:vAlign w:val="center"/>
          </w:tcPr>
          <w:p w14:paraId="3382C176">
            <w:pPr>
              <w:widowControl w:val="0"/>
              <w:kinsoku/>
              <w:overflowPunct/>
              <w:topLinePunct w:val="0"/>
              <w:bidi w:val="0"/>
              <w:jc w:val="center"/>
              <w:textAlignment w:val="auto"/>
            </w:pPr>
            <w:r>
              <w:rPr>
                <w:rFonts w:ascii="Times New Roman" w:hAnsi="Times New Roman" w:eastAsia="仿宋"/>
                <w:color w:val="000000"/>
              </w:rPr>
              <w:t>3.20</w:t>
            </w:r>
          </w:p>
        </w:tc>
        <w:tc>
          <w:tcPr>
            <w:tcW w:w="998" w:type="dxa"/>
            <w:shd w:val="clear" w:color="auto" w:fill="FFFFFF"/>
            <w:noWrap w:val="0"/>
            <w:vAlign w:val="center"/>
          </w:tcPr>
          <w:p w14:paraId="55185473">
            <w:pPr>
              <w:widowControl w:val="0"/>
              <w:kinsoku/>
              <w:overflowPunct/>
              <w:topLinePunct w:val="0"/>
              <w:bidi w:val="0"/>
              <w:jc w:val="center"/>
              <w:textAlignment w:val="auto"/>
            </w:pPr>
            <w:r>
              <w:rPr>
                <w:rFonts w:ascii="Times New Roman" w:hAnsi="Times New Roman" w:eastAsia="仿宋"/>
                <w:color w:val="000000"/>
              </w:rPr>
              <w:t>5.00</w:t>
            </w:r>
          </w:p>
        </w:tc>
        <w:tc>
          <w:tcPr>
            <w:tcW w:w="998" w:type="dxa"/>
            <w:shd w:val="clear" w:color="auto" w:fill="FFFFFF"/>
            <w:noWrap w:val="0"/>
            <w:vAlign w:val="center"/>
          </w:tcPr>
          <w:p w14:paraId="17876A86">
            <w:pPr>
              <w:widowControl w:val="0"/>
              <w:kinsoku/>
              <w:overflowPunct/>
              <w:topLinePunct w:val="0"/>
              <w:bidi w:val="0"/>
              <w:jc w:val="center"/>
              <w:textAlignment w:val="auto"/>
            </w:pPr>
            <w:r>
              <w:rPr>
                <w:rFonts w:ascii="Times New Roman" w:hAnsi="Times New Roman" w:eastAsia="仿宋"/>
                <w:color w:val="000000"/>
              </w:rPr>
              <w:t>10.11</w:t>
            </w:r>
          </w:p>
        </w:tc>
      </w:tr>
      <w:tr w14:paraId="3119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164515FA">
            <w:pPr>
              <w:widowControl w:val="0"/>
              <w:kinsoku/>
              <w:overflowPunct/>
              <w:topLinePunct w:val="0"/>
              <w:bidi w:val="0"/>
              <w:jc w:val="center"/>
              <w:textAlignment w:val="auto"/>
            </w:pPr>
            <w:r>
              <w:rPr>
                <w:rFonts w:ascii="Times New Roman" w:hAnsi="Times New Roman" w:eastAsia="仿宋"/>
                <w:b/>
                <w:color w:val="000000"/>
              </w:rPr>
              <w:t>34</w:t>
            </w:r>
          </w:p>
        </w:tc>
        <w:tc>
          <w:tcPr>
            <w:tcW w:w="3743" w:type="dxa"/>
            <w:shd w:val="clear" w:color="auto" w:fill="DBDBDB"/>
            <w:noWrap w:val="0"/>
            <w:vAlign w:val="center"/>
          </w:tcPr>
          <w:p w14:paraId="68D26B0B">
            <w:pPr>
              <w:widowControl w:val="0"/>
              <w:kinsoku/>
              <w:overflowPunct/>
              <w:topLinePunct w:val="0"/>
              <w:bidi w:val="0"/>
              <w:jc w:val="center"/>
              <w:textAlignment w:val="auto"/>
            </w:pPr>
            <w:r>
              <w:rPr>
                <w:rFonts w:ascii="Times New Roman" w:hAnsi="Times New Roman" w:eastAsia="仿宋"/>
                <w:b/>
                <w:color w:val="000000"/>
              </w:rPr>
              <w:t>交通运输、仓储物流和邮政业服务人员</w:t>
            </w:r>
          </w:p>
        </w:tc>
        <w:tc>
          <w:tcPr>
            <w:tcW w:w="994" w:type="dxa"/>
            <w:shd w:val="clear" w:color="auto" w:fill="DBDBDB"/>
            <w:noWrap w:val="0"/>
            <w:vAlign w:val="center"/>
          </w:tcPr>
          <w:p w14:paraId="673A7425">
            <w:pPr>
              <w:widowControl w:val="0"/>
              <w:kinsoku/>
              <w:overflowPunct/>
              <w:topLinePunct w:val="0"/>
              <w:bidi w:val="0"/>
              <w:jc w:val="center"/>
              <w:textAlignment w:val="auto"/>
            </w:pPr>
            <w:r>
              <w:rPr>
                <w:rFonts w:ascii="Times New Roman" w:hAnsi="Times New Roman" w:eastAsia="仿宋"/>
                <w:b/>
                <w:color w:val="000000"/>
              </w:rPr>
              <w:t>3.05</w:t>
            </w:r>
          </w:p>
        </w:tc>
        <w:tc>
          <w:tcPr>
            <w:tcW w:w="998" w:type="dxa"/>
            <w:shd w:val="clear" w:color="auto" w:fill="DBDBDB"/>
            <w:noWrap w:val="0"/>
            <w:vAlign w:val="center"/>
          </w:tcPr>
          <w:p w14:paraId="0478A0D6">
            <w:pPr>
              <w:widowControl w:val="0"/>
              <w:kinsoku/>
              <w:overflowPunct/>
              <w:topLinePunct w:val="0"/>
              <w:bidi w:val="0"/>
              <w:jc w:val="center"/>
              <w:textAlignment w:val="auto"/>
            </w:pPr>
            <w:r>
              <w:rPr>
                <w:rFonts w:ascii="Times New Roman" w:hAnsi="Times New Roman" w:eastAsia="仿宋"/>
                <w:b/>
                <w:color w:val="000000"/>
              </w:rPr>
              <w:t>5.03</w:t>
            </w:r>
          </w:p>
        </w:tc>
        <w:tc>
          <w:tcPr>
            <w:tcW w:w="998" w:type="dxa"/>
            <w:shd w:val="clear" w:color="auto" w:fill="DBDBDB"/>
            <w:noWrap w:val="0"/>
            <w:vAlign w:val="center"/>
          </w:tcPr>
          <w:p w14:paraId="21AAB1EF">
            <w:pPr>
              <w:widowControl w:val="0"/>
              <w:kinsoku/>
              <w:overflowPunct/>
              <w:topLinePunct w:val="0"/>
              <w:bidi w:val="0"/>
              <w:jc w:val="center"/>
              <w:textAlignment w:val="auto"/>
            </w:pPr>
            <w:r>
              <w:rPr>
                <w:rFonts w:ascii="Times New Roman" w:hAnsi="Times New Roman" w:eastAsia="仿宋"/>
                <w:b/>
                <w:color w:val="000000"/>
              </w:rPr>
              <w:t>6.69</w:t>
            </w:r>
          </w:p>
        </w:tc>
        <w:tc>
          <w:tcPr>
            <w:tcW w:w="998" w:type="dxa"/>
            <w:shd w:val="clear" w:color="auto" w:fill="DBDBDB"/>
            <w:noWrap w:val="0"/>
            <w:vAlign w:val="center"/>
          </w:tcPr>
          <w:p w14:paraId="2E728DD8">
            <w:pPr>
              <w:widowControl w:val="0"/>
              <w:kinsoku/>
              <w:overflowPunct/>
              <w:topLinePunct w:val="0"/>
              <w:bidi w:val="0"/>
              <w:jc w:val="center"/>
              <w:textAlignment w:val="auto"/>
            </w:pPr>
            <w:r>
              <w:rPr>
                <w:rFonts w:ascii="Times New Roman" w:hAnsi="Times New Roman" w:eastAsia="仿宋"/>
                <w:b/>
                <w:color w:val="000000"/>
              </w:rPr>
              <w:t>8.30</w:t>
            </w:r>
          </w:p>
        </w:tc>
        <w:tc>
          <w:tcPr>
            <w:tcW w:w="998" w:type="dxa"/>
            <w:shd w:val="clear" w:color="auto" w:fill="DBDBDB"/>
            <w:noWrap w:val="0"/>
            <w:vAlign w:val="center"/>
          </w:tcPr>
          <w:p w14:paraId="4E8856FC">
            <w:pPr>
              <w:widowControl w:val="0"/>
              <w:kinsoku/>
              <w:overflowPunct/>
              <w:topLinePunct w:val="0"/>
              <w:bidi w:val="0"/>
              <w:jc w:val="center"/>
              <w:textAlignment w:val="auto"/>
            </w:pPr>
            <w:r>
              <w:rPr>
                <w:rFonts w:ascii="Times New Roman" w:hAnsi="Times New Roman" w:eastAsia="仿宋"/>
                <w:b/>
                <w:color w:val="000000"/>
              </w:rPr>
              <w:t>10.10</w:t>
            </w:r>
          </w:p>
        </w:tc>
      </w:tr>
      <w:tr w14:paraId="2250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5F90D9E3">
            <w:pPr>
              <w:widowControl w:val="0"/>
              <w:kinsoku/>
              <w:overflowPunct/>
              <w:topLinePunct w:val="0"/>
              <w:bidi w:val="0"/>
              <w:jc w:val="center"/>
              <w:textAlignment w:val="auto"/>
            </w:pPr>
            <w:r>
              <w:rPr>
                <w:rFonts w:ascii="Times New Roman" w:hAnsi="Times New Roman" w:eastAsia="仿宋"/>
                <w:color w:val="000000"/>
              </w:rPr>
              <w:t>35</w:t>
            </w:r>
          </w:p>
        </w:tc>
        <w:tc>
          <w:tcPr>
            <w:tcW w:w="3743" w:type="dxa"/>
            <w:shd w:val="clear" w:color="auto" w:fill="FFFFFF"/>
            <w:noWrap w:val="0"/>
            <w:vAlign w:val="center"/>
          </w:tcPr>
          <w:p w14:paraId="620DEE9E">
            <w:pPr>
              <w:widowControl w:val="0"/>
              <w:kinsoku/>
              <w:overflowPunct/>
              <w:topLinePunct w:val="0"/>
              <w:bidi w:val="0"/>
              <w:jc w:val="center"/>
              <w:textAlignment w:val="auto"/>
            </w:pPr>
            <w:r>
              <w:rPr>
                <w:rFonts w:ascii="Times New Roman" w:hAnsi="Times New Roman" w:eastAsia="仿宋"/>
                <w:color w:val="000000"/>
              </w:rPr>
              <w:t>道路运输服务人员</w:t>
            </w:r>
          </w:p>
        </w:tc>
        <w:tc>
          <w:tcPr>
            <w:tcW w:w="994" w:type="dxa"/>
            <w:shd w:val="clear" w:color="auto" w:fill="FFFFFF"/>
            <w:noWrap w:val="0"/>
            <w:vAlign w:val="center"/>
          </w:tcPr>
          <w:p w14:paraId="3FE5F3F7">
            <w:pPr>
              <w:widowControl w:val="0"/>
              <w:kinsoku/>
              <w:overflowPunct/>
              <w:topLinePunct w:val="0"/>
              <w:bidi w:val="0"/>
              <w:jc w:val="center"/>
              <w:textAlignment w:val="auto"/>
            </w:pPr>
            <w:r>
              <w:rPr>
                <w:rFonts w:ascii="Times New Roman" w:hAnsi="Times New Roman" w:eastAsia="仿宋"/>
                <w:color w:val="000000"/>
              </w:rPr>
              <w:t>3.05</w:t>
            </w:r>
          </w:p>
        </w:tc>
        <w:tc>
          <w:tcPr>
            <w:tcW w:w="998" w:type="dxa"/>
            <w:shd w:val="clear" w:color="auto" w:fill="FFFFFF"/>
            <w:noWrap w:val="0"/>
            <w:vAlign w:val="center"/>
          </w:tcPr>
          <w:p w14:paraId="6B52360E">
            <w:pPr>
              <w:widowControl w:val="0"/>
              <w:kinsoku/>
              <w:overflowPunct/>
              <w:topLinePunct w:val="0"/>
              <w:bidi w:val="0"/>
              <w:jc w:val="center"/>
              <w:textAlignment w:val="auto"/>
            </w:pPr>
            <w:r>
              <w:rPr>
                <w:rFonts w:ascii="Times New Roman" w:hAnsi="Times New Roman" w:eastAsia="仿宋"/>
                <w:color w:val="000000"/>
              </w:rPr>
              <w:t>5.45</w:t>
            </w:r>
          </w:p>
        </w:tc>
        <w:tc>
          <w:tcPr>
            <w:tcW w:w="998" w:type="dxa"/>
            <w:shd w:val="clear" w:color="auto" w:fill="FFFFFF"/>
            <w:noWrap w:val="0"/>
            <w:vAlign w:val="center"/>
          </w:tcPr>
          <w:p w14:paraId="3D17A504">
            <w:pPr>
              <w:widowControl w:val="0"/>
              <w:kinsoku/>
              <w:overflowPunct/>
              <w:topLinePunct w:val="0"/>
              <w:bidi w:val="0"/>
              <w:jc w:val="center"/>
              <w:textAlignment w:val="auto"/>
            </w:pPr>
            <w:r>
              <w:rPr>
                <w:rFonts w:ascii="Times New Roman" w:hAnsi="Times New Roman" w:eastAsia="仿宋"/>
                <w:color w:val="000000"/>
              </w:rPr>
              <w:t>7.33</w:t>
            </w:r>
          </w:p>
        </w:tc>
        <w:tc>
          <w:tcPr>
            <w:tcW w:w="998" w:type="dxa"/>
            <w:shd w:val="clear" w:color="auto" w:fill="FFFFFF"/>
            <w:noWrap w:val="0"/>
            <w:vAlign w:val="center"/>
          </w:tcPr>
          <w:p w14:paraId="382E4257">
            <w:pPr>
              <w:widowControl w:val="0"/>
              <w:kinsoku/>
              <w:overflowPunct/>
              <w:topLinePunct w:val="0"/>
              <w:bidi w:val="0"/>
              <w:jc w:val="center"/>
              <w:textAlignment w:val="auto"/>
            </w:pPr>
            <w:r>
              <w:rPr>
                <w:rFonts w:ascii="Times New Roman" w:hAnsi="Times New Roman" w:eastAsia="仿宋"/>
                <w:color w:val="000000"/>
              </w:rPr>
              <w:t>8.94</w:t>
            </w:r>
          </w:p>
        </w:tc>
        <w:tc>
          <w:tcPr>
            <w:tcW w:w="998" w:type="dxa"/>
            <w:shd w:val="clear" w:color="auto" w:fill="FFFFFF"/>
            <w:noWrap w:val="0"/>
            <w:vAlign w:val="center"/>
          </w:tcPr>
          <w:p w14:paraId="018A8F88">
            <w:pPr>
              <w:widowControl w:val="0"/>
              <w:kinsoku/>
              <w:overflowPunct/>
              <w:topLinePunct w:val="0"/>
              <w:bidi w:val="0"/>
              <w:jc w:val="center"/>
              <w:textAlignment w:val="auto"/>
            </w:pPr>
            <w:r>
              <w:rPr>
                <w:rFonts w:ascii="Times New Roman" w:hAnsi="Times New Roman" w:eastAsia="仿宋"/>
                <w:color w:val="000000"/>
              </w:rPr>
              <w:t>10.49</w:t>
            </w:r>
          </w:p>
        </w:tc>
      </w:tr>
      <w:tr w14:paraId="3142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4083BC43">
            <w:pPr>
              <w:widowControl w:val="0"/>
              <w:kinsoku/>
              <w:overflowPunct/>
              <w:topLinePunct w:val="0"/>
              <w:bidi w:val="0"/>
              <w:jc w:val="center"/>
              <w:textAlignment w:val="auto"/>
            </w:pPr>
            <w:r>
              <w:rPr>
                <w:rFonts w:ascii="Times New Roman" w:hAnsi="Times New Roman" w:eastAsia="仿宋"/>
                <w:color w:val="000000"/>
              </w:rPr>
              <w:t>36</w:t>
            </w:r>
          </w:p>
        </w:tc>
        <w:tc>
          <w:tcPr>
            <w:tcW w:w="3743" w:type="dxa"/>
            <w:shd w:val="clear" w:color="auto" w:fill="FFFFFF"/>
            <w:noWrap w:val="0"/>
            <w:vAlign w:val="center"/>
          </w:tcPr>
          <w:p w14:paraId="73D3A6AA">
            <w:pPr>
              <w:widowControl w:val="0"/>
              <w:kinsoku/>
              <w:overflowPunct/>
              <w:topLinePunct w:val="0"/>
              <w:bidi w:val="0"/>
              <w:jc w:val="center"/>
              <w:textAlignment w:val="auto"/>
            </w:pPr>
            <w:r>
              <w:rPr>
                <w:rFonts w:ascii="Times New Roman" w:hAnsi="Times New Roman" w:eastAsia="仿宋"/>
                <w:color w:val="000000"/>
              </w:rPr>
              <w:t>装卸搬运和运输代理服务人员</w:t>
            </w:r>
          </w:p>
        </w:tc>
        <w:tc>
          <w:tcPr>
            <w:tcW w:w="994" w:type="dxa"/>
            <w:shd w:val="clear" w:color="auto" w:fill="FFFFFF"/>
            <w:noWrap w:val="0"/>
            <w:vAlign w:val="center"/>
          </w:tcPr>
          <w:p w14:paraId="1641116E">
            <w:pPr>
              <w:widowControl w:val="0"/>
              <w:kinsoku/>
              <w:overflowPunct/>
              <w:topLinePunct w:val="0"/>
              <w:bidi w:val="0"/>
              <w:jc w:val="center"/>
              <w:textAlignment w:val="auto"/>
            </w:pPr>
            <w:r>
              <w:rPr>
                <w:rFonts w:ascii="Times New Roman" w:hAnsi="Times New Roman" w:eastAsia="仿宋"/>
                <w:color w:val="000000"/>
              </w:rPr>
              <w:t>3.98</w:t>
            </w:r>
          </w:p>
        </w:tc>
        <w:tc>
          <w:tcPr>
            <w:tcW w:w="998" w:type="dxa"/>
            <w:shd w:val="clear" w:color="auto" w:fill="FFFFFF"/>
            <w:noWrap w:val="0"/>
            <w:vAlign w:val="center"/>
          </w:tcPr>
          <w:p w14:paraId="03147B00">
            <w:pPr>
              <w:widowControl w:val="0"/>
              <w:kinsoku/>
              <w:overflowPunct/>
              <w:topLinePunct w:val="0"/>
              <w:bidi w:val="0"/>
              <w:jc w:val="center"/>
              <w:textAlignment w:val="auto"/>
            </w:pPr>
            <w:r>
              <w:rPr>
                <w:rFonts w:ascii="Times New Roman" w:hAnsi="Times New Roman" w:eastAsia="仿宋"/>
                <w:color w:val="000000"/>
              </w:rPr>
              <w:t>6.37</w:t>
            </w:r>
          </w:p>
        </w:tc>
        <w:tc>
          <w:tcPr>
            <w:tcW w:w="998" w:type="dxa"/>
            <w:shd w:val="clear" w:color="auto" w:fill="FFFFFF"/>
            <w:noWrap w:val="0"/>
            <w:vAlign w:val="center"/>
          </w:tcPr>
          <w:p w14:paraId="093A141C">
            <w:pPr>
              <w:widowControl w:val="0"/>
              <w:kinsoku/>
              <w:overflowPunct/>
              <w:topLinePunct w:val="0"/>
              <w:bidi w:val="0"/>
              <w:jc w:val="center"/>
              <w:textAlignment w:val="auto"/>
            </w:pPr>
            <w:r>
              <w:rPr>
                <w:rFonts w:ascii="Times New Roman" w:hAnsi="Times New Roman" w:eastAsia="仿宋"/>
                <w:color w:val="000000"/>
              </w:rPr>
              <w:t>6.48</w:t>
            </w:r>
          </w:p>
        </w:tc>
        <w:tc>
          <w:tcPr>
            <w:tcW w:w="998" w:type="dxa"/>
            <w:shd w:val="clear" w:color="auto" w:fill="FFFFFF"/>
            <w:noWrap w:val="0"/>
            <w:vAlign w:val="center"/>
          </w:tcPr>
          <w:p w14:paraId="74B8B0A9">
            <w:pPr>
              <w:widowControl w:val="0"/>
              <w:kinsoku/>
              <w:overflowPunct/>
              <w:topLinePunct w:val="0"/>
              <w:bidi w:val="0"/>
              <w:jc w:val="center"/>
              <w:textAlignment w:val="auto"/>
            </w:pPr>
            <w:r>
              <w:rPr>
                <w:rFonts w:ascii="Times New Roman" w:hAnsi="Times New Roman" w:eastAsia="仿宋"/>
                <w:color w:val="000000"/>
              </w:rPr>
              <w:t>7.40</w:t>
            </w:r>
          </w:p>
        </w:tc>
        <w:tc>
          <w:tcPr>
            <w:tcW w:w="998" w:type="dxa"/>
            <w:shd w:val="clear" w:color="auto" w:fill="FFFFFF"/>
            <w:noWrap w:val="0"/>
            <w:vAlign w:val="center"/>
          </w:tcPr>
          <w:p w14:paraId="5B806D3E">
            <w:pPr>
              <w:widowControl w:val="0"/>
              <w:kinsoku/>
              <w:overflowPunct/>
              <w:topLinePunct w:val="0"/>
              <w:bidi w:val="0"/>
              <w:jc w:val="center"/>
              <w:textAlignment w:val="auto"/>
            </w:pPr>
            <w:r>
              <w:rPr>
                <w:rFonts w:ascii="Times New Roman" w:hAnsi="Times New Roman" w:eastAsia="仿宋"/>
                <w:color w:val="000000"/>
              </w:rPr>
              <w:t>9.47</w:t>
            </w:r>
          </w:p>
        </w:tc>
      </w:tr>
      <w:tr w14:paraId="3B53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67635C75">
            <w:pPr>
              <w:widowControl w:val="0"/>
              <w:kinsoku/>
              <w:overflowPunct/>
              <w:topLinePunct w:val="0"/>
              <w:bidi w:val="0"/>
              <w:jc w:val="center"/>
              <w:textAlignment w:val="auto"/>
            </w:pPr>
            <w:r>
              <w:rPr>
                <w:rFonts w:ascii="Times New Roman" w:hAnsi="Times New Roman" w:eastAsia="仿宋"/>
                <w:color w:val="000000"/>
              </w:rPr>
              <w:t>37</w:t>
            </w:r>
          </w:p>
        </w:tc>
        <w:tc>
          <w:tcPr>
            <w:tcW w:w="3743" w:type="dxa"/>
            <w:shd w:val="clear" w:color="auto" w:fill="FFFFFF"/>
            <w:noWrap w:val="0"/>
            <w:vAlign w:val="center"/>
          </w:tcPr>
          <w:p w14:paraId="3E836AD0">
            <w:pPr>
              <w:widowControl w:val="0"/>
              <w:kinsoku/>
              <w:overflowPunct/>
              <w:topLinePunct w:val="0"/>
              <w:bidi w:val="0"/>
              <w:jc w:val="center"/>
              <w:textAlignment w:val="auto"/>
            </w:pPr>
            <w:r>
              <w:rPr>
                <w:rFonts w:ascii="Times New Roman" w:hAnsi="Times New Roman" w:eastAsia="仿宋"/>
                <w:color w:val="000000"/>
              </w:rPr>
              <w:t>仓储物流服务人员</w:t>
            </w:r>
          </w:p>
        </w:tc>
        <w:tc>
          <w:tcPr>
            <w:tcW w:w="994" w:type="dxa"/>
            <w:shd w:val="clear" w:color="auto" w:fill="FFFFFF"/>
            <w:noWrap w:val="0"/>
            <w:vAlign w:val="center"/>
          </w:tcPr>
          <w:p w14:paraId="0833C5CC">
            <w:pPr>
              <w:widowControl w:val="0"/>
              <w:kinsoku/>
              <w:overflowPunct/>
              <w:topLinePunct w:val="0"/>
              <w:bidi w:val="0"/>
              <w:jc w:val="center"/>
              <w:textAlignment w:val="auto"/>
            </w:pPr>
            <w:r>
              <w:rPr>
                <w:rFonts w:ascii="Times New Roman" w:hAnsi="Times New Roman" w:eastAsia="仿宋"/>
                <w:color w:val="000000"/>
              </w:rPr>
              <w:t>3.00</w:t>
            </w:r>
          </w:p>
        </w:tc>
        <w:tc>
          <w:tcPr>
            <w:tcW w:w="998" w:type="dxa"/>
            <w:shd w:val="clear" w:color="auto" w:fill="FFFFFF"/>
            <w:noWrap w:val="0"/>
            <w:vAlign w:val="center"/>
          </w:tcPr>
          <w:p w14:paraId="4C0D63EF">
            <w:pPr>
              <w:widowControl w:val="0"/>
              <w:kinsoku/>
              <w:overflowPunct/>
              <w:topLinePunct w:val="0"/>
              <w:bidi w:val="0"/>
              <w:jc w:val="center"/>
              <w:textAlignment w:val="auto"/>
            </w:pPr>
            <w:r>
              <w:rPr>
                <w:rFonts w:ascii="Times New Roman" w:hAnsi="Times New Roman" w:eastAsia="仿宋"/>
                <w:color w:val="000000"/>
              </w:rPr>
              <w:t>4.39</w:t>
            </w:r>
          </w:p>
        </w:tc>
        <w:tc>
          <w:tcPr>
            <w:tcW w:w="998" w:type="dxa"/>
            <w:shd w:val="clear" w:color="auto" w:fill="FFFFFF"/>
            <w:noWrap w:val="0"/>
            <w:vAlign w:val="center"/>
          </w:tcPr>
          <w:p w14:paraId="16E0216C">
            <w:pPr>
              <w:widowControl w:val="0"/>
              <w:kinsoku/>
              <w:overflowPunct/>
              <w:topLinePunct w:val="0"/>
              <w:bidi w:val="0"/>
              <w:jc w:val="center"/>
              <w:textAlignment w:val="auto"/>
            </w:pPr>
            <w:r>
              <w:rPr>
                <w:rFonts w:ascii="Times New Roman" w:hAnsi="Times New Roman" w:eastAsia="仿宋"/>
                <w:color w:val="000000"/>
              </w:rPr>
              <w:t>5.85</w:t>
            </w:r>
          </w:p>
        </w:tc>
        <w:tc>
          <w:tcPr>
            <w:tcW w:w="998" w:type="dxa"/>
            <w:shd w:val="clear" w:color="auto" w:fill="FFFFFF"/>
            <w:noWrap w:val="0"/>
            <w:vAlign w:val="center"/>
          </w:tcPr>
          <w:p w14:paraId="0321D6E0">
            <w:pPr>
              <w:widowControl w:val="0"/>
              <w:kinsoku/>
              <w:overflowPunct/>
              <w:topLinePunct w:val="0"/>
              <w:bidi w:val="0"/>
              <w:jc w:val="center"/>
              <w:textAlignment w:val="auto"/>
            </w:pPr>
            <w:r>
              <w:rPr>
                <w:rFonts w:ascii="Times New Roman" w:hAnsi="Times New Roman" w:eastAsia="仿宋"/>
                <w:color w:val="000000"/>
              </w:rPr>
              <w:t>6.35</w:t>
            </w:r>
          </w:p>
        </w:tc>
        <w:tc>
          <w:tcPr>
            <w:tcW w:w="998" w:type="dxa"/>
            <w:shd w:val="clear" w:color="auto" w:fill="FFFFFF"/>
            <w:noWrap w:val="0"/>
            <w:vAlign w:val="center"/>
          </w:tcPr>
          <w:p w14:paraId="5886750B">
            <w:pPr>
              <w:widowControl w:val="0"/>
              <w:kinsoku/>
              <w:overflowPunct/>
              <w:topLinePunct w:val="0"/>
              <w:bidi w:val="0"/>
              <w:jc w:val="center"/>
              <w:textAlignment w:val="auto"/>
            </w:pPr>
            <w:r>
              <w:rPr>
                <w:rFonts w:ascii="Times New Roman" w:hAnsi="Times New Roman" w:eastAsia="仿宋"/>
                <w:color w:val="000000"/>
              </w:rPr>
              <w:t>7.88</w:t>
            </w:r>
          </w:p>
        </w:tc>
      </w:tr>
      <w:tr w14:paraId="1416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3FFFB3AE">
            <w:pPr>
              <w:widowControl w:val="0"/>
              <w:kinsoku/>
              <w:overflowPunct/>
              <w:topLinePunct w:val="0"/>
              <w:bidi w:val="0"/>
              <w:jc w:val="center"/>
              <w:textAlignment w:val="auto"/>
            </w:pPr>
            <w:r>
              <w:rPr>
                <w:rFonts w:ascii="Times New Roman" w:hAnsi="Times New Roman" w:eastAsia="仿宋"/>
                <w:b/>
                <w:color w:val="000000"/>
              </w:rPr>
              <w:t>38</w:t>
            </w:r>
          </w:p>
        </w:tc>
        <w:tc>
          <w:tcPr>
            <w:tcW w:w="3743" w:type="dxa"/>
            <w:shd w:val="clear" w:color="auto" w:fill="DBDBDB"/>
            <w:noWrap w:val="0"/>
            <w:vAlign w:val="center"/>
          </w:tcPr>
          <w:p w14:paraId="37D190E2">
            <w:pPr>
              <w:widowControl w:val="0"/>
              <w:kinsoku/>
              <w:overflowPunct/>
              <w:topLinePunct w:val="0"/>
              <w:bidi w:val="0"/>
              <w:jc w:val="center"/>
              <w:textAlignment w:val="auto"/>
            </w:pPr>
            <w:r>
              <w:rPr>
                <w:rFonts w:ascii="Times New Roman" w:hAnsi="Times New Roman" w:eastAsia="仿宋"/>
                <w:b/>
                <w:color w:val="000000"/>
              </w:rPr>
              <w:t>住宿和餐饮服务人员</w:t>
            </w:r>
          </w:p>
        </w:tc>
        <w:tc>
          <w:tcPr>
            <w:tcW w:w="994" w:type="dxa"/>
            <w:shd w:val="clear" w:color="auto" w:fill="DBDBDB"/>
            <w:noWrap w:val="0"/>
            <w:vAlign w:val="center"/>
          </w:tcPr>
          <w:p w14:paraId="17FB1921">
            <w:pPr>
              <w:widowControl w:val="0"/>
              <w:kinsoku/>
              <w:overflowPunct/>
              <w:topLinePunct w:val="0"/>
              <w:bidi w:val="0"/>
              <w:jc w:val="center"/>
              <w:textAlignment w:val="auto"/>
            </w:pPr>
            <w:r>
              <w:rPr>
                <w:rFonts w:ascii="Times New Roman" w:hAnsi="Times New Roman" w:eastAsia="仿宋"/>
                <w:b/>
                <w:color w:val="000000"/>
              </w:rPr>
              <w:t>2.56</w:t>
            </w:r>
          </w:p>
        </w:tc>
        <w:tc>
          <w:tcPr>
            <w:tcW w:w="998" w:type="dxa"/>
            <w:shd w:val="clear" w:color="auto" w:fill="DBDBDB"/>
            <w:noWrap w:val="0"/>
            <w:vAlign w:val="center"/>
          </w:tcPr>
          <w:p w14:paraId="6E8525BE">
            <w:pPr>
              <w:widowControl w:val="0"/>
              <w:kinsoku/>
              <w:overflowPunct/>
              <w:topLinePunct w:val="0"/>
              <w:bidi w:val="0"/>
              <w:jc w:val="center"/>
              <w:textAlignment w:val="auto"/>
            </w:pPr>
            <w:r>
              <w:rPr>
                <w:rFonts w:ascii="Times New Roman" w:hAnsi="Times New Roman" w:eastAsia="仿宋"/>
                <w:b/>
                <w:color w:val="000000"/>
              </w:rPr>
              <w:t>3.02</w:t>
            </w:r>
          </w:p>
        </w:tc>
        <w:tc>
          <w:tcPr>
            <w:tcW w:w="998" w:type="dxa"/>
            <w:shd w:val="clear" w:color="auto" w:fill="DBDBDB"/>
            <w:noWrap w:val="0"/>
            <w:vAlign w:val="center"/>
          </w:tcPr>
          <w:p w14:paraId="031C3F7F">
            <w:pPr>
              <w:widowControl w:val="0"/>
              <w:kinsoku/>
              <w:overflowPunct/>
              <w:topLinePunct w:val="0"/>
              <w:bidi w:val="0"/>
              <w:jc w:val="center"/>
              <w:textAlignment w:val="auto"/>
            </w:pPr>
            <w:r>
              <w:rPr>
                <w:rFonts w:ascii="Times New Roman" w:hAnsi="Times New Roman" w:eastAsia="仿宋"/>
                <w:b/>
                <w:color w:val="000000"/>
              </w:rPr>
              <w:t>3.24</w:t>
            </w:r>
          </w:p>
        </w:tc>
        <w:tc>
          <w:tcPr>
            <w:tcW w:w="998" w:type="dxa"/>
            <w:shd w:val="clear" w:color="auto" w:fill="DBDBDB"/>
            <w:noWrap w:val="0"/>
            <w:vAlign w:val="center"/>
          </w:tcPr>
          <w:p w14:paraId="4AD7AF47">
            <w:pPr>
              <w:widowControl w:val="0"/>
              <w:kinsoku/>
              <w:overflowPunct/>
              <w:topLinePunct w:val="0"/>
              <w:bidi w:val="0"/>
              <w:jc w:val="center"/>
              <w:textAlignment w:val="auto"/>
            </w:pPr>
            <w:r>
              <w:rPr>
                <w:rFonts w:ascii="Times New Roman" w:hAnsi="Times New Roman" w:eastAsia="仿宋"/>
                <w:b/>
                <w:color w:val="000000"/>
              </w:rPr>
              <w:t>3.74</w:t>
            </w:r>
          </w:p>
        </w:tc>
        <w:tc>
          <w:tcPr>
            <w:tcW w:w="998" w:type="dxa"/>
            <w:shd w:val="clear" w:color="auto" w:fill="DBDBDB"/>
            <w:noWrap w:val="0"/>
            <w:vAlign w:val="center"/>
          </w:tcPr>
          <w:p w14:paraId="0B0699B5">
            <w:pPr>
              <w:widowControl w:val="0"/>
              <w:kinsoku/>
              <w:overflowPunct/>
              <w:topLinePunct w:val="0"/>
              <w:bidi w:val="0"/>
              <w:jc w:val="center"/>
              <w:textAlignment w:val="auto"/>
            </w:pPr>
            <w:r>
              <w:rPr>
                <w:rFonts w:ascii="Times New Roman" w:hAnsi="Times New Roman" w:eastAsia="仿宋"/>
                <w:b/>
                <w:color w:val="000000"/>
              </w:rPr>
              <w:t>4.74</w:t>
            </w:r>
          </w:p>
        </w:tc>
      </w:tr>
      <w:tr w14:paraId="073A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6A7ECFE1">
            <w:pPr>
              <w:widowControl w:val="0"/>
              <w:kinsoku/>
              <w:overflowPunct/>
              <w:topLinePunct w:val="0"/>
              <w:bidi w:val="0"/>
              <w:jc w:val="center"/>
              <w:textAlignment w:val="auto"/>
            </w:pPr>
            <w:r>
              <w:rPr>
                <w:rFonts w:ascii="Times New Roman" w:hAnsi="Times New Roman" w:eastAsia="仿宋"/>
                <w:color w:val="000000"/>
              </w:rPr>
              <w:t>39</w:t>
            </w:r>
          </w:p>
        </w:tc>
        <w:tc>
          <w:tcPr>
            <w:tcW w:w="3743" w:type="dxa"/>
            <w:shd w:val="clear" w:color="auto" w:fill="FFFFFF"/>
            <w:noWrap w:val="0"/>
            <w:vAlign w:val="center"/>
          </w:tcPr>
          <w:p w14:paraId="3185A633">
            <w:pPr>
              <w:widowControl w:val="0"/>
              <w:kinsoku/>
              <w:overflowPunct/>
              <w:topLinePunct w:val="0"/>
              <w:bidi w:val="0"/>
              <w:jc w:val="center"/>
              <w:textAlignment w:val="auto"/>
            </w:pPr>
            <w:r>
              <w:rPr>
                <w:rFonts w:ascii="Times New Roman" w:hAnsi="Times New Roman" w:eastAsia="仿宋"/>
                <w:color w:val="000000"/>
              </w:rPr>
              <w:t>餐饮服务人员</w:t>
            </w:r>
          </w:p>
        </w:tc>
        <w:tc>
          <w:tcPr>
            <w:tcW w:w="994" w:type="dxa"/>
            <w:shd w:val="clear" w:color="auto" w:fill="FFFFFF"/>
            <w:noWrap w:val="0"/>
            <w:vAlign w:val="center"/>
          </w:tcPr>
          <w:p w14:paraId="42FF6747">
            <w:pPr>
              <w:widowControl w:val="0"/>
              <w:kinsoku/>
              <w:overflowPunct/>
              <w:topLinePunct w:val="0"/>
              <w:bidi w:val="0"/>
              <w:jc w:val="center"/>
              <w:textAlignment w:val="auto"/>
            </w:pPr>
            <w:r>
              <w:rPr>
                <w:rFonts w:ascii="Times New Roman" w:hAnsi="Times New Roman" w:eastAsia="仿宋"/>
                <w:color w:val="000000"/>
              </w:rPr>
              <w:t>2.88</w:t>
            </w:r>
          </w:p>
        </w:tc>
        <w:tc>
          <w:tcPr>
            <w:tcW w:w="998" w:type="dxa"/>
            <w:shd w:val="clear" w:color="auto" w:fill="FFFFFF"/>
            <w:noWrap w:val="0"/>
            <w:vAlign w:val="center"/>
          </w:tcPr>
          <w:p w14:paraId="591DBB00">
            <w:pPr>
              <w:widowControl w:val="0"/>
              <w:kinsoku/>
              <w:overflowPunct/>
              <w:topLinePunct w:val="0"/>
              <w:bidi w:val="0"/>
              <w:jc w:val="center"/>
              <w:textAlignment w:val="auto"/>
            </w:pPr>
            <w:r>
              <w:rPr>
                <w:rFonts w:ascii="Times New Roman" w:hAnsi="Times New Roman" w:eastAsia="仿宋"/>
                <w:color w:val="000000"/>
              </w:rPr>
              <w:t>3.10</w:t>
            </w:r>
          </w:p>
        </w:tc>
        <w:tc>
          <w:tcPr>
            <w:tcW w:w="998" w:type="dxa"/>
            <w:shd w:val="clear" w:color="auto" w:fill="FFFFFF"/>
            <w:noWrap w:val="0"/>
            <w:vAlign w:val="center"/>
          </w:tcPr>
          <w:p w14:paraId="7A10F2AE">
            <w:pPr>
              <w:widowControl w:val="0"/>
              <w:kinsoku/>
              <w:overflowPunct/>
              <w:topLinePunct w:val="0"/>
              <w:bidi w:val="0"/>
              <w:jc w:val="center"/>
              <w:textAlignment w:val="auto"/>
            </w:pPr>
            <w:r>
              <w:rPr>
                <w:rFonts w:ascii="Times New Roman" w:hAnsi="Times New Roman" w:eastAsia="仿宋"/>
                <w:color w:val="000000"/>
              </w:rPr>
              <w:t>3.48</w:t>
            </w:r>
          </w:p>
        </w:tc>
        <w:tc>
          <w:tcPr>
            <w:tcW w:w="998" w:type="dxa"/>
            <w:shd w:val="clear" w:color="auto" w:fill="FFFFFF"/>
            <w:noWrap w:val="0"/>
            <w:vAlign w:val="center"/>
          </w:tcPr>
          <w:p w14:paraId="5A2F62CB">
            <w:pPr>
              <w:widowControl w:val="0"/>
              <w:kinsoku/>
              <w:overflowPunct/>
              <w:topLinePunct w:val="0"/>
              <w:bidi w:val="0"/>
              <w:jc w:val="center"/>
              <w:textAlignment w:val="auto"/>
            </w:pPr>
            <w:r>
              <w:rPr>
                <w:rFonts w:ascii="Times New Roman" w:hAnsi="Times New Roman" w:eastAsia="仿宋"/>
                <w:color w:val="000000"/>
              </w:rPr>
              <w:t>4.80</w:t>
            </w:r>
          </w:p>
        </w:tc>
        <w:tc>
          <w:tcPr>
            <w:tcW w:w="998" w:type="dxa"/>
            <w:shd w:val="clear" w:color="auto" w:fill="FFFFFF"/>
            <w:noWrap w:val="0"/>
            <w:vAlign w:val="center"/>
          </w:tcPr>
          <w:p w14:paraId="789EA98E">
            <w:pPr>
              <w:widowControl w:val="0"/>
              <w:kinsoku/>
              <w:overflowPunct/>
              <w:topLinePunct w:val="0"/>
              <w:bidi w:val="0"/>
              <w:jc w:val="center"/>
              <w:textAlignment w:val="auto"/>
            </w:pPr>
            <w:r>
              <w:rPr>
                <w:rFonts w:ascii="Times New Roman" w:hAnsi="Times New Roman" w:eastAsia="仿宋"/>
                <w:color w:val="000000"/>
              </w:rPr>
              <w:t>6.05</w:t>
            </w:r>
          </w:p>
        </w:tc>
      </w:tr>
      <w:tr w14:paraId="5DCE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2C63214D">
            <w:pPr>
              <w:widowControl w:val="0"/>
              <w:kinsoku/>
              <w:overflowPunct/>
              <w:topLinePunct w:val="0"/>
              <w:bidi w:val="0"/>
              <w:jc w:val="center"/>
              <w:textAlignment w:val="auto"/>
            </w:pPr>
            <w:r>
              <w:rPr>
                <w:rFonts w:ascii="Times New Roman" w:hAnsi="Times New Roman" w:eastAsia="仿宋"/>
                <w:b/>
                <w:color w:val="000000"/>
              </w:rPr>
              <w:t>40</w:t>
            </w:r>
          </w:p>
        </w:tc>
        <w:tc>
          <w:tcPr>
            <w:tcW w:w="3743" w:type="dxa"/>
            <w:shd w:val="clear" w:color="auto" w:fill="DBDBDB"/>
            <w:noWrap w:val="0"/>
            <w:vAlign w:val="center"/>
          </w:tcPr>
          <w:p w14:paraId="72275198">
            <w:pPr>
              <w:widowControl w:val="0"/>
              <w:kinsoku/>
              <w:overflowPunct/>
              <w:topLinePunct w:val="0"/>
              <w:bidi w:val="0"/>
              <w:jc w:val="center"/>
              <w:textAlignment w:val="auto"/>
            </w:pPr>
            <w:r>
              <w:rPr>
                <w:rFonts w:ascii="Times New Roman" w:hAnsi="Times New Roman" w:eastAsia="仿宋"/>
                <w:b/>
                <w:color w:val="000000"/>
              </w:rPr>
              <w:t>信息传输、软件和信息技术服务人员</w:t>
            </w:r>
          </w:p>
        </w:tc>
        <w:tc>
          <w:tcPr>
            <w:tcW w:w="994" w:type="dxa"/>
            <w:shd w:val="clear" w:color="auto" w:fill="DBDBDB"/>
            <w:noWrap w:val="0"/>
            <w:vAlign w:val="center"/>
          </w:tcPr>
          <w:p w14:paraId="367D316A">
            <w:pPr>
              <w:widowControl w:val="0"/>
              <w:kinsoku/>
              <w:overflowPunct/>
              <w:topLinePunct w:val="0"/>
              <w:bidi w:val="0"/>
              <w:jc w:val="center"/>
              <w:textAlignment w:val="auto"/>
            </w:pPr>
            <w:r>
              <w:rPr>
                <w:rFonts w:ascii="Times New Roman" w:hAnsi="Times New Roman" w:eastAsia="仿宋"/>
                <w:b/>
                <w:color w:val="000000"/>
              </w:rPr>
              <w:t>2.62</w:t>
            </w:r>
          </w:p>
        </w:tc>
        <w:tc>
          <w:tcPr>
            <w:tcW w:w="998" w:type="dxa"/>
            <w:shd w:val="clear" w:color="auto" w:fill="DBDBDB"/>
            <w:noWrap w:val="0"/>
            <w:vAlign w:val="center"/>
          </w:tcPr>
          <w:p w14:paraId="75E79667">
            <w:pPr>
              <w:widowControl w:val="0"/>
              <w:kinsoku/>
              <w:overflowPunct/>
              <w:topLinePunct w:val="0"/>
              <w:bidi w:val="0"/>
              <w:jc w:val="center"/>
              <w:textAlignment w:val="auto"/>
            </w:pPr>
            <w:r>
              <w:rPr>
                <w:rFonts w:ascii="Times New Roman" w:hAnsi="Times New Roman" w:eastAsia="仿宋"/>
                <w:b/>
                <w:color w:val="000000"/>
              </w:rPr>
              <w:t>2.83</w:t>
            </w:r>
          </w:p>
        </w:tc>
        <w:tc>
          <w:tcPr>
            <w:tcW w:w="998" w:type="dxa"/>
            <w:shd w:val="clear" w:color="auto" w:fill="DBDBDB"/>
            <w:noWrap w:val="0"/>
            <w:vAlign w:val="center"/>
          </w:tcPr>
          <w:p w14:paraId="6A03FED6">
            <w:pPr>
              <w:widowControl w:val="0"/>
              <w:kinsoku/>
              <w:overflowPunct/>
              <w:topLinePunct w:val="0"/>
              <w:bidi w:val="0"/>
              <w:jc w:val="center"/>
              <w:textAlignment w:val="auto"/>
            </w:pPr>
            <w:r>
              <w:rPr>
                <w:rFonts w:ascii="Times New Roman" w:hAnsi="Times New Roman" w:eastAsia="仿宋"/>
                <w:b/>
                <w:color w:val="000000"/>
              </w:rPr>
              <w:t>3.54</w:t>
            </w:r>
          </w:p>
        </w:tc>
        <w:tc>
          <w:tcPr>
            <w:tcW w:w="998" w:type="dxa"/>
            <w:shd w:val="clear" w:color="auto" w:fill="DBDBDB"/>
            <w:noWrap w:val="0"/>
            <w:vAlign w:val="center"/>
          </w:tcPr>
          <w:p w14:paraId="5E0A2E05">
            <w:pPr>
              <w:widowControl w:val="0"/>
              <w:kinsoku/>
              <w:overflowPunct/>
              <w:topLinePunct w:val="0"/>
              <w:bidi w:val="0"/>
              <w:jc w:val="center"/>
              <w:textAlignment w:val="auto"/>
            </w:pPr>
            <w:r>
              <w:rPr>
                <w:rFonts w:ascii="Times New Roman" w:hAnsi="Times New Roman" w:eastAsia="仿宋"/>
                <w:b/>
                <w:color w:val="000000"/>
              </w:rPr>
              <w:t>4.95</w:t>
            </w:r>
          </w:p>
        </w:tc>
        <w:tc>
          <w:tcPr>
            <w:tcW w:w="998" w:type="dxa"/>
            <w:shd w:val="clear" w:color="auto" w:fill="DBDBDB"/>
            <w:noWrap w:val="0"/>
            <w:vAlign w:val="center"/>
          </w:tcPr>
          <w:p w14:paraId="5F3FBAFD">
            <w:pPr>
              <w:widowControl w:val="0"/>
              <w:kinsoku/>
              <w:overflowPunct/>
              <w:topLinePunct w:val="0"/>
              <w:bidi w:val="0"/>
              <w:jc w:val="center"/>
              <w:textAlignment w:val="auto"/>
            </w:pPr>
            <w:r>
              <w:rPr>
                <w:rFonts w:ascii="Times New Roman" w:hAnsi="Times New Roman" w:eastAsia="仿宋"/>
                <w:b/>
                <w:color w:val="000000"/>
              </w:rPr>
              <w:t>5.62</w:t>
            </w:r>
          </w:p>
        </w:tc>
      </w:tr>
      <w:tr w14:paraId="12AD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710BA92E">
            <w:pPr>
              <w:widowControl w:val="0"/>
              <w:kinsoku/>
              <w:overflowPunct/>
              <w:topLinePunct w:val="0"/>
              <w:bidi w:val="0"/>
              <w:jc w:val="center"/>
              <w:textAlignment w:val="auto"/>
            </w:pPr>
            <w:r>
              <w:rPr>
                <w:rFonts w:ascii="Times New Roman" w:hAnsi="Times New Roman" w:eastAsia="仿宋"/>
                <w:b/>
                <w:color w:val="000000"/>
              </w:rPr>
              <w:t>41</w:t>
            </w:r>
          </w:p>
        </w:tc>
        <w:tc>
          <w:tcPr>
            <w:tcW w:w="3743" w:type="dxa"/>
            <w:shd w:val="clear" w:color="auto" w:fill="DBDBDB"/>
            <w:noWrap w:val="0"/>
            <w:vAlign w:val="center"/>
          </w:tcPr>
          <w:p w14:paraId="30134C23">
            <w:pPr>
              <w:widowControl w:val="0"/>
              <w:kinsoku/>
              <w:overflowPunct/>
              <w:topLinePunct w:val="0"/>
              <w:bidi w:val="0"/>
              <w:jc w:val="center"/>
              <w:textAlignment w:val="auto"/>
            </w:pPr>
            <w:r>
              <w:rPr>
                <w:rFonts w:ascii="Times New Roman" w:hAnsi="Times New Roman" w:eastAsia="仿宋"/>
                <w:b/>
                <w:color w:val="000000"/>
              </w:rPr>
              <w:t>金融服务人员</w:t>
            </w:r>
          </w:p>
        </w:tc>
        <w:tc>
          <w:tcPr>
            <w:tcW w:w="994" w:type="dxa"/>
            <w:shd w:val="clear" w:color="auto" w:fill="DBDBDB"/>
            <w:noWrap w:val="0"/>
            <w:vAlign w:val="center"/>
          </w:tcPr>
          <w:p w14:paraId="12DE8731">
            <w:pPr>
              <w:widowControl w:val="0"/>
              <w:kinsoku/>
              <w:overflowPunct/>
              <w:topLinePunct w:val="0"/>
              <w:bidi w:val="0"/>
              <w:jc w:val="center"/>
              <w:textAlignment w:val="auto"/>
            </w:pPr>
            <w:r>
              <w:rPr>
                <w:rFonts w:ascii="Times New Roman" w:hAnsi="Times New Roman" w:eastAsia="仿宋"/>
                <w:b/>
                <w:color w:val="000000"/>
              </w:rPr>
              <w:t>6.92</w:t>
            </w:r>
          </w:p>
        </w:tc>
        <w:tc>
          <w:tcPr>
            <w:tcW w:w="998" w:type="dxa"/>
            <w:shd w:val="clear" w:color="auto" w:fill="DBDBDB"/>
            <w:noWrap w:val="0"/>
            <w:vAlign w:val="center"/>
          </w:tcPr>
          <w:p w14:paraId="4CBE8741">
            <w:pPr>
              <w:widowControl w:val="0"/>
              <w:kinsoku/>
              <w:overflowPunct/>
              <w:topLinePunct w:val="0"/>
              <w:bidi w:val="0"/>
              <w:jc w:val="center"/>
              <w:textAlignment w:val="auto"/>
            </w:pPr>
            <w:r>
              <w:rPr>
                <w:rFonts w:ascii="Times New Roman" w:hAnsi="Times New Roman" w:eastAsia="仿宋"/>
                <w:b/>
                <w:color w:val="000000"/>
              </w:rPr>
              <w:t>10.76</w:t>
            </w:r>
          </w:p>
        </w:tc>
        <w:tc>
          <w:tcPr>
            <w:tcW w:w="998" w:type="dxa"/>
            <w:shd w:val="clear" w:color="auto" w:fill="DBDBDB"/>
            <w:noWrap w:val="0"/>
            <w:vAlign w:val="center"/>
          </w:tcPr>
          <w:p w14:paraId="16EABE3E">
            <w:pPr>
              <w:widowControl w:val="0"/>
              <w:kinsoku/>
              <w:overflowPunct/>
              <w:topLinePunct w:val="0"/>
              <w:bidi w:val="0"/>
              <w:jc w:val="center"/>
              <w:textAlignment w:val="auto"/>
            </w:pPr>
            <w:r>
              <w:rPr>
                <w:rFonts w:ascii="Times New Roman" w:hAnsi="Times New Roman" w:eastAsia="仿宋"/>
                <w:b/>
                <w:color w:val="000000"/>
              </w:rPr>
              <w:t>14.62</w:t>
            </w:r>
          </w:p>
        </w:tc>
        <w:tc>
          <w:tcPr>
            <w:tcW w:w="998" w:type="dxa"/>
            <w:shd w:val="clear" w:color="auto" w:fill="DBDBDB"/>
            <w:noWrap w:val="0"/>
            <w:vAlign w:val="center"/>
          </w:tcPr>
          <w:p w14:paraId="7B0DBE68">
            <w:pPr>
              <w:widowControl w:val="0"/>
              <w:kinsoku/>
              <w:overflowPunct/>
              <w:topLinePunct w:val="0"/>
              <w:bidi w:val="0"/>
              <w:jc w:val="center"/>
              <w:textAlignment w:val="auto"/>
            </w:pPr>
            <w:r>
              <w:rPr>
                <w:rFonts w:ascii="Times New Roman" w:hAnsi="Times New Roman" w:eastAsia="仿宋"/>
                <w:b/>
                <w:color w:val="000000"/>
              </w:rPr>
              <w:t>17.28</w:t>
            </w:r>
          </w:p>
        </w:tc>
        <w:tc>
          <w:tcPr>
            <w:tcW w:w="998" w:type="dxa"/>
            <w:shd w:val="clear" w:color="auto" w:fill="DBDBDB"/>
            <w:noWrap w:val="0"/>
            <w:vAlign w:val="center"/>
          </w:tcPr>
          <w:p w14:paraId="3D55ECC2">
            <w:pPr>
              <w:widowControl w:val="0"/>
              <w:kinsoku/>
              <w:overflowPunct/>
              <w:topLinePunct w:val="0"/>
              <w:bidi w:val="0"/>
              <w:jc w:val="center"/>
              <w:textAlignment w:val="auto"/>
            </w:pPr>
            <w:r>
              <w:rPr>
                <w:rFonts w:ascii="Times New Roman" w:hAnsi="Times New Roman" w:eastAsia="仿宋"/>
                <w:b/>
                <w:color w:val="000000"/>
              </w:rPr>
              <w:t>20.63</w:t>
            </w:r>
          </w:p>
        </w:tc>
      </w:tr>
      <w:tr w14:paraId="64B7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5574E1EF">
            <w:pPr>
              <w:widowControl w:val="0"/>
              <w:kinsoku/>
              <w:overflowPunct/>
              <w:topLinePunct w:val="0"/>
              <w:bidi w:val="0"/>
              <w:jc w:val="center"/>
              <w:textAlignment w:val="auto"/>
            </w:pPr>
            <w:r>
              <w:rPr>
                <w:rFonts w:ascii="Times New Roman" w:hAnsi="Times New Roman" w:eastAsia="仿宋"/>
                <w:color w:val="000000"/>
              </w:rPr>
              <w:t>42</w:t>
            </w:r>
          </w:p>
        </w:tc>
        <w:tc>
          <w:tcPr>
            <w:tcW w:w="3743" w:type="dxa"/>
            <w:shd w:val="clear" w:color="auto" w:fill="FFFFFF"/>
            <w:noWrap w:val="0"/>
            <w:vAlign w:val="center"/>
          </w:tcPr>
          <w:p w14:paraId="4150A140">
            <w:pPr>
              <w:widowControl w:val="0"/>
              <w:kinsoku/>
              <w:overflowPunct/>
              <w:topLinePunct w:val="0"/>
              <w:bidi w:val="0"/>
              <w:jc w:val="center"/>
              <w:textAlignment w:val="auto"/>
            </w:pPr>
            <w:r>
              <w:rPr>
                <w:rFonts w:ascii="Times New Roman" w:hAnsi="Times New Roman" w:eastAsia="仿宋"/>
                <w:color w:val="000000"/>
              </w:rPr>
              <w:t>银行服务人员</w:t>
            </w:r>
          </w:p>
        </w:tc>
        <w:tc>
          <w:tcPr>
            <w:tcW w:w="994" w:type="dxa"/>
            <w:shd w:val="clear" w:color="auto" w:fill="FFFFFF"/>
            <w:noWrap w:val="0"/>
            <w:vAlign w:val="center"/>
          </w:tcPr>
          <w:p w14:paraId="19BFB4B5">
            <w:pPr>
              <w:widowControl w:val="0"/>
              <w:kinsoku/>
              <w:overflowPunct/>
              <w:topLinePunct w:val="0"/>
              <w:bidi w:val="0"/>
              <w:jc w:val="center"/>
              <w:textAlignment w:val="auto"/>
            </w:pPr>
            <w:r>
              <w:rPr>
                <w:rFonts w:ascii="Times New Roman" w:hAnsi="Times New Roman" w:eastAsia="仿宋"/>
                <w:color w:val="000000"/>
              </w:rPr>
              <w:t>9.49</w:t>
            </w:r>
          </w:p>
        </w:tc>
        <w:tc>
          <w:tcPr>
            <w:tcW w:w="998" w:type="dxa"/>
            <w:shd w:val="clear" w:color="auto" w:fill="FFFFFF"/>
            <w:noWrap w:val="0"/>
            <w:vAlign w:val="center"/>
          </w:tcPr>
          <w:p w14:paraId="6E77F826">
            <w:pPr>
              <w:widowControl w:val="0"/>
              <w:kinsoku/>
              <w:overflowPunct/>
              <w:topLinePunct w:val="0"/>
              <w:bidi w:val="0"/>
              <w:jc w:val="center"/>
              <w:textAlignment w:val="auto"/>
            </w:pPr>
            <w:r>
              <w:rPr>
                <w:rFonts w:ascii="Times New Roman" w:hAnsi="Times New Roman" w:eastAsia="仿宋"/>
                <w:color w:val="000000"/>
              </w:rPr>
              <w:t>12.35</w:t>
            </w:r>
          </w:p>
        </w:tc>
        <w:tc>
          <w:tcPr>
            <w:tcW w:w="998" w:type="dxa"/>
            <w:shd w:val="clear" w:color="auto" w:fill="FFFFFF"/>
            <w:noWrap w:val="0"/>
            <w:vAlign w:val="center"/>
          </w:tcPr>
          <w:p w14:paraId="2532A3FE">
            <w:pPr>
              <w:widowControl w:val="0"/>
              <w:kinsoku/>
              <w:overflowPunct/>
              <w:topLinePunct w:val="0"/>
              <w:bidi w:val="0"/>
              <w:jc w:val="center"/>
              <w:textAlignment w:val="auto"/>
            </w:pPr>
            <w:r>
              <w:rPr>
                <w:rFonts w:ascii="Times New Roman" w:hAnsi="Times New Roman" w:eastAsia="仿宋"/>
                <w:color w:val="000000"/>
              </w:rPr>
              <w:t>15.09</w:t>
            </w:r>
          </w:p>
        </w:tc>
        <w:tc>
          <w:tcPr>
            <w:tcW w:w="998" w:type="dxa"/>
            <w:shd w:val="clear" w:color="auto" w:fill="FFFFFF"/>
            <w:noWrap w:val="0"/>
            <w:vAlign w:val="center"/>
          </w:tcPr>
          <w:p w14:paraId="38E86736">
            <w:pPr>
              <w:widowControl w:val="0"/>
              <w:kinsoku/>
              <w:overflowPunct/>
              <w:topLinePunct w:val="0"/>
              <w:bidi w:val="0"/>
              <w:jc w:val="center"/>
              <w:textAlignment w:val="auto"/>
            </w:pPr>
            <w:r>
              <w:rPr>
                <w:rFonts w:ascii="Times New Roman" w:hAnsi="Times New Roman" w:eastAsia="仿宋"/>
                <w:color w:val="000000"/>
              </w:rPr>
              <w:t>17.43</w:t>
            </w:r>
          </w:p>
        </w:tc>
        <w:tc>
          <w:tcPr>
            <w:tcW w:w="998" w:type="dxa"/>
            <w:shd w:val="clear" w:color="auto" w:fill="FFFFFF"/>
            <w:noWrap w:val="0"/>
            <w:vAlign w:val="center"/>
          </w:tcPr>
          <w:p w14:paraId="613DEF51">
            <w:pPr>
              <w:widowControl w:val="0"/>
              <w:kinsoku/>
              <w:overflowPunct/>
              <w:topLinePunct w:val="0"/>
              <w:bidi w:val="0"/>
              <w:jc w:val="center"/>
              <w:textAlignment w:val="auto"/>
            </w:pPr>
            <w:r>
              <w:rPr>
                <w:rFonts w:ascii="Times New Roman" w:hAnsi="Times New Roman" w:eastAsia="仿宋"/>
                <w:color w:val="000000"/>
              </w:rPr>
              <w:t>19.84</w:t>
            </w:r>
          </w:p>
        </w:tc>
      </w:tr>
      <w:tr w14:paraId="518D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2341970C">
            <w:pPr>
              <w:widowControl w:val="0"/>
              <w:kinsoku/>
              <w:overflowPunct/>
              <w:topLinePunct w:val="0"/>
              <w:bidi w:val="0"/>
              <w:jc w:val="center"/>
              <w:textAlignment w:val="auto"/>
            </w:pPr>
            <w:r>
              <w:rPr>
                <w:rFonts w:ascii="Times New Roman" w:hAnsi="Times New Roman" w:eastAsia="仿宋"/>
                <w:color w:val="000000"/>
              </w:rPr>
              <w:t>43</w:t>
            </w:r>
          </w:p>
        </w:tc>
        <w:tc>
          <w:tcPr>
            <w:tcW w:w="3743" w:type="dxa"/>
            <w:shd w:val="clear" w:color="auto" w:fill="FFFFFF"/>
            <w:noWrap w:val="0"/>
            <w:vAlign w:val="center"/>
          </w:tcPr>
          <w:p w14:paraId="64CB1586">
            <w:pPr>
              <w:widowControl w:val="0"/>
              <w:kinsoku/>
              <w:overflowPunct/>
              <w:topLinePunct w:val="0"/>
              <w:bidi w:val="0"/>
              <w:jc w:val="center"/>
              <w:textAlignment w:val="auto"/>
            </w:pPr>
            <w:r>
              <w:rPr>
                <w:rFonts w:ascii="Times New Roman" w:hAnsi="Times New Roman" w:eastAsia="仿宋"/>
                <w:color w:val="000000"/>
              </w:rPr>
              <w:t>其他金融服务人员</w:t>
            </w:r>
          </w:p>
        </w:tc>
        <w:tc>
          <w:tcPr>
            <w:tcW w:w="994" w:type="dxa"/>
            <w:shd w:val="clear" w:color="auto" w:fill="FFFFFF"/>
            <w:noWrap w:val="0"/>
            <w:vAlign w:val="center"/>
          </w:tcPr>
          <w:p w14:paraId="6A9E5BC6">
            <w:pPr>
              <w:widowControl w:val="0"/>
              <w:kinsoku/>
              <w:overflowPunct/>
              <w:topLinePunct w:val="0"/>
              <w:bidi w:val="0"/>
              <w:jc w:val="center"/>
              <w:textAlignment w:val="auto"/>
            </w:pPr>
            <w:r>
              <w:rPr>
                <w:rFonts w:ascii="Times New Roman" w:hAnsi="Times New Roman" w:eastAsia="仿宋"/>
                <w:color w:val="000000"/>
              </w:rPr>
              <w:t>4.54</w:t>
            </w:r>
          </w:p>
        </w:tc>
        <w:tc>
          <w:tcPr>
            <w:tcW w:w="998" w:type="dxa"/>
            <w:shd w:val="clear" w:color="auto" w:fill="FFFFFF"/>
            <w:noWrap w:val="0"/>
            <w:vAlign w:val="center"/>
          </w:tcPr>
          <w:p w14:paraId="0D63BE5B">
            <w:pPr>
              <w:widowControl w:val="0"/>
              <w:kinsoku/>
              <w:overflowPunct/>
              <w:topLinePunct w:val="0"/>
              <w:bidi w:val="0"/>
              <w:jc w:val="center"/>
              <w:textAlignment w:val="auto"/>
            </w:pPr>
            <w:r>
              <w:rPr>
                <w:rFonts w:ascii="Times New Roman" w:hAnsi="Times New Roman" w:eastAsia="仿宋"/>
                <w:color w:val="000000"/>
              </w:rPr>
              <w:t>6.83</w:t>
            </w:r>
          </w:p>
        </w:tc>
        <w:tc>
          <w:tcPr>
            <w:tcW w:w="998" w:type="dxa"/>
            <w:shd w:val="clear" w:color="auto" w:fill="FFFFFF"/>
            <w:noWrap w:val="0"/>
            <w:vAlign w:val="center"/>
          </w:tcPr>
          <w:p w14:paraId="5405D2FA">
            <w:pPr>
              <w:widowControl w:val="0"/>
              <w:kinsoku/>
              <w:overflowPunct/>
              <w:topLinePunct w:val="0"/>
              <w:bidi w:val="0"/>
              <w:jc w:val="center"/>
              <w:textAlignment w:val="auto"/>
            </w:pPr>
            <w:r>
              <w:rPr>
                <w:rFonts w:ascii="Times New Roman" w:hAnsi="Times New Roman" w:eastAsia="仿宋"/>
                <w:color w:val="000000"/>
              </w:rPr>
              <w:t>8.37</w:t>
            </w:r>
          </w:p>
        </w:tc>
        <w:tc>
          <w:tcPr>
            <w:tcW w:w="998" w:type="dxa"/>
            <w:shd w:val="clear" w:color="auto" w:fill="FFFFFF"/>
            <w:noWrap w:val="0"/>
            <w:vAlign w:val="center"/>
          </w:tcPr>
          <w:p w14:paraId="7DF4E0B9">
            <w:pPr>
              <w:widowControl w:val="0"/>
              <w:kinsoku/>
              <w:overflowPunct/>
              <w:topLinePunct w:val="0"/>
              <w:bidi w:val="0"/>
              <w:jc w:val="center"/>
              <w:textAlignment w:val="auto"/>
            </w:pPr>
            <w:r>
              <w:rPr>
                <w:rFonts w:ascii="Times New Roman" w:hAnsi="Times New Roman" w:eastAsia="仿宋"/>
                <w:color w:val="000000"/>
              </w:rPr>
              <w:t>16.63</w:t>
            </w:r>
          </w:p>
        </w:tc>
        <w:tc>
          <w:tcPr>
            <w:tcW w:w="998" w:type="dxa"/>
            <w:shd w:val="clear" w:color="auto" w:fill="FFFFFF"/>
            <w:noWrap w:val="0"/>
            <w:vAlign w:val="center"/>
          </w:tcPr>
          <w:p w14:paraId="47C37C82">
            <w:pPr>
              <w:widowControl w:val="0"/>
              <w:kinsoku/>
              <w:overflowPunct/>
              <w:topLinePunct w:val="0"/>
              <w:bidi w:val="0"/>
              <w:jc w:val="center"/>
              <w:textAlignment w:val="auto"/>
            </w:pPr>
            <w:r>
              <w:rPr>
                <w:rFonts w:ascii="Times New Roman" w:hAnsi="Times New Roman" w:eastAsia="仿宋"/>
                <w:color w:val="000000"/>
              </w:rPr>
              <w:t>22.64</w:t>
            </w:r>
          </w:p>
        </w:tc>
      </w:tr>
      <w:tr w14:paraId="6041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7B709D5F">
            <w:pPr>
              <w:widowControl w:val="0"/>
              <w:kinsoku/>
              <w:overflowPunct/>
              <w:topLinePunct w:val="0"/>
              <w:bidi w:val="0"/>
              <w:jc w:val="center"/>
              <w:textAlignment w:val="auto"/>
            </w:pPr>
            <w:r>
              <w:rPr>
                <w:rFonts w:ascii="Times New Roman" w:hAnsi="Times New Roman" w:eastAsia="仿宋"/>
                <w:b/>
                <w:color w:val="000000"/>
              </w:rPr>
              <w:t>44</w:t>
            </w:r>
          </w:p>
        </w:tc>
        <w:tc>
          <w:tcPr>
            <w:tcW w:w="3743" w:type="dxa"/>
            <w:shd w:val="clear" w:color="auto" w:fill="DBDBDB"/>
            <w:noWrap w:val="0"/>
            <w:vAlign w:val="center"/>
          </w:tcPr>
          <w:p w14:paraId="0DF99950">
            <w:pPr>
              <w:widowControl w:val="0"/>
              <w:kinsoku/>
              <w:overflowPunct/>
              <w:topLinePunct w:val="0"/>
              <w:bidi w:val="0"/>
              <w:jc w:val="center"/>
              <w:textAlignment w:val="auto"/>
            </w:pPr>
            <w:r>
              <w:rPr>
                <w:rFonts w:ascii="Times New Roman" w:hAnsi="Times New Roman" w:eastAsia="仿宋"/>
                <w:b/>
                <w:color w:val="000000"/>
              </w:rPr>
              <w:t>租赁和商务服务人员</w:t>
            </w:r>
          </w:p>
        </w:tc>
        <w:tc>
          <w:tcPr>
            <w:tcW w:w="994" w:type="dxa"/>
            <w:shd w:val="clear" w:color="auto" w:fill="DBDBDB"/>
            <w:noWrap w:val="0"/>
            <w:vAlign w:val="center"/>
          </w:tcPr>
          <w:p w14:paraId="30B7AE6A">
            <w:pPr>
              <w:widowControl w:val="0"/>
              <w:kinsoku/>
              <w:overflowPunct/>
              <w:topLinePunct w:val="0"/>
              <w:bidi w:val="0"/>
              <w:jc w:val="center"/>
              <w:textAlignment w:val="auto"/>
            </w:pPr>
            <w:r>
              <w:rPr>
                <w:rFonts w:ascii="Times New Roman" w:hAnsi="Times New Roman" w:eastAsia="仿宋"/>
                <w:b/>
                <w:color w:val="000000"/>
              </w:rPr>
              <w:t>2.53</w:t>
            </w:r>
          </w:p>
        </w:tc>
        <w:tc>
          <w:tcPr>
            <w:tcW w:w="998" w:type="dxa"/>
            <w:shd w:val="clear" w:color="auto" w:fill="DBDBDB"/>
            <w:noWrap w:val="0"/>
            <w:vAlign w:val="center"/>
          </w:tcPr>
          <w:p w14:paraId="4CE7167F">
            <w:pPr>
              <w:widowControl w:val="0"/>
              <w:kinsoku/>
              <w:overflowPunct/>
              <w:topLinePunct w:val="0"/>
              <w:bidi w:val="0"/>
              <w:jc w:val="center"/>
              <w:textAlignment w:val="auto"/>
            </w:pPr>
            <w:r>
              <w:rPr>
                <w:rFonts w:ascii="Times New Roman" w:hAnsi="Times New Roman" w:eastAsia="仿宋"/>
                <w:b/>
                <w:color w:val="000000"/>
              </w:rPr>
              <w:t>2.77</w:t>
            </w:r>
          </w:p>
        </w:tc>
        <w:tc>
          <w:tcPr>
            <w:tcW w:w="998" w:type="dxa"/>
            <w:shd w:val="clear" w:color="auto" w:fill="DBDBDB"/>
            <w:noWrap w:val="0"/>
            <w:vAlign w:val="center"/>
          </w:tcPr>
          <w:p w14:paraId="2339623C">
            <w:pPr>
              <w:widowControl w:val="0"/>
              <w:kinsoku/>
              <w:overflowPunct/>
              <w:topLinePunct w:val="0"/>
              <w:bidi w:val="0"/>
              <w:jc w:val="center"/>
              <w:textAlignment w:val="auto"/>
            </w:pPr>
            <w:r>
              <w:rPr>
                <w:rFonts w:ascii="Times New Roman" w:hAnsi="Times New Roman" w:eastAsia="仿宋"/>
                <w:b/>
                <w:color w:val="000000"/>
              </w:rPr>
              <w:t>3.20</w:t>
            </w:r>
          </w:p>
        </w:tc>
        <w:tc>
          <w:tcPr>
            <w:tcW w:w="998" w:type="dxa"/>
            <w:shd w:val="clear" w:color="auto" w:fill="DBDBDB"/>
            <w:noWrap w:val="0"/>
            <w:vAlign w:val="center"/>
          </w:tcPr>
          <w:p w14:paraId="1A0E0F1B">
            <w:pPr>
              <w:widowControl w:val="0"/>
              <w:kinsoku/>
              <w:overflowPunct/>
              <w:topLinePunct w:val="0"/>
              <w:bidi w:val="0"/>
              <w:jc w:val="center"/>
              <w:textAlignment w:val="auto"/>
            </w:pPr>
            <w:r>
              <w:rPr>
                <w:rFonts w:ascii="Times New Roman" w:hAnsi="Times New Roman" w:eastAsia="仿宋"/>
                <w:b/>
                <w:color w:val="000000"/>
              </w:rPr>
              <w:t>4.00</w:t>
            </w:r>
          </w:p>
        </w:tc>
        <w:tc>
          <w:tcPr>
            <w:tcW w:w="998" w:type="dxa"/>
            <w:shd w:val="clear" w:color="auto" w:fill="DBDBDB"/>
            <w:noWrap w:val="0"/>
            <w:vAlign w:val="center"/>
          </w:tcPr>
          <w:p w14:paraId="3B3DB2C2">
            <w:pPr>
              <w:widowControl w:val="0"/>
              <w:kinsoku/>
              <w:overflowPunct/>
              <w:topLinePunct w:val="0"/>
              <w:bidi w:val="0"/>
              <w:jc w:val="center"/>
              <w:textAlignment w:val="auto"/>
            </w:pPr>
            <w:r>
              <w:rPr>
                <w:rFonts w:ascii="Times New Roman" w:hAnsi="Times New Roman" w:eastAsia="仿宋"/>
                <w:b/>
                <w:color w:val="000000"/>
              </w:rPr>
              <w:t>4.96</w:t>
            </w:r>
          </w:p>
        </w:tc>
      </w:tr>
      <w:tr w14:paraId="1F46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71D6E8BD">
            <w:pPr>
              <w:widowControl w:val="0"/>
              <w:kinsoku/>
              <w:overflowPunct/>
              <w:topLinePunct w:val="0"/>
              <w:bidi w:val="0"/>
              <w:jc w:val="center"/>
              <w:textAlignment w:val="auto"/>
            </w:pPr>
            <w:r>
              <w:rPr>
                <w:rFonts w:ascii="Times New Roman" w:hAnsi="Times New Roman" w:eastAsia="仿宋"/>
                <w:color w:val="000000"/>
              </w:rPr>
              <w:t>45</w:t>
            </w:r>
          </w:p>
        </w:tc>
        <w:tc>
          <w:tcPr>
            <w:tcW w:w="3743" w:type="dxa"/>
            <w:shd w:val="clear" w:color="auto" w:fill="FFFFFF"/>
            <w:noWrap w:val="0"/>
            <w:vAlign w:val="center"/>
          </w:tcPr>
          <w:p w14:paraId="369DB5A9">
            <w:pPr>
              <w:widowControl w:val="0"/>
              <w:kinsoku/>
              <w:overflowPunct/>
              <w:topLinePunct w:val="0"/>
              <w:bidi w:val="0"/>
              <w:jc w:val="center"/>
              <w:textAlignment w:val="auto"/>
            </w:pPr>
            <w:r>
              <w:rPr>
                <w:rFonts w:ascii="Times New Roman" w:hAnsi="Times New Roman" w:eastAsia="仿宋"/>
                <w:color w:val="000000"/>
              </w:rPr>
              <w:t>商务咨询服务人员</w:t>
            </w:r>
          </w:p>
        </w:tc>
        <w:tc>
          <w:tcPr>
            <w:tcW w:w="994" w:type="dxa"/>
            <w:shd w:val="clear" w:color="auto" w:fill="FFFFFF"/>
            <w:noWrap w:val="0"/>
            <w:vAlign w:val="center"/>
          </w:tcPr>
          <w:p w14:paraId="21BF6F0E">
            <w:pPr>
              <w:widowControl w:val="0"/>
              <w:kinsoku/>
              <w:overflowPunct/>
              <w:topLinePunct w:val="0"/>
              <w:bidi w:val="0"/>
              <w:jc w:val="center"/>
              <w:textAlignment w:val="auto"/>
            </w:pPr>
            <w:r>
              <w:rPr>
                <w:rFonts w:ascii="Times New Roman" w:hAnsi="Times New Roman" w:eastAsia="仿宋"/>
                <w:color w:val="000000"/>
              </w:rPr>
              <w:t>3.48</w:t>
            </w:r>
          </w:p>
        </w:tc>
        <w:tc>
          <w:tcPr>
            <w:tcW w:w="998" w:type="dxa"/>
            <w:shd w:val="clear" w:color="auto" w:fill="FFFFFF"/>
            <w:noWrap w:val="0"/>
            <w:vAlign w:val="center"/>
          </w:tcPr>
          <w:p w14:paraId="0B69A3EE">
            <w:pPr>
              <w:widowControl w:val="0"/>
              <w:kinsoku/>
              <w:overflowPunct/>
              <w:topLinePunct w:val="0"/>
              <w:bidi w:val="0"/>
              <w:jc w:val="center"/>
              <w:textAlignment w:val="auto"/>
            </w:pPr>
            <w:r>
              <w:rPr>
                <w:rFonts w:ascii="Times New Roman" w:hAnsi="Times New Roman" w:eastAsia="仿宋"/>
                <w:color w:val="000000"/>
              </w:rPr>
              <w:t>4.00</w:t>
            </w:r>
          </w:p>
        </w:tc>
        <w:tc>
          <w:tcPr>
            <w:tcW w:w="998" w:type="dxa"/>
            <w:shd w:val="clear" w:color="auto" w:fill="FFFFFF"/>
            <w:noWrap w:val="0"/>
            <w:vAlign w:val="center"/>
          </w:tcPr>
          <w:p w14:paraId="68F45D49">
            <w:pPr>
              <w:widowControl w:val="0"/>
              <w:kinsoku/>
              <w:overflowPunct/>
              <w:topLinePunct w:val="0"/>
              <w:bidi w:val="0"/>
              <w:jc w:val="center"/>
              <w:textAlignment w:val="auto"/>
            </w:pPr>
            <w:r>
              <w:rPr>
                <w:rFonts w:ascii="Times New Roman" w:hAnsi="Times New Roman" w:eastAsia="仿宋"/>
                <w:color w:val="000000"/>
              </w:rPr>
              <w:t>4.59</w:t>
            </w:r>
          </w:p>
        </w:tc>
        <w:tc>
          <w:tcPr>
            <w:tcW w:w="998" w:type="dxa"/>
            <w:shd w:val="clear" w:color="auto" w:fill="FFFFFF"/>
            <w:noWrap w:val="0"/>
            <w:vAlign w:val="center"/>
          </w:tcPr>
          <w:p w14:paraId="7FC88FF3">
            <w:pPr>
              <w:widowControl w:val="0"/>
              <w:kinsoku/>
              <w:overflowPunct/>
              <w:topLinePunct w:val="0"/>
              <w:bidi w:val="0"/>
              <w:jc w:val="center"/>
              <w:textAlignment w:val="auto"/>
            </w:pPr>
            <w:r>
              <w:rPr>
                <w:rFonts w:ascii="Times New Roman" w:hAnsi="Times New Roman" w:eastAsia="仿宋"/>
                <w:color w:val="000000"/>
              </w:rPr>
              <w:t>8.38</w:t>
            </w:r>
          </w:p>
        </w:tc>
        <w:tc>
          <w:tcPr>
            <w:tcW w:w="998" w:type="dxa"/>
            <w:shd w:val="clear" w:color="auto" w:fill="FFFFFF"/>
            <w:noWrap w:val="0"/>
            <w:vAlign w:val="center"/>
          </w:tcPr>
          <w:p w14:paraId="1A5F3EF6">
            <w:pPr>
              <w:widowControl w:val="0"/>
              <w:kinsoku/>
              <w:overflowPunct/>
              <w:topLinePunct w:val="0"/>
              <w:bidi w:val="0"/>
              <w:jc w:val="center"/>
              <w:textAlignment w:val="auto"/>
            </w:pPr>
            <w:r>
              <w:rPr>
                <w:rFonts w:ascii="Times New Roman" w:hAnsi="Times New Roman" w:eastAsia="仿宋"/>
                <w:color w:val="000000"/>
              </w:rPr>
              <w:t>11.62</w:t>
            </w:r>
          </w:p>
        </w:tc>
      </w:tr>
      <w:tr w14:paraId="5BDF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3492D632">
            <w:pPr>
              <w:widowControl w:val="0"/>
              <w:kinsoku/>
              <w:overflowPunct/>
              <w:topLinePunct w:val="0"/>
              <w:bidi w:val="0"/>
              <w:jc w:val="center"/>
              <w:textAlignment w:val="auto"/>
            </w:pPr>
            <w:r>
              <w:rPr>
                <w:rFonts w:ascii="Times New Roman" w:hAnsi="Times New Roman" w:eastAsia="仿宋"/>
                <w:b/>
                <w:color w:val="000000"/>
              </w:rPr>
              <w:t>46</w:t>
            </w:r>
          </w:p>
        </w:tc>
        <w:tc>
          <w:tcPr>
            <w:tcW w:w="3743" w:type="dxa"/>
            <w:shd w:val="clear" w:color="auto" w:fill="DBDBDB"/>
            <w:noWrap w:val="0"/>
            <w:vAlign w:val="center"/>
          </w:tcPr>
          <w:p w14:paraId="4234E157">
            <w:pPr>
              <w:widowControl w:val="0"/>
              <w:kinsoku/>
              <w:overflowPunct/>
              <w:topLinePunct w:val="0"/>
              <w:bidi w:val="0"/>
              <w:jc w:val="center"/>
              <w:textAlignment w:val="auto"/>
            </w:pPr>
            <w:r>
              <w:rPr>
                <w:rFonts w:ascii="Times New Roman" w:hAnsi="Times New Roman" w:eastAsia="仿宋"/>
                <w:b/>
                <w:color w:val="000000"/>
              </w:rPr>
              <w:t>技术辅助服务人员</w:t>
            </w:r>
          </w:p>
        </w:tc>
        <w:tc>
          <w:tcPr>
            <w:tcW w:w="994" w:type="dxa"/>
            <w:shd w:val="clear" w:color="auto" w:fill="DBDBDB"/>
            <w:noWrap w:val="0"/>
            <w:vAlign w:val="center"/>
          </w:tcPr>
          <w:p w14:paraId="700A3257">
            <w:pPr>
              <w:widowControl w:val="0"/>
              <w:kinsoku/>
              <w:overflowPunct/>
              <w:topLinePunct w:val="0"/>
              <w:bidi w:val="0"/>
              <w:jc w:val="center"/>
              <w:textAlignment w:val="auto"/>
            </w:pPr>
            <w:r>
              <w:rPr>
                <w:rFonts w:ascii="Times New Roman" w:hAnsi="Times New Roman" w:eastAsia="仿宋"/>
                <w:b/>
                <w:color w:val="000000"/>
              </w:rPr>
              <w:t>4.03</w:t>
            </w:r>
          </w:p>
        </w:tc>
        <w:tc>
          <w:tcPr>
            <w:tcW w:w="998" w:type="dxa"/>
            <w:shd w:val="clear" w:color="auto" w:fill="DBDBDB"/>
            <w:noWrap w:val="0"/>
            <w:vAlign w:val="center"/>
          </w:tcPr>
          <w:p w14:paraId="04D0E8F8">
            <w:pPr>
              <w:widowControl w:val="0"/>
              <w:kinsoku/>
              <w:overflowPunct/>
              <w:topLinePunct w:val="0"/>
              <w:bidi w:val="0"/>
              <w:jc w:val="center"/>
              <w:textAlignment w:val="auto"/>
            </w:pPr>
            <w:r>
              <w:rPr>
                <w:rFonts w:ascii="Times New Roman" w:hAnsi="Times New Roman" w:eastAsia="仿宋"/>
                <w:b/>
                <w:color w:val="000000"/>
              </w:rPr>
              <w:t>4.60</w:t>
            </w:r>
          </w:p>
        </w:tc>
        <w:tc>
          <w:tcPr>
            <w:tcW w:w="998" w:type="dxa"/>
            <w:shd w:val="clear" w:color="auto" w:fill="DBDBDB"/>
            <w:noWrap w:val="0"/>
            <w:vAlign w:val="center"/>
          </w:tcPr>
          <w:p w14:paraId="14E32E63">
            <w:pPr>
              <w:widowControl w:val="0"/>
              <w:kinsoku/>
              <w:overflowPunct/>
              <w:topLinePunct w:val="0"/>
              <w:bidi w:val="0"/>
              <w:jc w:val="center"/>
              <w:textAlignment w:val="auto"/>
            </w:pPr>
            <w:r>
              <w:rPr>
                <w:rFonts w:ascii="Times New Roman" w:hAnsi="Times New Roman" w:eastAsia="仿宋"/>
                <w:b/>
                <w:color w:val="000000"/>
              </w:rPr>
              <w:t>5.37</w:t>
            </w:r>
          </w:p>
        </w:tc>
        <w:tc>
          <w:tcPr>
            <w:tcW w:w="998" w:type="dxa"/>
            <w:shd w:val="clear" w:color="auto" w:fill="DBDBDB"/>
            <w:noWrap w:val="0"/>
            <w:vAlign w:val="center"/>
          </w:tcPr>
          <w:p w14:paraId="55093927">
            <w:pPr>
              <w:widowControl w:val="0"/>
              <w:kinsoku/>
              <w:overflowPunct/>
              <w:topLinePunct w:val="0"/>
              <w:bidi w:val="0"/>
              <w:jc w:val="center"/>
              <w:textAlignment w:val="auto"/>
            </w:pPr>
            <w:r>
              <w:rPr>
                <w:rFonts w:ascii="Times New Roman" w:hAnsi="Times New Roman" w:eastAsia="仿宋"/>
                <w:b/>
                <w:color w:val="000000"/>
              </w:rPr>
              <w:t>7.69</w:t>
            </w:r>
          </w:p>
        </w:tc>
        <w:tc>
          <w:tcPr>
            <w:tcW w:w="998" w:type="dxa"/>
            <w:shd w:val="clear" w:color="auto" w:fill="DBDBDB"/>
            <w:noWrap w:val="0"/>
            <w:vAlign w:val="center"/>
          </w:tcPr>
          <w:p w14:paraId="76EDDB66">
            <w:pPr>
              <w:widowControl w:val="0"/>
              <w:kinsoku/>
              <w:overflowPunct/>
              <w:topLinePunct w:val="0"/>
              <w:bidi w:val="0"/>
              <w:jc w:val="center"/>
              <w:textAlignment w:val="auto"/>
            </w:pPr>
            <w:r>
              <w:rPr>
                <w:rFonts w:ascii="Times New Roman" w:hAnsi="Times New Roman" w:eastAsia="仿宋"/>
                <w:b/>
                <w:color w:val="000000"/>
              </w:rPr>
              <w:t>7.75</w:t>
            </w:r>
          </w:p>
        </w:tc>
      </w:tr>
      <w:tr w14:paraId="5560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1CB682BA">
            <w:pPr>
              <w:widowControl w:val="0"/>
              <w:kinsoku/>
              <w:overflowPunct/>
              <w:topLinePunct w:val="0"/>
              <w:bidi w:val="0"/>
              <w:jc w:val="center"/>
              <w:textAlignment w:val="auto"/>
            </w:pPr>
            <w:r>
              <w:rPr>
                <w:rFonts w:ascii="Times New Roman" w:hAnsi="Times New Roman" w:eastAsia="仿宋"/>
                <w:b/>
                <w:color w:val="000000"/>
              </w:rPr>
              <w:t>47</w:t>
            </w:r>
          </w:p>
        </w:tc>
        <w:tc>
          <w:tcPr>
            <w:tcW w:w="3743" w:type="dxa"/>
            <w:shd w:val="clear" w:color="auto" w:fill="DBDBDB"/>
            <w:noWrap w:val="0"/>
            <w:vAlign w:val="center"/>
          </w:tcPr>
          <w:p w14:paraId="7C8A6A81">
            <w:pPr>
              <w:widowControl w:val="0"/>
              <w:kinsoku/>
              <w:overflowPunct/>
              <w:topLinePunct w:val="0"/>
              <w:bidi w:val="0"/>
              <w:jc w:val="center"/>
              <w:textAlignment w:val="auto"/>
            </w:pPr>
            <w:r>
              <w:rPr>
                <w:rFonts w:ascii="Times New Roman" w:hAnsi="Times New Roman" w:eastAsia="仿宋"/>
                <w:b/>
                <w:color w:val="000000"/>
              </w:rPr>
              <w:t>水利、环境和公共设施管理服务人员</w:t>
            </w:r>
          </w:p>
        </w:tc>
        <w:tc>
          <w:tcPr>
            <w:tcW w:w="994" w:type="dxa"/>
            <w:shd w:val="clear" w:color="auto" w:fill="DBDBDB"/>
            <w:noWrap w:val="0"/>
            <w:vAlign w:val="center"/>
          </w:tcPr>
          <w:p w14:paraId="7632F399">
            <w:pPr>
              <w:widowControl w:val="0"/>
              <w:kinsoku/>
              <w:overflowPunct/>
              <w:topLinePunct w:val="0"/>
              <w:bidi w:val="0"/>
              <w:jc w:val="center"/>
              <w:textAlignment w:val="auto"/>
            </w:pPr>
            <w:r>
              <w:rPr>
                <w:rFonts w:ascii="Times New Roman" w:hAnsi="Times New Roman" w:eastAsia="仿宋"/>
                <w:b/>
                <w:color w:val="000000"/>
              </w:rPr>
              <w:t>2.40</w:t>
            </w:r>
          </w:p>
        </w:tc>
        <w:tc>
          <w:tcPr>
            <w:tcW w:w="998" w:type="dxa"/>
            <w:shd w:val="clear" w:color="auto" w:fill="DBDBDB"/>
            <w:noWrap w:val="0"/>
            <w:vAlign w:val="center"/>
          </w:tcPr>
          <w:p w14:paraId="4560E8BD">
            <w:pPr>
              <w:widowControl w:val="0"/>
              <w:kinsoku/>
              <w:overflowPunct/>
              <w:topLinePunct w:val="0"/>
              <w:bidi w:val="0"/>
              <w:jc w:val="center"/>
              <w:textAlignment w:val="auto"/>
            </w:pPr>
            <w:r>
              <w:rPr>
                <w:rFonts w:ascii="Times New Roman" w:hAnsi="Times New Roman" w:eastAsia="仿宋"/>
                <w:b/>
                <w:color w:val="000000"/>
              </w:rPr>
              <w:t>2.48</w:t>
            </w:r>
          </w:p>
        </w:tc>
        <w:tc>
          <w:tcPr>
            <w:tcW w:w="998" w:type="dxa"/>
            <w:shd w:val="clear" w:color="auto" w:fill="DBDBDB"/>
            <w:noWrap w:val="0"/>
            <w:vAlign w:val="center"/>
          </w:tcPr>
          <w:p w14:paraId="10611C39">
            <w:pPr>
              <w:widowControl w:val="0"/>
              <w:kinsoku/>
              <w:overflowPunct/>
              <w:topLinePunct w:val="0"/>
              <w:bidi w:val="0"/>
              <w:jc w:val="center"/>
              <w:textAlignment w:val="auto"/>
            </w:pPr>
            <w:r>
              <w:rPr>
                <w:rFonts w:ascii="Times New Roman" w:hAnsi="Times New Roman" w:eastAsia="仿宋"/>
                <w:b/>
                <w:color w:val="000000"/>
              </w:rPr>
              <w:t>2.78</w:t>
            </w:r>
          </w:p>
        </w:tc>
        <w:tc>
          <w:tcPr>
            <w:tcW w:w="998" w:type="dxa"/>
            <w:shd w:val="clear" w:color="auto" w:fill="DBDBDB"/>
            <w:noWrap w:val="0"/>
            <w:vAlign w:val="center"/>
          </w:tcPr>
          <w:p w14:paraId="0A307787">
            <w:pPr>
              <w:widowControl w:val="0"/>
              <w:kinsoku/>
              <w:overflowPunct/>
              <w:topLinePunct w:val="0"/>
              <w:bidi w:val="0"/>
              <w:jc w:val="center"/>
              <w:textAlignment w:val="auto"/>
            </w:pPr>
            <w:r>
              <w:rPr>
                <w:rFonts w:ascii="Times New Roman" w:hAnsi="Times New Roman" w:eastAsia="仿宋"/>
                <w:b/>
                <w:color w:val="000000"/>
              </w:rPr>
              <w:t>4.00</w:t>
            </w:r>
          </w:p>
        </w:tc>
        <w:tc>
          <w:tcPr>
            <w:tcW w:w="998" w:type="dxa"/>
            <w:shd w:val="clear" w:color="auto" w:fill="DBDBDB"/>
            <w:noWrap w:val="0"/>
            <w:vAlign w:val="center"/>
          </w:tcPr>
          <w:p w14:paraId="701012BC">
            <w:pPr>
              <w:widowControl w:val="0"/>
              <w:kinsoku/>
              <w:overflowPunct/>
              <w:topLinePunct w:val="0"/>
              <w:bidi w:val="0"/>
              <w:jc w:val="center"/>
              <w:textAlignment w:val="auto"/>
            </w:pPr>
            <w:r>
              <w:rPr>
                <w:rFonts w:ascii="Times New Roman" w:hAnsi="Times New Roman" w:eastAsia="仿宋"/>
                <w:b/>
                <w:color w:val="000000"/>
              </w:rPr>
              <w:t>6.06</w:t>
            </w:r>
          </w:p>
        </w:tc>
      </w:tr>
      <w:tr w14:paraId="4C70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2ACB2C39">
            <w:pPr>
              <w:widowControl w:val="0"/>
              <w:kinsoku/>
              <w:overflowPunct/>
              <w:topLinePunct w:val="0"/>
              <w:bidi w:val="0"/>
              <w:jc w:val="center"/>
              <w:textAlignment w:val="auto"/>
            </w:pPr>
            <w:r>
              <w:rPr>
                <w:rFonts w:ascii="Times New Roman" w:hAnsi="Times New Roman" w:eastAsia="仿宋"/>
                <w:b/>
                <w:color w:val="000000"/>
              </w:rPr>
              <w:t>48</w:t>
            </w:r>
          </w:p>
        </w:tc>
        <w:tc>
          <w:tcPr>
            <w:tcW w:w="3743" w:type="dxa"/>
            <w:shd w:val="clear" w:color="auto" w:fill="DBDBDB"/>
            <w:noWrap w:val="0"/>
            <w:vAlign w:val="center"/>
          </w:tcPr>
          <w:p w14:paraId="3784F8DF">
            <w:pPr>
              <w:widowControl w:val="0"/>
              <w:kinsoku/>
              <w:overflowPunct/>
              <w:topLinePunct w:val="0"/>
              <w:bidi w:val="0"/>
              <w:jc w:val="center"/>
              <w:textAlignment w:val="auto"/>
            </w:pPr>
            <w:r>
              <w:rPr>
                <w:rFonts w:ascii="Times New Roman" w:hAnsi="Times New Roman" w:eastAsia="仿宋"/>
                <w:b/>
                <w:color w:val="000000"/>
              </w:rPr>
              <w:t>修理及制作服务人员</w:t>
            </w:r>
          </w:p>
        </w:tc>
        <w:tc>
          <w:tcPr>
            <w:tcW w:w="994" w:type="dxa"/>
            <w:shd w:val="clear" w:color="auto" w:fill="DBDBDB"/>
            <w:noWrap w:val="0"/>
            <w:vAlign w:val="center"/>
          </w:tcPr>
          <w:p w14:paraId="0F7ED8F6">
            <w:pPr>
              <w:widowControl w:val="0"/>
              <w:kinsoku/>
              <w:overflowPunct/>
              <w:topLinePunct w:val="0"/>
              <w:bidi w:val="0"/>
              <w:jc w:val="center"/>
              <w:textAlignment w:val="auto"/>
            </w:pPr>
            <w:r>
              <w:rPr>
                <w:rFonts w:ascii="Times New Roman" w:hAnsi="Times New Roman" w:eastAsia="仿宋"/>
                <w:b/>
                <w:color w:val="000000"/>
              </w:rPr>
              <w:t>4.24</w:t>
            </w:r>
          </w:p>
        </w:tc>
        <w:tc>
          <w:tcPr>
            <w:tcW w:w="998" w:type="dxa"/>
            <w:shd w:val="clear" w:color="auto" w:fill="DBDBDB"/>
            <w:noWrap w:val="0"/>
            <w:vAlign w:val="center"/>
          </w:tcPr>
          <w:p w14:paraId="71790973">
            <w:pPr>
              <w:widowControl w:val="0"/>
              <w:kinsoku/>
              <w:overflowPunct/>
              <w:topLinePunct w:val="0"/>
              <w:bidi w:val="0"/>
              <w:jc w:val="center"/>
              <w:textAlignment w:val="auto"/>
            </w:pPr>
            <w:r>
              <w:rPr>
                <w:rFonts w:ascii="Times New Roman" w:hAnsi="Times New Roman" w:eastAsia="仿宋"/>
                <w:b/>
                <w:color w:val="000000"/>
              </w:rPr>
              <w:t>5.37</w:t>
            </w:r>
          </w:p>
        </w:tc>
        <w:tc>
          <w:tcPr>
            <w:tcW w:w="998" w:type="dxa"/>
            <w:shd w:val="clear" w:color="auto" w:fill="DBDBDB"/>
            <w:noWrap w:val="0"/>
            <w:vAlign w:val="center"/>
          </w:tcPr>
          <w:p w14:paraId="04934A53">
            <w:pPr>
              <w:widowControl w:val="0"/>
              <w:kinsoku/>
              <w:overflowPunct/>
              <w:topLinePunct w:val="0"/>
              <w:bidi w:val="0"/>
              <w:jc w:val="center"/>
              <w:textAlignment w:val="auto"/>
            </w:pPr>
            <w:r>
              <w:rPr>
                <w:rFonts w:ascii="Times New Roman" w:hAnsi="Times New Roman" w:eastAsia="仿宋"/>
                <w:b/>
                <w:color w:val="000000"/>
              </w:rPr>
              <w:t>7.20</w:t>
            </w:r>
          </w:p>
        </w:tc>
        <w:tc>
          <w:tcPr>
            <w:tcW w:w="998" w:type="dxa"/>
            <w:shd w:val="clear" w:color="auto" w:fill="DBDBDB"/>
            <w:noWrap w:val="0"/>
            <w:vAlign w:val="center"/>
          </w:tcPr>
          <w:p w14:paraId="110EEAE3">
            <w:pPr>
              <w:widowControl w:val="0"/>
              <w:kinsoku/>
              <w:overflowPunct/>
              <w:topLinePunct w:val="0"/>
              <w:bidi w:val="0"/>
              <w:jc w:val="center"/>
              <w:textAlignment w:val="auto"/>
            </w:pPr>
            <w:r>
              <w:rPr>
                <w:rFonts w:ascii="Times New Roman" w:hAnsi="Times New Roman" w:eastAsia="仿宋"/>
                <w:b/>
                <w:color w:val="000000"/>
              </w:rPr>
              <w:t>10.44</w:t>
            </w:r>
          </w:p>
        </w:tc>
        <w:tc>
          <w:tcPr>
            <w:tcW w:w="998" w:type="dxa"/>
            <w:shd w:val="clear" w:color="auto" w:fill="DBDBDB"/>
            <w:noWrap w:val="0"/>
            <w:vAlign w:val="center"/>
          </w:tcPr>
          <w:p w14:paraId="59E8B9D6">
            <w:pPr>
              <w:widowControl w:val="0"/>
              <w:kinsoku/>
              <w:overflowPunct/>
              <w:topLinePunct w:val="0"/>
              <w:bidi w:val="0"/>
              <w:jc w:val="center"/>
              <w:textAlignment w:val="auto"/>
            </w:pPr>
            <w:r>
              <w:rPr>
                <w:rFonts w:ascii="Times New Roman" w:hAnsi="Times New Roman" w:eastAsia="仿宋"/>
                <w:b/>
                <w:color w:val="000000"/>
              </w:rPr>
              <w:t>13.97</w:t>
            </w:r>
          </w:p>
        </w:tc>
      </w:tr>
      <w:tr w14:paraId="28B8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AEABAB"/>
            <w:noWrap w:val="0"/>
            <w:vAlign w:val="center"/>
          </w:tcPr>
          <w:p w14:paraId="14BCF612">
            <w:pPr>
              <w:widowControl w:val="0"/>
              <w:kinsoku/>
              <w:overflowPunct/>
              <w:topLinePunct w:val="0"/>
              <w:bidi w:val="0"/>
              <w:jc w:val="center"/>
              <w:textAlignment w:val="auto"/>
            </w:pPr>
            <w:r>
              <w:rPr>
                <w:rFonts w:ascii="Times New Roman" w:hAnsi="Times New Roman" w:eastAsia="仿宋"/>
                <w:b/>
                <w:color w:val="000000"/>
              </w:rPr>
              <w:t>49</w:t>
            </w:r>
          </w:p>
        </w:tc>
        <w:tc>
          <w:tcPr>
            <w:tcW w:w="3743" w:type="dxa"/>
            <w:shd w:val="clear" w:color="auto" w:fill="AEABAB"/>
            <w:noWrap w:val="0"/>
            <w:vAlign w:val="center"/>
          </w:tcPr>
          <w:p w14:paraId="2F685300">
            <w:pPr>
              <w:widowControl w:val="0"/>
              <w:kinsoku/>
              <w:overflowPunct/>
              <w:topLinePunct w:val="0"/>
              <w:bidi w:val="0"/>
              <w:jc w:val="center"/>
              <w:textAlignment w:val="auto"/>
            </w:pPr>
            <w:r>
              <w:rPr>
                <w:rFonts w:ascii="Times New Roman" w:hAnsi="Times New Roman" w:eastAsia="仿宋"/>
                <w:b/>
                <w:color w:val="000000"/>
              </w:rPr>
              <w:t>农、林、牧、渔业生产及辅助人员</w:t>
            </w:r>
          </w:p>
        </w:tc>
        <w:tc>
          <w:tcPr>
            <w:tcW w:w="994" w:type="dxa"/>
            <w:shd w:val="clear" w:color="auto" w:fill="AEABAB"/>
            <w:noWrap w:val="0"/>
            <w:vAlign w:val="center"/>
          </w:tcPr>
          <w:p w14:paraId="629B96A9">
            <w:pPr>
              <w:widowControl w:val="0"/>
              <w:kinsoku/>
              <w:overflowPunct/>
              <w:topLinePunct w:val="0"/>
              <w:bidi w:val="0"/>
              <w:jc w:val="center"/>
              <w:textAlignment w:val="auto"/>
            </w:pPr>
            <w:r>
              <w:rPr>
                <w:rFonts w:ascii="Times New Roman" w:hAnsi="Times New Roman" w:eastAsia="仿宋"/>
                <w:b/>
                <w:color w:val="000000"/>
              </w:rPr>
              <w:t>2.64</w:t>
            </w:r>
          </w:p>
        </w:tc>
        <w:tc>
          <w:tcPr>
            <w:tcW w:w="998" w:type="dxa"/>
            <w:shd w:val="clear" w:color="auto" w:fill="AEABAB"/>
            <w:noWrap w:val="0"/>
            <w:vAlign w:val="center"/>
          </w:tcPr>
          <w:p w14:paraId="1743112F">
            <w:pPr>
              <w:widowControl w:val="0"/>
              <w:kinsoku/>
              <w:overflowPunct/>
              <w:topLinePunct w:val="0"/>
              <w:bidi w:val="0"/>
              <w:jc w:val="center"/>
              <w:textAlignment w:val="auto"/>
            </w:pPr>
            <w:r>
              <w:rPr>
                <w:rFonts w:ascii="Times New Roman" w:hAnsi="Times New Roman" w:eastAsia="仿宋"/>
                <w:b/>
                <w:color w:val="000000"/>
              </w:rPr>
              <w:t>3.32</w:t>
            </w:r>
          </w:p>
        </w:tc>
        <w:tc>
          <w:tcPr>
            <w:tcW w:w="998" w:type="dxa"/>
            <w:shd w:val="clear" w:color="auto" w:fill="AEABAB"/>
            <w:noWrap w:val="0"/>
            <w:vAlign w:val="center"/>
          </w:tcPr>
          <w:p w14:paraId="79404E83">
            <w:pPr>
              <w:widowControl w:val="0"/>
              <w:kinsoku/>
              <w:overflowPunct/>
              <w:topLinePunct w:val="0"/>
              <w:bidi w:val="0"/>
              <w:jc w:val="center"/>
              <w:textAlignment w:val="auto"/>
            </w:pPr>
            <w:r>
              <w:rPr>
                <w:rFonts w:ascii="Times New Roman" w:hAnsi="Times New Roman" w:eastAsia="仿宋"/>
                <w:b/>
                <w:color w:val="000000"/>
              </w:rPr>
              <w:t>4.20</w:t>
            </w:r>
          </w:p>
        </w:tc>
        <w:tc>
          <w:tcPr>
            <w:tcW w:w="998" w:type="dxa"/>
            <w:shd w:val="clear" w:color="auto" w:fill="AEABAB"/>
            <w:noWrap w:val="0"/>
            <w:vAlign w:val="center"/>
          </w:tcPr>
          <w:p w14:paraId="594C8039">
            <w:pPr>
              <w:widowControl w:val="0"/>
              <w:kinsoku/>
              <w:overflowPunct/>
              <w:topLinePunct w:val="0"/>
              <w:bidi w:val="0"/>
              <w:jc w:val="center"/>
              <w:textAlignment w:val="auto"/>
            </w:pPr>
            <w:r>
              <w:rPr>
                <w:rFonts w:ascii="Times New Roman" w:hAnsi="Times New Roman" w:eastAsia="仿宋"/>
                <w:b/>
                <w:color w:val="000000"/>
              </w:rPr>
              <w:t>6.18</w:t>
            </w:r>
          </w:p>
        </w:tc>
        <w:tc>
          <w:tcPr>
            <w:tcW w:w="998" w:type="dxa"/>
            <w:shd w:val="clear" w:color="auto" w:fill="AEABAB"/>
            <w:noWrap w:val="0"/>
            <w:vAlign w:val="center"/>
          </w:tcPr>
          <w:p w14:paraId="1FCFEBFF">
            <w:pPr>
              <w:widowControl w:val="0"/>
              <w:kinsoku/>
              <w:overflowPunct/>
              <w:topLinePunct w:val="0"/>
              <w:bidi w:val="0"/>
              <w:jc w:val="center"/>
              <w:textAlignment w:val="auto"/>
            </w:pPr>
            <w:r>
              <w:rPr>
                <w:rFonts w:ascii="Times New Roman" w:hAnsi="Times New Roman" w:eastAsia="仿宋"/>
                <w:b/>
                <w:color w:val="000000"/>
              </w:rPr>
              <w:t>7.32</w:t>
            </w:r>
          </w:p>
        </w:tc>
      </w:tr>
      <w:tr w14:paraId="549D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AEABAB"/>
            <w:noWrap w:val="0"/>
            <w:vAlign w:val="center"/>
          </w:tcPr>
          <w:p w14:paraId="22CC3BFE">
            <w:pPr>
              <w:widowControl w:val="0"/>
              <w:kinsoku/>
              <w:overflowPunct/>
              <w:topLinePunct w:val="0"/>
              <w:bidi w:val="0"/>
              <w:jc w:val="center"/>
              <w:textAlignment w:val="auto"/>
            </w:pPr>
            <w:r>
              <w:rPr>
                <w:rFonts w:ascii="Times New Roman" w:hAnsi="Times New Roman" w:eastAsia="仿宋"/>
                <w:b/>
                <w:color w:val="000000"/>
              </w:rPr>
              <w:t>50</w:t>
            </w:r>
          </w:p>
        </w:tc>
        <w:tc>
          <w:tcPr>
            <w:tcW w:w="3743" w:type="dxa"/>
            <w:shd w:val="clear" w:color="auto" w:fill="AEABAB"/>
            <w:noWrap w:val="0"/>
            <w:vAlign w:val="center"/>
          </w:tcPr>
          <w:p w14:paraId="7536889E">
            <w:pPr>
              <w:widowControl w:val="0"/>
              <w:kinsoku/>
              <w:overflowPunct/>
              <w:topLinePunct w:val="0"/>
              <w:bidi w:val="0"/>
              <w:jc w:val="center"/>
              <w:textAlignment w:val="auto"/>
            </w:pPr>
            <w:r>
              <w:rPr>
                <w:rFonts w:ascii="Times New Roman" w:hAnsi="Times New Roman" w:eastAsia="仿宋"/>
                <w:b/>
                <w:color w:val="000000"/>
              </w:rPr>
              <w:t>生产制造及有关人员</w:t>
            </w:r>
          </w:p>
        </w:tc>
        <w:tc>
          <w:tcPr>
            <w:tcW w:w="994" w:type="dxa"/>
            <w:shd w:val="clear" w:color="auto" w:fill="AEABAB"/>
            <w:noWrap w:val="0"/>
            <w:vAlign w:val="center"/>
          </w:tcPr>
          <w:p w14:paraId="12877CB4">
            <w:pPr>
              <w:widowControl w:val="0"/>
              <w:kinsoku/>
              <w:overflowPunct/>
              <w:topLinePunct w:val="0"/>
              <w:bidi w:val="0"/>
              <w:jc w:val="center"/>
              <w:textAlignment w:val="auto"/>
            </w:pPr>
            <w:r>
              <w:rPr>
                <w:rFonts w:ascii="Times New Roman" w:hAnsi="Times New Roman" w:eastAsia="仿宋"/>
                <w:b/>
                <w:color w:val="000000"/>
              </w:rPr>
              <w:t>2.90</w:t>
            </w:r>
          </w:p>
        </w:tc>
        <w:tc>
          <w:tcPr>
            <w:tcW w:w="998" w:type="dxa"/>
            <w:shd w:val="clear" w:color="auto" w:fill="AEABAB"/>
            <w:noWrap w:val="0"/>
            <w:vAlign w:val="center"/>
          </w:tcPr>
          <w:p w14:paraId="2D55981F">
            <w:pPr>
              <w:widowControl w:val="0"/>
              <w:kinsoku/>
              <w:overflowPunct/>
              <w:topLinePunct w:val="0"/>
              <w:bidi w:val="0"/>
              <w:jc w:val="center"/>
              <w:textAlignment w:val="auto"/>
            </w:pPr>
            <w:r>
              <w:rPr>
                <w:rFonts w:ascii="Times New Roman" w:hAnsi="Times New Roman" w:eastAsia="仿宋"/>
                <w:b/>
                <w:color w:val="000000"/>
              </w:rPr>
              <w:t>4.11</w:t>
            </w:r>
          </w:p>
        </w:tc>
        <w:tc>
          <w:tcPr>
            <w:tcW w:w="998" w:type="dxa"/>
            <w:shd w:val="clear" w:color="auto" w:fill="AEABAB"/>
            <w:noWrap w:val="0"/>
            <w:vAlign w:val="center"/>
          </w:tcPr>
          <w:p w14:paraId="7238C3E1">
            <w:pPr>
              <w:widowControl w:val="0"/>
              <w:kinsoku/>
              <w:overflowPunct/>
              <w:topLinePunct w:val="0"/>
              <w:bidi w:val="0"/>
              <w:jc w:val="center"/>
              <w:textAlignment w:val="auto"/>
            </w:pPr>
            <w:r>
              <w:rPr>
                <w:rFonts w:ascii="Times New Roman" w:hAnsi="Times New Roman" w:eastAsia="仿宋"/>
                <w:b/>
                <w:color w:val="000000"/>
              </w:rPr>
              <w:t>5.40</w:t>
            </w:r>
          </w:p>
        </w:tc>
        <w:tc>
          <w:tcPr>
            <w:tcW w:w="998" w:type="dxa"/>
            <w:shd w:val="clear" w:color="auto" w:fill="AEABAB"/>
            <w:noWrap w:val="0"/>
            <w:vAlign w:val="center"/>
          </w:tcPr>
          <w:p w14:paraId="1A2D22EB">
            <w:pPr>
              <w:widowControl w:val="0"/>
              <w:kinsoku/>
              <w:overflowPunct/>
              <w:topLinePunct w:val="0"/>
              <w:bidi w:val="0"/>
              <w:jc w:val="center"/>
              <w:textAlignment w:val="auto"/>
            </w:pPr>
            <w:r>
              <w:rPr>
                <w:rFonts w:ascii="Times New Roman" w:hAnsi="Times New Roman" w:eastAsia="仿宋"/>
                <w:b/>
                <w:color w:val="000000"/>
              </w:rPr>
              <w:t>7.27</w:t>
            </w:r>
          </w:p>
        </w:tc>
        <w:tc>
          <w:tcPr>
            <w:tcW w:w="998" w:type="dxa"/>
            <w:shd w:val="clear" w:color="auto" w:fill="AEABAB"/>
            <w:noWrap w:val="0"/>
            <w:vAlign w:val="center"/>
          </w:tcPr>
          <w:p w14:paraId="7A138F7A">
            <w:pPr>
              <w:widowControl w:val="0"/>
              <w:kinsoku/>
              <w:overflowPunct/>
              <w:topLinePunct w:val="0"/>
              <w:bidi w:val="0"/>
              <w:jc w:val="center"/>
              <w:textAlignment w:val="auto"/>
            </w:pPr>
            <w:r>
              <w:rPr>
                <w:rFonts w:ascii="Times New Roman" w:hAnsi="Times New Roman" w:eastAsia="仿宋"/>
                <w:b/>
                <w:color w:val="000000"/>
              </w:rPr>
              <w:t>9.26</w:t>
            </w:r>
          </w:p>
        </w:tc>
      </w:tr>
      <w:tr w14:paraId="14E1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6F6F9CB4">
            <w:pPr>
              <w:widowControl w:val="0"/>
              <w:kinsoku/>
              <w:overflowPunct/>
              <w:topLinePunct w:val="0"/>
              <w:bidi w:val="0"/>
              <w:jc w:val="center"/>
              <w:textAlignment w:val="auto"/>
            </w:pPr>
            <w:r>
              <w:rPr>
                <w:rFonts w:ascii="Times New Roman" w:hAnsi="Times New Roman" w:eastAsia="仿宋"/>
                <w:b/>
                <w:color w:val="000000"/>
              </w:rPr>
              <w:t>51</w:t>
            </w:r>
          </w:p>
        </w:tc>
        <w:tc>
          <w:tcPr>
            <w:tcW w:w="3743" w:type="dxa"/>
            <w:shd w:val="clear" w:color="auto" w:fill="DBDBDB"/>
            <w:noWrap w:val="0"/>
            <w:vAlign w:val="center"/>
          </w:tcPr>
          <w:p w14:paraId="6321079E">
            <w:pPr>
              <w:widowControl w:val="0"/>
              <w:kinsoku/>
              <w:overflowPunct/>
              <w:topLinePunct w:val="0"/>
              <w:bidi w:val="0"/>
              <w:jc w:val="center"/>
              <w:textAlignment w:val="auto"/>
            </w:pPr>
            <w:r>
              <w:rPr>
                <w:rFonts w:ascii="Times New Roman" w:hAnsi="Times New Roman" w:eastAsia="仿宋"/>
                <w:b/>
                <w:color w:val="000000"/>
              </w:rPr>
              <w:t>采矿人员</w:t>
            </w:r>
          </w:p>
        </w:tc>
        <w:tc>
          <w:tcPr>
            <w:tcW w:w="994" w:type="dxa"/>
            <w:shd w:val="clear" w:color="auto" w:fill="DBDBDB"/>
            <w:noWrap w:val="0"/>
            <w:vAlign w:val="center"/>
          </w:tcPr>
          <w:p w14:paraId="67BE0B5B">
            <w:pPr>
              <w:widowControl w:val="0"/>
              <w:kinsoku/>
              <w:overflowPunct/>
              <w:topLinePunct w:val="0"/>
              <w:bidi w:val="0"/>
              <w:jc w:val="center"/>
              <w:textAlignment w:val="auto"/>
            </w:pPr>
            <w:r>
              <w:rPr>
                <w:rFonts w:ascii="Times New Roman" w:hAnsi="Times New Roman" w:eastAsia="仿宋"/>
                <w:b/>
                <w:color w:val="000000"/>
              </w:rPr>
              <w:t>5.26</w:t>
            </w:r>
          </w:p>
        </w:tc>
        <w:tc>
          <w:tcPr>
            <w:tcW w:w="998" w:type="dxa"/>
            <w:shd w:val="clear" w:color="auto" w:fill="DBDBDB"/>
            <w:noWrap w:val="0"/>
            <w:vAlign w:val="center"/>
          </w:tcPr>
          <w:p w14:paraId="780718D6">
            <w:pPr>
              <w:widowControl w:val="0"/>
              <w:kinsoku/>
              <w:overflowPunct/>
              <w:topLinePunct w:val="0"/>
              <w:bidi w:val="0"/>
              <w:jc w:val="center"/>
              <w:textAlignment w:val="auto"/>
            </w:pPr>
            <w:r>
              <w:rPr>
                <w:rFonts w:ascii="Times New Roman" w:hAnsi="Times New Roman" w:eastAsia="仿宋"/>
                <w:b/>
                <w:color w:val="000000"/>
              </w:rPr>
              <w:t>6.00</w:t>
            </w:r>
          </w:p>
        </w:tc>
        <w:tc>
          <w:tcPr>
            <w:tcW w:w="998" w:type="dxa"/>
            <w:shd w:val="clear" w:color="auto" w:fill="DBDBDB"/>
            <w:noWrap w:val="0"/>
            <w:vAlign w:val="center"/>
          </w:tcPr>
          <w:p w14:paraId="3290FE52">
            <w:pPr>
              <w:widowControl w:val="0"/>
              <w:kinsoku/>
              <w:overflowPunct/>
              <w:topLinePunct w:val="0"/>
              <w:bidi w:val="0"/>
              <w:jc w:val="center"/>
              <w:textAlignment w:val="auto"/>
            </w:pPr>
            <w:r>
              <w:rPr>
                <w:rFonts w:ascii="Times New Roman" w:hAnsi="Times New Roman" w:eastAsia="仿宋"/>
                <w:b/>
                <w:color w:val="000000"/>
              </w:rPr>
              <w:t>7.96</w:t>
            </w:r>
          </w:p>
        </w:tc>
        <w:tc>
          <w:tcPr>
            <w:tcW w:w="998" w:type="dxa"/>
            <w:shd w:val="clear" w:color="auto" w:fill="DBDBDB"/>
            <w:noWrap w:val="0"/>
            <w:vAlign w:val="center"/>
          </w:tcPr>
          <w:p w14:paraId="6B451062">
            <w:pPr>
              <w:widowControl w:val="0"/>
              <w:kinsoku/>
              <w:overflowPunct/>
              <w:topLinePunct w:val="0"/>
              <w:bidi w:val="0"/>
              <w:jc w:val="center"/>
              <w:textAlignment w:val="auto"/>
            </w:pPr>
            <w:r>
              <w:rPr>
                <w:rFonts w:ascii="Times New Roman" w:hAnsi="Times New Roman" w:eastAsia="仿宋"/>
                <w:b/>
                <w:color w:val="000000"/>
              </w:rPr>
              <w:t>8.56</w:t>
            </w:r>
          </w:p>
        </w:tc>
        <w:tc>
          <w:tcPr>
            <w:tcW w:w="998" w:type="dxa"/>
            <w:shd w:val="clear" w:color="auto" w:fill="DBDBDB"/>
            <w:noWrap w:val="0"/>
            <w:vAlign w:val="center"/>
          </w:tcPr>
          <w:p w14:paraId="639F8EF5">
            <w:pPr>
              <w:widowControl w:val="0"/>
              <w:kinsoku/>
              <w:overflowPunct/>
              <w:topLinePunct w:val="0"/>
              <w:bidi w:val="0"/>
              <w:jc w:val="center"/>
              <w:textAlignment w:val="auto"/>
            </w:pPr>
            <w:r>
              <w:rPr>
                <w:rFonts w:ascii="Times New Roman" w:hAnsi="Times New Roman" w:eastAsia="仿宋"/>
                <w:b/>
                <w:color w:val="000000"/>
              </w:rPr>
              <w:t>10.88</w:t>
            </w:r>
          </w:p>
        </w:tc>
      </w:tr>
      <w:tr w14:paraId="7208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7EA6B445">
            <w:pPr>
              <w:widowControl w:val="0"/>
              <w:kinsoku/>
              <w:overflowPunct/>
              <w:topLinePunct w:val="0"/>
              <w:bidi w:val="0"/>
              <w:jc w:val="center"/>
              <w:textAlignment w:val="auto"/>
            </w:pPr>
            <w:r>
              <w:rPr>
                <w:rFonts w:ascii="Times New Roman" w:hAnsi="Times New Roman" w:eastAsia="仿宋"/>
                <w:color w:val="000000"/>
              </w:rPr>
              <w:t>52</w:t>
            </w:r>
          </w:p>
        </w:tc>
        <w:tc>
          <w:tcPr>
            <w:tcW w:w="3743" w:type="dxa"/>
            <w:shd w:val="clear" w:color="auto" w:fill="FFFFFF"/>
            <w:noWrap w:val="0"/>
            <w:vAlign w:val="center"/>
          </w:tcPr>
          <w:p w14:paraId="65E7F592">
            <w:pPr>
              <w:widowControl w:val="0"/>
              <w:kinsoku/>
              <w:overflowPunct/>
              <w:topLinePunct w:val="0"/>
              <w:bidi w:val="0"/>
              <w:jc w:val="center"/>
              <w:textAlignment w:val="auto"/>
            </w:pPr>
            <w:r>
              <w:rPr>
                <w:rFonts w:ascii="Times New Roman" w:hAnsi="Times New Roman" w:eastAsia="仿宋"/>
                <w:color w:val="000000"/>
              </w:rPr>
              <w:t>矿物采选人员</w:t>
            </w:r>
          </w:p>
        </w:tc>
        <w:tc>
          <w:tcPr>
            <w:tcW w:w="994" w:type="dxa"/>
            <w:shd w:val="clear" w:color="auto" w:fill="FFFFFF"/>
            <w:noWrap w:val="0"/>
            <w:vAlign w:val="center"/>
          </w:tcPr>
          <w:p w14:paraId="23CA1521">
            <w:pPr>
              <w:widowControl w:val="0"/>
              <w:kinsoku/>
              <w:overflowPunct/>
              <w:topLinePunct w:val="0"/>
              <w:bidi w:val="0"/>
              <w:jc w:val="center"/>
              <w:textAlignment w:val="auto"/>
            </w:pPr>
            <w:r>
              <w:rPr>
                <w:rFonts w:ascii="Times New Roman" w:hAnsi="Times New Roman" w:eastAsia="仿宋"/>
                <w:color w:val="000000"/>
              </w:rPr>
              <w:t>5.26</w:t>
            </w:r>
          </w:p>
        </w:tc>
        <w:tc>
          <w:tcPr>
            <w:tcW w:w="998" w:type="dxa"/>
            <w:shd w:val="clear" w:color="auto" w:fill="FFFFFF"/>
            <w:noWrap w:val="0"/>
            <w:vAlign w:val="center"/>
          </w:tcPr>
          <w:p w14:paraId="166DEE10">
            <w:pPr>
              <w:widowControl w:val="0"/>
              <w:kinsoku/>
              <w:overflowPunct/>
              <w:topLinePunct w:val="0"/>
              <w:bidi w:val="0"/>
              <w:jc w:val="center"/>
              <w:textAlignment w:val="auto"/>
            </w:pPr>
            <w:r>
              <w:rPr>
                <w:rFonts w:ascii="Times New Roman" w:hAnsi="Times New Roman" w:eastAsia="仿宋"/>
                <w:color w:val="000000"/>
              </w:rPr>
              <w:t>5.97</w:t>
            </w:r>
          </w:p>
        </w:tc>
        <w:tc>
          <w:tcPr>
            <w:tcW w:w="998" w:type="dxa"/>
            <w:shd w:val="clear" w:color="auto" w:fill="FFFFFF"/>
            <w:noWrap w:val="0"/>
            <w:vAlign w:val="center"/>
          </w:tcPr>
          <w:p w14:paraId="69C06CEA">
            <w:pPr>
              <w:widowControl w:val="0"/>
              <w:kinsoku/>
              <w:overflowPunct/>
              <w:topLinePunct w:val="0"/>
              <w:bidi w:val="0"/>
              <w:jc w:val="center"/>
              <w:textAlignment w:val="auto"/>
            </w:pPr>
            <w:r>
              <w:rPr>
                <w:rFonts w:ascii="Times New Roman" w:hAnsi="Times New Roman" w:eastAsia="仿宋"/>
                <w:color w:val="000000"/>
              </w:rPr>
              <w:t>7.93</w:t>
            </w:r>
          </w:p>
        </w:tc>
        <w:tc>
          <w:tcPr>
            <w:tcW w:w="998" w:type="dxa"/>
            <w:shd w:val="clear" w:color="auto" w:fill="FFFFFF"/>
            <w:noWrap w:val="0"/>
            <w:vAlign w:val="center"/>
          </w:tcPr>
          <w:p w14:paraId="7BE523F2">
            <w:pPr>
              <w:widowControl w:val="0"/>
              <w:kinsoku/>
              <w:overflowPunct/>
              <w:topLinePunct w:val="0"/>
              <w:bidi w:val="0"/>
              <w:jc w:val="center"/>
              <w:textAlignment w:val="auto"/>
            </w:pPr>
            <w:r>
              <w:rPr>
                <w:rFonts w:ascii="Times New Roman" w:hAnsi="Times New Roman" w:eastAsia="仿宋"/>
                <w:color w:val="000000"/>
              </w:rPr>
              <w:t>8.56</w:t>
            </w:r>
          </w:p>
        </w:tc>
        <w:tc>
          <w:tcPr>
            <w:tcW w:w="998" w:type="dxa"/>
            <w:shd w:val="clear" w:color="auto" w:fill="FFFFFF"/>
            <w:noWrap w:val="0"/>
            <w:vAlign w:val="center"/>
          </w:tcPr>
          <w:p w14:paraId="44FD13CD">
            <w:pPr>
              <w:widowControl w:val="0"/>
              <w:kinsoku/>
              <w:overflowPunct/>
              <w:topLinePunct w:val="0"/>
              <w:bidi w:val="0"/>
              <w:jc w:val="center"/>
              <w:textAlignment w:val="auto"/>
            </w:pPr>
            <w:r>
              <w:rPr>
                <w:rFonts w:ascii="Times New Roman" w:hAnsi="Times New Roman" w:eastAsia="仿宋"/>
                <w:color w:val="000000"/>
              </w:rPr>
              <w:t>10.88</w:t>
            </w:r>
          </w:p>
        </w:tc>
      </w:tr>
      <w:tr w14:paraId="0281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3FB452A0">
            <w:pPr>
              <w:widowControl w:val="0"/>
              <w:kinsoku/>
              <w:overflowPunct/>
              <w:topLinePunct w:val="0"/>
              <w:bidi w:val="0"/>
              <w:jc w:val="center"/>
              <w:textAlignment w:val="auto"/>
            </w:pPr>
            <w:r>
              <w:rPr>
                <w:rFonts w:ascii="Times New Roman" w:hAnsi="Times New Roman" w:eastAsia="仿宋"/>
                <w:b/>
                <w:color w:val="000000"/>
              </w:rPr>
              <w:t>53</w:t>
            </w:r>
          </w:p>
        </w:tc>
        <w:tc>
          <w:tcPr>
            <w:tcW w:w="3743" w:type="dxa"/>
            <w:shd w:val="clear" w:color="auto" w:fill="DBDBDB"/>
            <w:noWrap w:val="0"/>
            <w:vAlign w:val="center"/>
          </w:tcPr>
          <w:p w14:paraId="73B08B96">
            <w:pPr>
              <w:widowControl w:val="0"/>
              <w:kinsoku/>
              <w:overflowPunct/>
              <w:topLinePunct w:val="0"/>
              <w:bidi w:val="0"/>
              <w:jc w:val="center"/>
              <w:textAlignment w:val="auto"/>
            </w:pPr>
            <w:r>
              <w:rPr>
                <w:rFonts w:ascii="Times New Roman" w:hAnsi="Times New Roman" w:eastAsia="仿宋"/>
                <w:b/>
                <w:color w:val="000000"/>
              </w:rPr>
              <w:t>机械制造基础加工人员</w:t>
            </w:r>
          </w:p>
        </w:tc>
        <w:tc>
          <w:tcPr>
            <w:tcW w:w="994" w:type="dxa"/>
            <w:shd w:val="clear" w:color="auto" w:fill="DBDBDB"/>
            <w:noWrap w:val="0"/>
            <w:vAlign w:val="center"/>
          </w:tcPr>
          <w:p w14:paraId="1414961E">
            <w:pPr>
              <w:widowControl w:val="0"/>
              <w:kinsoku/>
              <w:overflowPunct/>
              <w:topLinePunct w:val="0"/>
              <w:bidi w:val="0"/>
              <w:jc w:val="center"/>
              <w:textAlignment w:val="auto"/>
            </w:pPr>
            <w:r>
              <w:rPr>
                <w:rFonts w:ascii="Times New Roman" w:hAnsi="Times New Roman" w:eastAsia="仿宋"/>
                <w:b/>
                <w:color w:val="000000"/>
              </w:rPr>
              <w:t>4.90</w:t>
            </w:r>
          </w:p>
        </w:tc>
        <w:tc>
          <w:tcPr>
            <w:tcW w:w="998" w:type="dxa"/>
            <w:shd w:val="clear" w:color="auto" w:fill="DBDBDB"/>
            <w:noWrap w:val="0"/>
            <w:vAlign w:val="center"/>
          </w:tcPr>
          <w:p w14:paraId="21D680D5">
            <w:pPr>
              <w:widowControl w:val="0"/>
              <w:kinsoku/>
              <w:overflowPunct/>
              <w:topLinePunct w:val="0"/>
              <w:bidi w:val="0"/>
              <w:jc w:val="center"/>
              <w:textAlignment w:val="auto"/>
            </w:pPr>
            <w:r>
              <w:rPr>
                <w:rFonts w:ascii="Times New Roman" w:hAnsi="Times New Roman" w:eastAsia="仿宋"/>
                <w:b/>
                <w:color w:val="000000"/>
              </w:rPr>
              <w:t>5.60</w:t>
            </w:r>
          </w:p>
        </w:tc>
        <w:tc>
          <w:tcPr>
            <w:tcW w:w="998" w:type="dxa"/>
            <w:shd w:val="clear" w:color="auto" w:fill="DBDBDB"/>
            <w:noWrap w:val="0"/>
            <w:vAlign w:val="center"/>
          </w:tcPr>
          <w:p w14:paraId="59654970">
            <w:pPr>
              <w:widowControl w:val="0"/>
              <w:kinsoku/>
              <w:overflowPunct/>
              <w:topLinePunct w:val="0"/>
              <w:bidi w:val="0"/>
              <w:jc w:val="center"/>
              <w:textAlignment w:val="auto"/>
            </w:pPr>
            <w:r>
              <w:rPr>
                <w:rFonts w:ascii="Times New Roman" w:hAnsi="Times New Roman" w:eastAsia="仿宋"/>
                <w:b/>
                <w:color w:val="000000"/>
              </w:rPr>
              <w:t>7.06</w:t>
            </w:r>
          </w:p>
        </w:tc>
        <w:tc>
          <w:tcPr>
            <w:tcW w:w="998" w:type="dxa"/>
            <w:shd w:val="clear" w:color="auto" w:fill="DBDBDB"/>
            <w:noWrap w:val="0"/>
            <w:vAlign w:val="center"/>
          </w:tcPr>
          <w:p w14:paraId="25359917">
            <w:pPr>
              <w:widowControl w:val="0"/>
              <w:kinsoku/>
              <w:overflowPunct/>
              <w:topLinePunct w:val="0"/>
              <w:bidi w:val="0"/>
              <w:jc w:val="center"/>
              <w:textAlignment w:val="auto"/>
            </w:pPr>
            <w:r>
              <w:rPr>
                <w:rFonts w:ascii="Times New Roman" w:hAnsi="Times New Roman" w:eastAsia="仿宋"/>
                <w:b/>
                <w:color w:val="000000"/>
              </w:rPr>
              <w:t>8.00</w:t>
            </w:r>
          </w:p>
        </w:tc>
        <w:tc>
          <w:tcPr>
            <w:tcW w:w="998" w:type="dxa"/>
            <w:shd w:val="clear" w:color="auto" w:fill="DBDBDB"/>
            <w:noWrap w:val="0"/>
            <w:vAlign w:val="center"/>
          </w:tcPr>
          <w:p w14:paraId="565AC205">
            <w:pPr>
              <w:widowControl w:val="0"/>
              <w:kinsoku/>
              <w:overflowPunct/>
              <w:topLinePunct w:val="0"/>
              <w:bidi w:val="0"/>
              <w:jc w:val="center"/>
              <w:textAlignment w:val="auto"/>
            </w:pPr>
            <w:r>
              <w:rPr>
                <w:rFonts w:ascii="Times New Roman" w:hAnsi="Times New Roman" w:eastAsia="仿宋"/>
                <w:b/>
                <w:color w:val="000000"/>
              </w:rPr>
              <w:t>8.65</w:t>
            </w:r>
          </w:p>
        </w:tc>
      </w:tr>
      <w:tr w14:paraId="668B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02127D7F">
            <w:pPr>
              <w:widowControl w:val="0"/>
              <w:kinsoku/>
              <w:overflowPunct/>
              <w:topLinePunct w:val="0"/>
              <w:bidi w:val="0"/>
              <w:jc w:val="center"/>
              <w:textAlignment w:val="auto"/>
            </w:pPr>
            <w:r>
              <w:rPr>
                <w:rFonts w:ascii="Times New Roman" w:hAnsi="Times New Roman" w:eastAsia="仿宋"/>
                <w:color w:val="000000"/>
              </w:rPr>
              <w:t>54</w:t>
            </w:r>
          </w:p>
        </w:tc>
        <w:tc>
          <w:tcPr>
            <w:tcW w:w="3743" w:type="dxa"/>
            <w:shd w:val="clear" w:color="auto" w:fill="FFFFFF"/>
            <w:noWrap w:val="0"/>
            <w:vAlign w:val="center"/>
          </w:tcPr>
          <w:p w14:paraId="2697AA43">
            <w:pPr>
              <w:widowControl w:val="0"/>
              <w:kinsoku/>
              <w:overflowPunct/>
              <w:topLinePunct w:val="0"/>
              <w:bidi w:val="0"/>
              <w:jc w:val="center"/>
              <w:textAlignment w:val="auto"/>
            </w:pPr>
            <w:r>
              <w:rPr>
                <w:rFonts w:ascii="Times New Roman" w:hAnsi="Times New Roman" w:eastAsia="仿宋"/>
                <w:color w:val="000000"/>
              </w:rPr>
              <w:t>机械热加工人员</w:t>
            </w:r>
          </w:p>
        </w:tc>
        <w:tc>
          <w:tcPr>
            <w:tcW w:w="994" w:type="dxa"/>
            <w:shd w:val="clear" w:color="auto" w:fill="FFFFFF"/>
            <w:noWrap w:val="0"/>
            <w:vAlign w:val="center"/>
          </w:tcPr>
          <w:p w14:paraId="25FFDC72">
            <w:pPr>
              <w:widowControl w:val="0"/>
              <w:kinsoku/>
              <w:overflowPunct/>
              <w:topLinePunct w:val="0"/>
              <w:bidi w:val="0"/>
              <w:jc w:val="center"/>
              <w:textAlignment w:val="auto"/>
            </w:pPr>
            <w:r>
              <w:rPr>
                <w:rFonts w:ascii="Times New Roman" w:hAnsi="Times New Roman" w:eastAsia="仿宋"/>
                <w:color w:val="000000"/>
              </w:rPr>
              <w:t>5.23</w:t>
            </w:r>
          </w:p>
        </w:tc>
        <w:tc>
          <w:tcPr>
            <w:tcW w:w="998" w:type="dxa"/>
            <w:shd w:val="clear" w:color="auto" w:fill="FFFFFF"/>
            <w:noWrap w:val="0"/>
            <w:vAlign w:val="center"/>
          </w:tcPr>
          <w:p w14:paraId="6FFA76C1">
            <w:pPr>
              <w:widowControl w:val="0"/>
              <w:kinsoku/>
              <w:overflowPunct/>
              <w:topLinePunct w:val="0"/>
              <w:bidi w:val="0"/>
              <w:jc w:val="center"/>
              <w:textAlignment w:val="auto"/>
            </w:pPr>
            <w:r>
              <w:rPr>
                <w:rFonts w:ascii="Times New Roman" w:hAnsi="Times New Roman" w:eastAsia="仿宋"/>
                <w:color w:val="000000"/>
              </w:rPr>
              <w:t>6.03</w:t>
            </w:r>
          </w:p>
        </w:tc>
        <w:tc>
          <w:tcPr>
            <w:tcW w:w="998" w:type="dxa"/>
            <w:shd w:val="clear" w:color="auto" w:fill="FFFFFF"/>
            <w:noWrap w:val="0"/>
            <w:vAlign w:val="center"/>
          </w:tcPr>
          <w:p w14:paraId="3783FDF2">
            <w:pPr>
              <w:widowControl w:val="0"/>
              <w:kinsoku/>
              <w:overflowPunct/>
              <w:topLinePunct w:val="0"/>
              <w:bidi w:val="0"/>
              <w:jc w:val="center"/>
              <w:textAlignment w:val="auto"/>
            </w:pPr>
            <w:r>
              <w:rPr>
                <w:rFonts w:ascii="Times New Roman" w:hAnsi="Times New Roman" w:eastAsia="仿宋"/>
                <w:color w:val="000000"/>
              </w:rPr>
              <w:t>7.70</w:t>
            </w:r>
          </w:p>
        </w:tc>
        <w:tc>
          <w:tcPr>
            <w:tcW w:w="998" w:type="dxa"/>
            <w:shd w:val="clear" w:color="auto" w:fill="FFFFFF"/>
            <w:noWrap w:val="0"/>
            <w:vAlign w:val="center"/>
          </w:tcPr>
          <w:p w14:paraId="777BDBE9">
            <w:pPr>
              <w:widowControl w:val="0"/>
              <w:kinsoku/>
              <w:overflowPunct/>
              <w:topLinePunct w:val="0"/>
              <w:bidi w:val="0"/>
              <w:jc w:val="center"/>
              <w:textAlignment w:val="auto"/>
            </w:pPr>
            <w:r>
              <w:rPr>
                <w:rFonts w:ascii="Times New Roman" w:hAnsi="Times New Roman" w:eastAsia="仿宋"/>
                <w:color w:val="000000"/>
              </w:rPr>
              <w:t>8.08</w:t>
            </w:r>
          </w:p>
        </w:tc>
        <w:tc>
          <w:tcPr>
            <w:tcW w:w="998" w:type="dxa"/>
            <w:shd w:val="clear" w:color="auto" w:fill="FFFFFF"/>
            <w:noWrap w:val="0"/>
            <w:vAlign w:val="center"/>
          </w:tcPr>
          <w:p w14:paraId="1299C946">
            <w:pPr>
              <w:widowControl w:val="0"/>
              <w:kinsoku/>
              <w:overflowPunct/>
              <w:topLinePunct w:val="0"/>
              <w:bidi w:val="0"/>
              <w:jc w:val="center"/>
              <w:textAlignment w:val="auto"/>
            </w:pPr>
            <w:r>
              <w:rPr>
                <w:rFonts w:ascii="Times New Roman" w:hAnsi="Times New Roman" w:eastAsia="仿宋"/>
                <w:color w:val="000000"/>
              </w:rPr>
              <w:t>8.66</w:t>
            </w:r>
          </w:p>
        </w:tc>
      </w:tr>
      <w:tr w14:paraId="527B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284E6525">
            <w:pPr>
              <w:widowControl w:val="0"/>
              <w:kinsoku/>
              <w:overflowPunct/>
              <w:topLinePunct w:val="0"/>
              <w:bidi w:val="0"/>
              <w:jc w:val="center"/>
              <w:textAlignment w:val="auto"/>
            </w:pPr>
            <w:r>
              <w:rPr>
                <w:rFonts w:ascii="Times New Roman" w:hAnsi="Times New Roman" w:eastAsia="仿宋"/>
                <w:b/>
                <w:color w:val="000000"/>
              </w:rPr>
              <w:t>55</w:t>
            </w:r>
          </w:p>
        </w:tc>
        <w:tc>
          <w:tcPr>
            <w:tcW w:w="3743" w:type="dxa"/>
            <w:shd w:val="clear" w:color="auto" w:fill="DBDBDB"/>
            <w:noWrap w:val="0"/>
            <w:vAlign w:val="center"/>
          </w:tcPr>
          <w:p w14:paraId="43506F77">
            <w:pPr>
              <w:widowControl w:val="0"/>
              <w:kinsoku/>
              <w:overflowPunct/>
              <w:topLinePunct w:val="0"/>
              <w:bidi w:val="0"/>
              <w:jc w:val="center"/>
              <w:textAlignment w:val="auto"/>
            </w:pPr>
            <w:r>
              <w:rPr>
                <w:rFonts w:ascii="Times New Roman" w:hAnsi="Times New Roman" w:eastAsia="仿宋"/>
                <w:b/>
                <w:color w:val="000000"/>
              </w:rPr>
              <w:t>建筑施工人员</w:t>
            </w:r>
          </w:p>
        </w:tc>
        <w:tc>
          <w:tcPr>
            <w:tcW w:w="994" w:type="dxa"/>
            <w:shd w:val="clear" w:color="auto" w:fill="DBDBDB"/>
            <w:noWrap w:val="0"/>
            <w:vAlign w:val="center"/>
          </w:tcPr>
          <w:p w14:paraId="4ADD0F3B">
            <w:pPr>
              <w:widowControl w:val="0"/>
              <w:kinsoku/>
              <w:overflowPunct/>
              <w:topLinePunct w:val="0"/>
              <w:bidi w:val="0"/>
              <w:jc w:val="center"/>
              <w:textAlignment w:val="auto"/>
            </w:pPr>
            <w:r>
              <w:rPr>
                <w:rFonts w:ascii="Times New Roman" w:hAnsi="Times New Roman" w:eastAsia="仿宋"/>
                <w:b/>
                <w:color w:val="000000"/>
              </w:rPr>
              <w:t>2.83</w:t>
            </w:r>
          </w:p>
        </w:tc>
        <w:tc>
          <w:tcPr>
            <w:tcW w:w="998" w:type="dxa"/>
            <w:shd w:val="clear" w:color="auto" w:fill="DBDBDB"/>
            <w:noWrap w:val="0"/>
            <w:vAlign w:val="center"/>
          </w:tcPr>
          <w:p w14:paraId="4ACF3731">
            <w:pPr>
              <w:widowControl w:val="0"/>
              <w:kinsoku/>
              <w:overflowPunct/>
              <w:topLinePunct w:val="0"/>
              <w:bidi w:val="0"/>
              <w:jc w:val="center"/>
              <w:textAlignment w:val="auto"/>
            </w:pPr>
            <w:r>
              <w:rPr>
                <w:rFonts w:ascii="Times New Roman" w:hAnsi="Times New Roman" w:eastAsia="仿宋"/>
                <w:b/>
                <w:color w:val="000000"/>
              </w:rPr>
              <w:t>4.30</w:t>
            </w:r>
          </w:p>
        </w:tc>
        <w:tc>
          <w:tcPr>
            <w:tcW w:w="998" w:type="dxa"/>
            <w:shd w:val="clear" w:color="auto" w:fill="DBDBDB"/>
            <w:noWrap w:val="0"/>
            <w:vAlign w:val="center"/>
          </w:tcPr>
          <w:p w14:paraId="5B94664D">
            <w:pPr>
              <w:widowControl w:val="0"/>
              <w:kinsoku/>
              <w:overflowPunct/>
              <w:topLinePunct w:val="0"/>
              <w:bidi w:val="0"/>
              <w:jc w:val="center"/>
              <w:textAlignment w:val="auto"/>
            </w:pPr>
            <w:r>
              <w:rPr>
                <w:rFonts w:ascii="Times New Roman" w:hAnsi="Times New Roman" w:eastAsia="仿宋"/>
                <w:b/>
                <w:color w:val="000000"/>
              </w:rPr>
              <w:t>4.79</w:t>
            </w:r>
          </w:p>
        </w:tc>
        <w:tc>
          <w:tcPr>
            <w:tcW w:w="998" w:type="dxa"/>
            <w:shd w:val="clear" w:color="auto" w:fill="DBDBDB"/>
            <w:noWrap w:val="0"/>
            <w:vAlign w:val="center"/>
          </w:tcPr>
          <w:p w14:paraId="6AB89181">
            <w:pPr>
              <w:widowControl w:val="0"/>
              <w:kinsoku/>
              <w:overflowPunct/>
              <w:topLinePunct w:val="0"/>
              <w:bidi w:val="0"/>
              <w:jc w:val="center"/>
              <w:textAlignment w:val="auto"/>
            </w:pPr>
            <w:r>
              <w:rPr>
                <w:rFonts w:ascii="Times New Roman" w:hAnsi="Times New Roman" w:eastAsia="仿宋"/>
                <w:b/>
                <w:color w:val="000000"/>
              </w:rPr>
              <w:t>6.70</w:t>
            </w:r>
          </w:p>
        </w:tc>
        <w:tc>
          <w:tcPr>
            <w:tcW w:w="998" w:type="dxa"/>
            <w:shd w:val="clear" w:color="auto" w:fill="DBDBDB"/>
            <w:noWrap w:val="0"/>
            <w:vAlign w:val="center"/>
          </w:tcPr>
          <w:p w14:paraId="72AE1F10">
            <w:pPr>
              <w:widowControl w:val="0"/>
              <w:kinsoku/>
              <w:overflowPunct/>
              <w:topLinePunct w:val="0"/>
              <w:bidi w:val="0"/>
              <w:jc w:val="center"/>
              <w:textAlignment w:val="auto"/>
            </w:pPr>
            <w:r>
              <w:rPr>
                <w:rFonts w:ascii="Times New Roman" w:hAnsi="Times New Roman" w:eastAsia="仿宋"/>
                <w:b/>
                <w:color w:val="000000"/>
              </w:rPr>
              <w:t>14.29</w:t>
            </w:r>
          </w:p>
        </w:tc>
      </w:tr>
      <w:tr w14:paraId="640A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1F322A35">
            <w:pPr>
              <w:widowControl w:val="0"/>
              <w:kinsoku/>
              <w:overflowPunct/>
              <w:topLinePunct w:val="0"/>
              <w:bidi w:val="0"/>
              <w:jc w:val="center"/>
              <w:textAlignment w:val="auto"/>
            </w:pPr>
            <w:r>
              <w:rPr>
                <w:rFonts w:ascii="Times New Roman" w:hAnsi="Times New Roman" w:eastAsia="仿宋"/>
                <w:b/>
                <w:color w:val="000000"/>
              </w:rPr>
              <w:t>56</w:t>
            </w:r>
          </w:p>
        </w:tc>
        <w:tc>
          <w:tcPr>
            <w:tcW w:w="3743" w:type="dxa"/>
            <w:shd w:val="clear" w:color="auto" w:fill="DBDBDB"/>
            <w:noWrap w:val="0"/>
            <w:vAlign w:val="center"/>
          </w:tcPr>
          <w:p w14:paraId="2921D101">
            <w:pPr>
              <w:widowControl w:val="0"/>
              <w:kinsoku/>
              <w:overflowPunct/>
              <w:topLinePunct w:val="0"/>
              <w:bidi w:val="0"/>
              <w:jc w:val="center"/>
              <w:textAlignment w:val="auto"/>
            </w:pPr>
            <w:r>
              <w:rPr>
                <w:rFonts w:ascii="Times New Roman" w:hAnsi="Times New Roman" w:eastAsia="仿宋"/>
                <w:b/>
                <w:color w:val="000000"/>
              </w:rPr>
              <w:t>运输设备和通用工程机械操作人员及有关人员</w:t>
            </w:r>
          </w:p>
        </w:tc>
        <w:tc>
          <w:tcPr>
            <w:tcW w:w="994" w:type="dxa"/>
            <w:shd w:val="clear" w:color="auto" w:fill="DBDBDB"/>
            <w:noWrap w:val="0"/>
            <w:vAlign w:val="center"/>
          </w:tcPr>
          <w:p w14:paraId="1CFDF902">
            <w:pPr>
              <w:widowControl w:val="0"/>
              <w:kinsoku/>
              <w:overflowPunct/>
              <w:topLinePunct w:val="0"/>
              <w:bidi w:val="0"/>
              <w:jc w:val="center"/>
              <w:textAlignment w:val="auto"/>
            </w:pPr>
            <w:r>
              <w:rPr>
                <w:rFonts w:ascii="Times New Roman" w:hAnsi="Times New Roman" w:eastAsia="仿宋"/>
                <w:b/>
                <w:color w:val="000000"/>
              </w:rPr>
              <w:t>2.46</w:t>
            </w:r>
          </w:p>
        </w:tc>
        <w:tc>
          <w:tcPr>
            <w:tcW w:w="998" w:type="dxa"/>
            <w:shd w:val="clear" w:color="auto" w:fill="DBDBDB"/>
            <w:noWrap w:val="0"/>
            <w:vAlign w:val="center"/>
          </w:tcPr>
          <w:p w14:paraId="252B7EED">
            <w:pPr>
              <w:widowControl w:val="0"/>
              <w:kinsoku/>
              <w:overflowPunct/>
              <w:topLinePunct w:val="0"/>
              <w:bidi w:val="0"/>
              <w:jc w:val="center"/>
              <w:textAlignment w:val="auto"/>
            </w:pPr>
            <w:r>
              <w:rPr>
                <w:rFonts w:ascii="Times New Roman" w:hAnsi="Times New Roman" w:eastAsia="仿宋"/>
                <w:b/>
                <w:color w:val="000000"/>
              </w:rPr>
              <w:t>4.50</w:t>
            </w:r>
          </w:p>
        </w:tc>
        <w:tc>
          <w:tcPr>
            <w:tcW w:w="998" w:type="dxa"/>
            <w:shd w:val="clear" w:color="auto" w:fill="DBDBDB"/>
            <w:noWrap w:val="0"/>
            <w:vAlign w:val="center"/>
          </w:tcPr>
          <w:p w14:paraId="71FDB03F">
            <w:pPr>
              <w:widowControl w:val="0"/>
              <w:kinsoku/>
              <w:overflowPunct/>
              <w:topLinePunct w:val="0"/>
              <w:bidi w:val="0"/>
              <w:jc w:val="center"/>
              <w:textAlignment w:val="auto"/>
            </w:pPr>
            <w:r>
              <w:rPr>
                <w:rFonts w:ascii="Times New Roman" w:hAnsi="Times New Roman" w:eastAsia="仿宋"/>
                <w:b/>
                <w:color w:val="000000"/>
              </w:rPr>
              <w:t>5.80</w:t>
            </w:r>
          </w:p>
        </w:tc>
        <w:tc>
          <w:tcPr>
            <w:tcW w:w="998" w:type="dxa"/>
            <w:shd w:val="clear" w:color="auto" w:fill="DBDBDB"/>
            <w:noWrap w:val="0"/>
            <w:vAlign w:val="center"/>
          </w:tcPr>
          <w:p w14:paraId="0EBFBF9E">
            <w:pPr>
              <w:widowControl w:val="0"/>
              <w:kinsoku/>
              <w:overflowPunct/>
              <w:topLinePunct w:val="0"/>
              <w:bidi w:val="0"/>
              <w:jc w:val="center"/>
              <w:textAlignment w:val="auto"/>
            </w:pPr>
            <w:r>
              <w:rPr>
                <w:rFonts w:ascii="Times New Roman" w:hAnsi="Times New Roman" w:eastAsia="仿宋"/>
                <w:b/>
                <w:color w:val="000000"/>
              </w:rPr>
              <w:t>7.73</w:t>
            </w:r>
          </w:p>
        </w:tc>
        <w:tc>
          <w:tcPr>
            <w:tcW w:w="998" w:type="dxa"/>
            <w:shd w:val="clear" w:color="auto" w:fill="DBDBDB"/>
            <w:noWrap w:val="0"/>
            <w:vAlign w:val="center"/>
          </w:tcPr>
          <w:p w14:paraId="3C280E23">
            <w:pPr>
              <w:widowControl w:val="0"/>
              <w:kinsoku/>
              <w:overflowPunct/>
              <w:topLinePunct w:val="0"/>
              <w:bidi w:val="0"/>
              <w:jc w:val="center"/>
              <w:textAlignment w:val="auto"/>
            </w:pPr>
            <w:r>
              <w:rPr>
                <w:rFonts w:ascii="Times New Roman" w:hAnsi="Times New Roman" w:eastAsia="仿宋"/>
                <w:b/>
                <w:color w:val="000000"/>
              </w:rPr>
              <w:t>8.60</w:t>
            </w:r>
          </w:p>
        </w:tc>
      </w:tr>
      <w:tr w14:paraId="453B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182938DD">
            <w:pPr>
              <w:widowControl w:val="0"/>
              <w:kinsoku/>
              <w:overflowPunct/>
              <w:topLinePunct w:val="0"/>
              <w:bidi w:val="0"/>
              <w:jc w:val="center"/>
              <w:textAlignment w:val="auto"/>
            </w:pPr>
            <w:r>
              <w:rPr>
                <w:rFonts w:ascii="Times New Roman" w:hAnsi="Times New Roman" w:eastAsia="仿宋"/>
                <w:b/>
                <w:color w:val="000000"/>
              </w:rPr>
              <w:t>57</w:t>
            </w:r>
          </w:p>
        </w:tc>
        <w:tc>
          <w:tcPr>
            <w:tcW w:w="3743" w:type="dxa"/>
            <w:shd w:val="clear" w:color="auto" w:fill="DBDBDB"/>
            <w:noWrap w:val="0"/>
            <w:vAlign w:val="center"/>
          </w:tcPr>
          <w:p w14:paraId="6596BA66">
            <w:pPr>
              <w:widowControl w:val="0"/>
              <w:kinsoku/>
              <w:overflowPunct/>
              <w:topLinePunct w:val="0"/>
              <w:bidi w:val="0"/>
              <w:jc w:val="center"/>
              <w:textAlignment w:val="auto"/>
            </w:pPr>
            <w:r>
              <w:rPr>
                <w:rFonts w:ascii="Times New Roman" w:hAnsi="Times New Roman" w:eastAsia="仿宋"/>
                <w:b/>
                <w:color w:val="000000"/>
              </w:rPr>
              <w:t>生产辅助人员</w:t>
            </w:r>
          </w:p>
        </w:tc>
        <w:tc>
          <w:tcPr>
            <w:tcW w:w="994" w:type="dxa"/>
            <w:shd w:val="clear" w:color="auto" w:fill="DBDBDB"/>
            <w:noWrap w:val="0"/>
            <w:vAlign w:val="center"/>
          </w:tcPr>
          <w:p w14:paraId="671B62D2">
            <w:pPr>
              <w:widowControl w:val="0"/>
              <w:kinsoku/>
              <w:overflowPunct/>
              <w:topLinePunct w:val="0"/>
              <w:bidi w:val="0"/>
              <w:jc w:val="center"/>
              <w:textAlignment w:val="auto"/>
            </w:pPr>
            <w:r>
              <w:rPr>
                <w:rFonts w:ascii="Times New Roman" w:hAnsi="Times New Roman" w:eastAsia="仿宋"/>
                <w:b/>
                <w:color w:val="000000"/>
              </w:rPr>
              <w:t>3.70</w:t>
            </w:r>
          </w:p>
        </w:tc>
        <w:tc>
          <w:tcPr>
            <w:tcW w:w="998" w:type="dxa"/>
            <w:shd w:val="clear" w:color="auto" w:fill="DBDBDB"/>
            <w:noWrap w:val="0"/>
            <w:vAlign w:val="center"/>
          </w:tcPr>
          <w:p w14:paraId="6D7AE842">
            <w:pPr>
              <w:widowControl w:val="0"/>
              <w:kinsoku/>
              <w:overflowPunct/>
              <w:topLinePunct w:val="0"/>
              <w:bidi w:val="0"/>
              <w:jc w:val="center"/>
              <w:textAlignment w:val="auto"/>
            </w:pPr>
            <w:r>
              <w:rPr>
                <w:rFonts w:ascii="Times New Roman" w:hAnsi="Times New Roman" w:eastAsia="仿宋"/>
                <w:b/>
                <w:color w:val="000000"/>
              </w:rPr>
              <w:t>4.62</w:t>
            </w:r>
          </w:p>
        </w:tc>
        <w:tc>
          <w:tcPr>
            <w:tcW w:w="998" w:type="dxa"/>
            <w:shd w:val="clear" w:color="auto" w:fill="DBDBDB"/>
            <w:noWrap w:val="0"/>
            <w:vAlign w:val="center"/>
          </w:tcPr>
          <w:p w14:paraId="3B2CEB45">
            <w:pPr>
              <w:widowControl w:val="0"/>
              <w:kinsoku/>
              <w:overflowPunct/>
              <w:topLinePunct w:val="0"/>
              <w:bidi w:val="0"/>
              <w:jc w:val="center"/>
              <w:textAlignment w:val="auto"/>
            </w:pPr>
            <w:r>
              <w:rPr>
                <w:rFonts w:ascii="Times New Roman" w:hAnsi="Times New Roman" w:eastAsia="仿宋"/>
                <w:b/>
                <w:color w:val="000000"/>
              </w:rPr>
              <w:t>6.03</w:t>
            </w:r>
          </w:p>
        </w:tc>
        <w:tc>
          <w:tcPr>
            <w:tcW w:w="998" w:type="dxa"/>
            <w:shd w:val="clear" w:color="auto" w:fill="DBDBDB"/>
            <w:noWrap w:val="0"/>
            <w:vAlign w:val="center"/>
          </w:tcPr>
          <w:p w14:paraId="37DFC7C0">
            <w:pPr>
              <w:widowControl w:val="0"/>
              <w:kinsoku/>
              <w:overflowPunct/>
              <w:topLinePunct w:val="0"/>
              <w:bidi w:val="0"/>
              <w:jc w:val="center"/>
              <w:textAlignment w:val="auto"/>
            </w:pPr>
            <w:r>
              <w:rPr>
                <w:rFonts w:ascii="Times New Roman" w:hAnsi="Times New Roman" w:eastAsia="仿宋"/>
                <w:b/>
                <w:color w:val="000000"/>
              </w:rPr>
              <w:t>7.83</w:t>
            </w:r>
          </w:p>
        </w:tc>
        <w:tc>
          <w:tcPr>
            <w:tcW w:w="998" w:type="dxa"/>
            <w:shd w:val="clear" w:color="auto" w:fill="DBDBDB"/>
            <w:noWrap w:val="0"/>
            <w:vAlign w:val="center"/>
          </w:tcPr>
          <w:p w14:paraId="3735CD9D">
            <w:pPr>
              <w:widowControl w:val="0"/>
              <w:kinsoku/>
              <w:overflowPunct/>
              <w:topLinePunct w:val="0"/>
              <w:bidi w:val="0"/>
              <w:jc w:val="center"/>
              <w:textAlignment w:val="auto"/>
            </w:pPr>
            <w:r>
              <w:rPr>
                <w:rFonts w:ascii="Times New Roman" w:hAnsi="Times New Roman" w:eastAsia="仿宋"/>
                <w:b/>
                <w:color w:val="000000"/>
              </w:rPr>
              <w:t>9.37</w:t>
            </w:r>
          </w:p>
        </w:tc>
      </w:tr>
      <w:tr w14:paraId="008E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6064416F">
            <w:pPr>
              <w:widowControl w:val="0"/>
              <w:kinsoku/>
              <w:overflowPunct/>
              <w:topLinePunct w:val="0"/>
              <w:bidi w:val="0"/>
              <w:jc w:val="center"/>
              <w:textAlignment w:val="auto"/>
            </w:pPr>
            <w:r>
              <w:rPr>
                <w:rFonts w:ascii="Times New Roman" w:hAnsi="Times New Roman" w:eastAsia="仿宋"/>
                <w:color w:val="000000"/>
              </w:rPr>
              <w:t>58</w:t>
            </w:r>
          </w:p>
        </w:tc>
        <w:tc>
          <w:tcPr>
            <w:tcW w:w="3743" w:type="dxa"/>
            <w:shd w:val="clear" w:color="auto" w:fill="FFFFFF"/>
            <w:noWrap w:val="0"/>
            <w:vAlign w:val="center"/>
          </w:tcPr>
          <w:p w14:paraId="56F795EF">
            <w:pPr>
              <w:widowControl w:val="0"/>
              <w:kinsoku/>
              <w:overflowPunct/>
              <w:topLinePunct w:val="0"/>
              <w:bidi w:val="0"/>
              <w:jc w:val="center"/>
              <w:textAlignment w:val="auto"/>
            </w:pPr>
            <w:r>
              <w:rPr>
                <w:rFonts w:ascii="Times New Roman" w:hAnsi="Times New Roman" w:eastAsia="仿宋"/>
                <w:color w:val="000000"/>
              </w:rPr>
              <w:t>机械设备修理人员</w:t>
            </w:r>
          </w:p>
        </w:tc>
        <w:tc>
          <w:tcPr>
            <w:tcW w:w="994" w:type="dxa"/>
            <w:shd w:val="clear" w:color="auto" w:fill="FFFFFF"/>
            <w:noWrap w:val="0"/>
            <w:vAlign w:val="center"/>
          </w:tcPr>
          <w:p w14:paraId="753F39A3">
            <w:pPr>
              <w:widowControl w:val="0"/>
              <w:kinsoku/>
              <w:overflowPunct/>
              <w:topLinePunct w:val="0"/>
              <w:bidi w:val="0"/>
              <w:jc w:val="center"/>
              <w:textAlignment w:val="auto"/>
            </w:pPr>
            <w:r>
              <w:rPr>
                <w:rFonts w:ascii="Times New Roman" w:hAnsi="Times New Roman" w:eastAsia="仿宋"/>
                <w:color w:val="000000"/>
              </w:rPr>
              <w:t>4.04</w:t>
            </w:r>
          </w:p>
        </w:tc>
        <w:tc>
          <w:tcPr>
            <w:tcW w:w="998" w:type="dxa"/>
            <w:shd w:val="clear" w:color="auto" w:fill="FFFFFF"/>
            <w:noWrap w:val="0"/>
            <w:vAlign w:val="center"/>
          </w:tcPr>
          <w:p w14:paraId="299A5AA3">
            <w:pPr>
              <w:widowControl w:val="0"/>
              <w:kinsoku/>
              <w:overflowPunct/>
              <w:topLinePunct w:val="0"/>
              <w:bidi w:val="0"/>
              <w:jc w:val="center"/>
              <w:textAlignment w:val="auto"/>
            </w:pPr>
            <w:r>
              <w:rPr>
                <w:rFonts w:ascii="Times New Roman" w:hAnsi="Times New Roman" w:eastAsia="仿宋"/>
                <w:color w:val="000000"/>
              </w:rPr>
              <w:t>4.86</w:t>
            </w:r>
          </w:p>
        </w:tc>
        <w:tc>
          <w:tcPr>
            <w:tcW w:w="998" w:type="dxa"/>
            <w:shd w:val="clear" w:color="auto" w:fill="FFFFFF"/>
            <w:noWrap w:val="0"/>
            <w:vAlign w:val="center"/>
          </w:tcPr>
          <w:p w14:paraId="433EB61A">
            <w:pPr>
              <w:widowControl w:val="0"/>
              <w:kinsoku/>
              <w:overflowPunct/>
              <w:topLinePunct w:val="0"/>
              <w:bidi w:val="0"/>
              <w:jc w:val="center"/>
              <w:textAlignment w:val="auto"/>
            </w:pPr>
            <w:r>
              <w:rPr>
                <w:rFonts w:ascii="Times New Roman" w:hAnsi="Times New Roman" w:eastAsia="仿宋"/>
                <w:color w:val="000000"/>
              </w:rPr>
              <w:t>6.76</w:t>
            </w:r>
          </w:p>
        </w:tc>
        <w:tc>
          <w:tcPr>
            <w:tcW w:w="998" w:type="dxa"/>
            <w:shd w:val="clear" w:color="auto" w:fill="FFFFFF"/>
            <w:noWrap w:val="0"/>
            <w:vAlign w:val="center"/>
          </w:tcPr>
          <w:p w14:paraId="3D82ABFB">
            <w:pPr>
              <w:widowControl w:val="0"/>
              <w:kinsoku/>
              <w:overflowPunct/>
              <w:topLinePunct w:val="0"/>
              <w:bidi w:val="0"/>
              <w:jc w:val="center"/>
              <w:textAlignment w:val="auto"/>
            </w:pPr>
            <w:r>
              <w:rPr>
                <w:rFonts w:ascii="Times New Roman" w:hAnsi="Times New Roman" w:eastAsia="仿宋"/>
                <w:color w:val="000000"/>
              </w:rPr>
              <w:t>8.40</w:t>
            </w:r>
          </w:p>
        </w:tc>
        <w:tc>
          <w:tcPr>
            <w:tcW w:w="998" w:type="dxa"/>
            <w:shd w:val="clear" w:color="auto" w:fill="FFFFFF"/>
            <w:noWrap w:val="0"/>
            <w:vAlign w:val="center"/>
          </w:tcPr>
          <w:p w14:paraId="36525DDA">
            <w:pPr>
              <w:widowControl w:val="0"/>
              <w:kinsoku/>
              <w:overflowPunct/>
              <w:topLinePunct w:val="0"/>
              <w:bidi w:val="0"/>
              <w:jc w:val="center"/>
              <w:textAlignment w:val="auto"/>
            </w:pPr>
            <w:r>
              <w:rPr>
                <w:rFonts w:ascii="Times New Roman" w:hAnsi="Times New Roman" w:eastAsia="仿宋"/>
                <w:color w:val="000000"/>
              </w:rPr>
              <w:t>9.56</w:t>
            </w:r>
          </w:p>
        </w:tc>
      </w:tr>
      <w:tr w14:paraId="6670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2753CC9C">
            <w:pPr>
              <w:widowControl w:val="0"/>
              <w:kinsoku/>
              <w:overflowPunct/>
              <w:topLinePunct w:val="0"/>
              <w:bidi w:val="0"/>
              <w:jc w:val="center"/>
              <w:textAlignment w:val="auto"/>
            </w:pPr>
            <w:r>
              <w:rPr>
                <w:rFonts w:ascii="Times New Roman" w:hAnsi="Times New Roman" w:eastAsia="仿宋"/>
                <w:color w:val="000000"/>
              </w:rPr>
              <w:t>59</w:t>
            </w:r>
          </w:p>
        </w:tc>
        <w:tc>
          <w:tcPr>
            <w:tcW w:w="3743" w:type="dxa"/>
            <w:shd w:val="clear" w:color="auto" w:fill="FFFFFF"/>
            <w:noWrap w:val="0"/>
            <w:vAlign w:val="center"/>
          </w:tcPr>
          <w:p w14:paraId="14BCA21F">
            <w:pPr>
              <w:widowControl w:val="0"/>
              <w:kinsoku/>
              <w:overflowPunct/>
              <w:topLinePunct w:val="0"/>
              <w:bidi w:val="0"/>
              <w:jc w:val="center"/>
              <w:textAlignment w:val="auto"/>
            </w:pPr>
            <w:r>
              <w:rPr>
                <w:rFonts w:ascii="Times New Roman" w:hAnsi="Times New Roman" w:eastAsia="仿宋"/>
                <w:color w:val="000000"/>
              </w:rPr>
              <w:t>检验试验人员</w:t>
            </w:r>
          </w:p>
        </w:tc>
        <w:tc>
          <w:tcPr>
            <w:tcW w:w="994" w:type="dxa"/>
            <w:shd w:val="clear" w:color="auto" w:fill="FFFFFF"/>
            <w:noWrap w:val="0"/>
            <w:vAlign w:val="center"/>
          </w:tcPr>
          <w:p w14:paraId="23B2DD91">
            <w:pPr>
              <w:widowControl w:val="0"/>
              <w:kinsoku/>
              <w:overflowPunct/>
              <w:topLinePunct w:val="0"/>
              <w:bidi w:val="0"/>
              <w:jc w:val="center"/>
              <w:textAlignment w:val="auto"/>
            </w:pPr>
            <w:r>
              <w:rPr>
                <w:rFonts w:ascii="Times New Roman" w:hAnsi="Times New Roman" w:eastAsia="仿宋"/>
                <w:color w:val="000000"/>
              </w:rPr>
              <w:t>3.46</w:t>
            </w:r>
          </w:p>
        </w:tc>
        <w:tc>
          <w:tcPr>
            <w:tcW w:w="998" w:type="dxa"/>
            <w:shd w:val="clear" w:color="auto" w:fill="FFFFFF"/>
            <w:noWrap w:val="0"/>
            <w:vAlign w:val="center"/>
          </w:tcPr>
          <w:p w14:paraId="073466AB">
            <w:pPr>
              <w:widowControl w:val="0"/>
              <w:kinsoku/>
              <w:overflowPunct/>
              <w:topLinePunct w:val="0"/>
              <w:bidi w:val="0"/>
              <w:jc w:val="center"/>
              <w:textAlignment w:val="auto"/>
            </w:pPr>
            <w:r>
              <w:rPr>
                <w:rFonts w:ascii="Times New Roman" w:hAnsi="Times New Roman" w:eastAsia="仿宋"/>
                <w:color w:val="000000"/>
              </w:rPr>
              <w:t>3.70</w:t>
            </w:r>
          </w:p>
        </w:tc>
        <w:tc>
          <w:tcPr>
            <w:tcW w:w="998" w:type="dxa"/>
            <w:shd w:val="clear" w:color="auto" w:fill="FFFFFF"/>
            <w:noWrap w:val="0"/>
            <w:vAlign w:val="center"/>
          </w:tcPr>
          <w:p w14:paraId="405BD191">
            <w:pPr>
              <w:widowControl w:val="0"/>
              <w:kinsoku/>
              <w:overflowPunct/>
              <w:topLinePunct w:val="0"/>
              <w:bidi w:val="0"/>
              <w:jc w:val="center"/>
              <w:textAlignment w:val="auto"/>
            </w:pPr>
            <w:r>
              <w:rPr>
                <w:rFonts w:ascii="Times New Roman" w:hAnsi="Times New Roman" w:eastAsia="仿宋"/>
                <w:color w:val="000000"/>
              </w:rPr>
              <w:t>4.58</w:t>
            </w:r>
          </w:p>
        </w:tc>
        <w:tc>
          <w:tcPr>
            <w:tcW w:w="998" w:type="dxa"/>
            <w:shd w:val="clear" w:color="auto" w:fill="FFFFFF"/>
            <w:noWrap w:val="0"/>
            <w:vAlign w:val="center"/>
          </w:tcPr>
          <w:p w14:paraId="7309F1AE">
            <w:pPr>
              <w:widowControl w:val="0"/>
              <w:kinsoku/>
              <w:overflowPunct/>
              <w:topLinePunct w:val="0"/>
              <w:bidi w:val="0"/>
              <w:jc w:val="center"/>
              <w:textAlignment w:val="auto"/>
            </w:pPr>
            <w:r>
              <w:rPr>
                <w:rFonts w:ascii="Times New Roman" w:hAnsi="Times New Roman" w:eastAsia="仿宋"/>
                <w:color w:val="000000"/>
              </w:rPr>
              <w:t>6.60</w:t>
            </w:r>
          </w:p>
        </w:tc>
        <w:tc>
          <w:tcPr>
            <w:tcW w:w="998" w:type="dxa"/>
            <w:shd w:val="clear" w:color="auto" w:fill="FFFFFF"/>
            <w:noWrap w:val="0"/>
            <w:vAlign w:val="center"/>
          </w:tcPr>
          <w:p w14:paraId="30C04FFF">
            <w:pPr>
              <w:widowControl w:val="0"/>
              <w:kinsoku/>
              <w:overflowPunct/>
              <w:topLinePunct w:val="0"/>
              <w:bidi w:val="0"/>
              <w:jc w:val="center"/>
              <w:textAlignment w:val="auto"/>
            </w:pPr>
            <w:r>
              <w:rPr>
                <w:rFonts w:ascii="Times New Roman" w:hAnsi="Times New Roman" w:eastAsia="仿宋"/>
                <w:color w:val="000000"/>
              </w:rPr>
              <w:t>7.55</w:t>
            </w:r>
          </w:p>
        </w:tc>
      </w:tr>
      <w:tr w14:paraId="19D4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4154483F">
            <w:pPr>
              <w:widowControl w:val="0"/>
              <w:kinsoku/>
              <w:overflowPunct/>
              <w:topLinePunct w:val="0"/>
              <w:bidi w:val="0"/>
              <w:jc w:val="center"/>
              <w:textAlignment w:val="auto"/>
            </w:pPr>
            <w:r>
              <w:rPr>
                <w:rFonts w:ascii="Times New Roman" w:hAnsi="Times New Roman" w:eastAsia="仿宋"/>
                <w:color w:val="000000"/>
              </w:rPr>
              <w:t>60</w:t>
            </w:r>
          </w:p>
        </w:tc>
        <w:tc>
          <w:tcPr>
            <w:tcW w:w="3743" w:type="dxa"/>
            <w:shd w:val="clear" w:color="auto" w:fill="FFFFFF"/>
            <w:noWrap w:val="0"/>
            <w:vAlign w:val="center"/>
          </w:tcPr>
          <w:p w14:paraId="526F2AC8">
            <w:pPr>
              <w:widowControl w:val="0"/>
              <w:kinsoku/>
              <w:overflowPunct/>
              <w:topLinePunct w:val="0"/>
              <w:bidi w:val="0"/>
              <w:jc w:val="center"/>
              <w:textAlignment w:val="auto"/>
            </w:pPr>
            <w:r>
              <w:rPr>
                <w:rFonts w:ascii="Times New Roman" w:hAnsi="Times New Roman" w:eastAsia="仿宋"/>
                <w:color w:val="000000"/>
              </w:rPr>
              <w:t>安全生产管理人员</w:t>
            </w:r>
          </w:p>
        </w:tc>
        <w:tc>
          <w:tcPr>
            <w:tcW w:w="994" w:type="dxa"/>
            <w:shd w:val="clear" w:color="auto" w:fill="FFFFFF"/>
            <w:noWrap w:val="0"/>
            <w:vAlign w:val="center"/>
          </w:tcPr>
          <w:p w14:paraId="3254A04E">
            <w:pPr>
              <w:widowControl w:val="0"/>
              <w:kinsoku/>
              <w:overflowPunct/>
              <w:topLinePunct w:val="0"/>
              <w:bidi w:val="0"/>
              <w:jc w:val="center"/>
              <w:textAlignment w:val="auto"/>
            </w:pPr>
            <w:r>
              <w:rPr>
                <w:rFonts w:ascii="Times New Roman" w:hAnsi="Times New Roman" w:eastAsia="仿宋"/>
                <w:color w:val="000000"/>
              </w:rPr>
              <w:t>4.46</w:t>
            </w:r>
          </w:p>
        </w:tc>
        <w:tc>
          <w:tcPr>
            <w:tcW w:w="998" w:type="dxa"/>
            <w:shd w:val="clear" w:color="auto" w:fill="FFFFFF"/>
            <w:noWrap w:val="0"/>
            <w:vAlign w:val="center"/>
          </w:tcPr>
          <w:p w14:paraId="4CC8DDA6">
            <w:pPr>
              <w:widowControl w:val="0"/>
              <w:kinsoku/>
              <w:overflowPunct/>
              <w:topLinePunct w:val="0"/>
              <w:bidi w:val="0"/>
              <w:jc w:val="center"/>
              <w:textAlignment w:val="auto"/>
            </w:pPr>
            <w:r>
              <w:rPr>
                <w:rFonts w:ascii="Times New Roman" w:hAnsi="Times New Roman" w:eastAsia="仿宋"/>
                <w:color w:val="000000"/>
              </w:rPr>
              <w:t>5.50</w:t>
            </w:r>
          </w:p>
        </w:tc>
        <w:tc>
          <w:tcPr>
            <w:tcW w:w="998" w:type="dxa"/>
            <w:shd w:val="clear" w:color="auto" w:fill="FFFFFF"/>
            <w:noWrap w:val="0"/>
            <w:vAlign w:val="center"/>
          </w:tcPr>
          <w:p w14:paraId="33AF767D">
            <w:pPr>
              <w:widowControl w:val="0"/>
              <w:kinsoku/>
              <w:overflowPunct/>
              <w:topLinePunct w:val="0"/>
              <w:bidi w:val="0"/>
              <w:jc w:val="center"/>
              <w:textAlignment w:val="auto"/>
            </w:pPr>
            <w:r>
              <w:rPr>
                <w:rFonts w:ascii="Times New Roman" w:hAnsi="Times New Roman" w:eastAsia="仿宋"/>
                <w:color w:val="000000"/>
              </w:rPr>
              <w:t>7.30</w:t>
            </w:r>
          </w:p>
        </w:tc>
        <w:tc>
          <w:tcPr>
            <w:tcW w:w="998" w:type="dxa"/>
            <w:shd w:val="clear" w:color="auto" w:fill="FFFFFF"/>
            <w:noWrap w:val="0"/>
            <w:vAlign w:val="center"/>
          </w:tcPr>
          <w:p w14:paraId="46F865A4">
            <w:pPr>
              <w:widowControl w:val="0"/>
              <w:kinsoku/>
              <w:overflowPunct/>
              <w:topLinePunct w:val="0"/>
              <w:bidi w:val="0"/>
              <w:jc w:val="center"/>
              <w:textAlignment w:val="auto"/>
            </w:pPr>
            <w:r>
              <w:rPr>
                <w:rFonts w:ascii="Times New Roman" w:hAnsi="Times New Roman" w:eastAsia="仿宋"/>
                <w:color w:val="000000"/>
              </w:rPr>
              <w:t>9.03</w:t>
            </w:r>
          </w:p>
        </w:tc>
        <w:tc>
          <w:tcPr>
            <w:tcW w:w="998" w:type="dxa"/>
            <w:shd w:val="clear" w:color="auto" w:fill="FFFFFF"/>
            <w:noWrap w:val="0"/>
            <w:vAlign w:val="center"/>
          </w:tcPr>
          <w:p w14:paraId="45CF4A7F">
            <w:pPr>
              <w:widowControl w:val="0"/>
              <w:kinsoku/>
              <w:overflowPunct/>
              <w:topLinePunct w:val="0"/>
              <w:bidi w:val="0"/>
              <w:jc w:val="center"/>
              <w:textAlignment w:val="auto"/>
            </w:pPr>
            <w:r>
              <w:rPr>
                <w:rFonts w:ascii="Times New Roman" w:hAnsi="Times New Roman" w:eastAsia="仿宋"/>
                <w:color w:val="000000"/>
              </w:rPr>
              <w:t>13.11</w:t>
            </w:r>
          </w:p>
        </w:tc>
      </w:tr>
      <w:tr w14:paraId="4146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FFFFFF"/>
            <w:noWrap w:val="0"/>
            <w:vAlign w:val="center"/>
          </w:tcPr>
          <w:p w14:paraId="7D88A977">
            <w:pPr>
              <w:widowControl w:val="0"/>
              <w:kinsoku/>
              <w:overflowPunct/>
              <w:topLinePunct w:val="0"/>
              <w:bidi w:val="0"/>
              <w:jc w:val="center"/>
              <w:textAlignment w:val="auto"/>
            </w:pPr>
            <w:r>
              <w:rPr>
                <w:rFonts w:ascii="Times New Roman" w:hAnsi="Times New Roman" w:eastAsia="仿宋"/>
                <w:color w:val="000000"/>
              </w:rPr>
              <w:t>61</w:t>
            </w:r>
          </w:p>
        </w:tc>
        <w:tc>
          <w:tcPr>
            <w:tcW w:w="3743" w:type="dxa"/>
            <w:shd w:val="clear" w:color="auto" w:fill="FFFFFF"/>
            <w:noWrap w:val="0"/>
            <w:vAlign w:val="center"/>
          </w:tcPr>
          <w:p w14:paraId="3EE997CC">
            <w:pPr>
              <w:widowControl w:val="0"/>
              <w:kinsoku/>
              <w:overflowPunct/>
              <w:topLinePunct w:val="0"/>
              <w:bidi w:val="0"/>
              <w:jc w:val="center"/>
              <w:textAlignment w:val="auto"/>
            </w:pPr>
            <w:r>
              <w:rPr>
                <w:rFonts w:ascii="Times New Roman" w:hAnsi="Times New Roman" w:eastAsia="仿宋"/>
                <w:color w:val="000000"/>
              </w:rPr>
              <w:t>其他生产辅助人员</w:t>
            </w:r>
          </w:p>
        </w:tc>
        <w:tc>
          <w:tcPr>
            <w:tcW w:w="994" w:type="dxa"/>
            <w:shd w:val="clear" w:color="auto" w:fill="FFFFFF"/>
            <w:noWrap w:val="0"/>
            <w:vAlign w:val="center"/>
          </w:tcPr>
          <w:p w14:paraId="13710E3E">
            <w:pPr>
              <w:widowControl w:val="0"/>
              <w:kinsoku/>
              <w:overflowPunct/>
              <w:topLinePunct w:val="0"/>
              <w:bidi w:val="0"/>
              <w:jc w:val="center"/>
              <w:textAlignment w:val="auto"/>
            </w:pPr>
            <w:r>
              <w:rPr>
                <w:rFonts w:ascii="Times New Roman" w:hAnsi="Times New Roman" w:eastAsia="仿宋"/>
                <w:color w:val="000000"/>
              </w:rPr>
              <w:t>3.72</w:t>
            </w:r>
          </w:p>
        </w:tc>
        <w:tc>
          <w:tcPr>
            <w:tcW w:w="998" w:type="dxa"/>
            <w:shd w:val="clear" w:color="auto" w:fill="FFFFFF"/>
            <w:noWrap w:val="0"/>
            <w:vAlign w:val="center"/>
          </w:tcPr>
          <w:p w14:paraId="58D10C23">
            <w:pPr>
              <w:widowControl w:val="0"/>
              <w:kinsoku/>
              <w:overflowPunct/>
              <w:topLinePunct w:val="0"/>
              <w:bidi w:val="0"/>
              <w:jc w:val="center"/>
              <w:textAlignment w:val="auto"/>
            </w:pPr>
            <w:r>
              <w:rPr>
                <w:rFonts w:ascii="Times New Roman" w:hAnsi="Times New Roman" w:eastAsia="仿宋"/>
                <w:color w:val="000000"/>
              </w:rPr>
              <w:t>4.93</w:t>
            </w:r>
          </w:p>
        </w:tc>
        <w:tc>
          <w:tcPr>
            <w:tcW w:w="998" w:type="dxa"/>
            <w:shd w:val="clear" w:color="auto" w:fill="FFFFFF"/>
            <w:noWrap w:val="0"/>
            <w:vAlign w:val="center"/>
          </w:tcPr>
          <w:p w14:paraId="6C5C6339">
            <w:pPr>
              <w:widowControl w:val="0"/>
              <w:kinsoku/>
              <w:overflowPunct/>
              <w:topLinePunct w:val="0"/>
              <w:bidi w:val="0"/>
              <w:jc w:val="center"/>
              <w:textAlignment w:val="auto"/>
            </w:pPr>
            <w:r>
              <w:rPr>
                <w:rFonts w:ascii="Times New Roman" w:hAnsi="Times New Roman" w:eastAsia="仿宋"/>
                <w:color w:val="000000"/>
              </w:rPr>
              <w:t>5.80</w:t>
            </w:r>
          </w:p>
        </w:tc>
        <w:tc>
          <w:tcPr>
            <w:tcW w:w="998" w:type="dxa"/>
            <w:shd w:val="clear" w:color="auto" w:fill="FFFFFF"/>
            <w:noWrap w:val="0"/>
            <w:vAlign w:val="center"/>
          </w:tcPr>
          <w:p w14:paraId="6574DED3">
            <w:pPr>
              <w:widowControl w:val="0"/>
              <w:kinsoku/>
              <w:overflowPunct/>
              <w:topLinePunct w:val="0"/>
              <w:bidi w:val="0"/>
              <w:jc w:val="center"/>
              <w:textAlignment w:val="auto"/>
            </w:pPr>
            <w:r>
              <w:rPr>
                <w:rFonts w:ascii="Times New Roman" w:hAnsi="Times New Roman" w:eastAsia="仿宋"/>
                <w:color w:val="000000"/>
              </w:rPr>
              <w:t>7.21</w:t>
            </w:r>
          </w:p>
        </w:tc>
        <w:tc>
          <w:tcPr>
            <w:tcW w:w="998" w:type="dxa"/>
            <w:shd w:val="clear" w:color="auto" w:fill="FFFFFF"/>
            <w:noWrap w:val="0"/>
            <w:vAlign w:val="center"/>
          </w:tcPr>
          <w:p w14:paraId="3E4FB1D5">
            <w:pPr>
              <w:widowControl w:val="0"/>
              <w:kinsoku/>
              <w:overflowPunct/>
              <w:topLinePunct w:val="0"/>
              <w:bidi w:val="0"/>
              <w:jc w:val="center"/>
              <w:textAlignment w:val="auto"/>
            </w:pPr>
            <w:r>
              <w:rPr>
                <w:rFonts w:ascii="Times New Roman" w:hAnsi="Times New Roman" w:eastAsia="仿宋"/>
                <w:color w:val="000000"/>
              </w:rPr>
              <w:t>9.09</w:t>
            </w:r>
          </w:p>
        </w:tc>
      </w:tr>
      <w:tr w14:paraId="5DA6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7" w:type="dxa"/>
            <w:shd w:val="clear" w:color="auto" w:fill="DBDBDB"/>
            <w:noWrap w:val="0"/>
            <w:vAlign w:val="center"/>
          </w:tcPr>
          <w:p w14:paraId="362ED732">
            <w:pPr>
              <w:widowControl w:val="0"/>
              <w:kinsoku/>
              <w:overflowPunct/>
              <w:topLinePunct w:val="0"/>
              <w:bidi w:val="0"/>
              <w:jc w:val="center"/>
              <w:textAlignment w:val="auto"/>
            </w:pPr>
            <w:r>
              <w:rPr>
                <w:rFonts w:ascii="Times New Roman" w:hAnsi="Times New Roman" w:eastAsia="仿宋"/>
                <w:b/>
                <w:color w:val="000000"/>
              </w:rPr>
              <w:t>62</w:t>
            </w:r>
          </w:p>
        </w:tc>
        <w:tc>
          <w:tcPr>
            <w:tcW w:w="3743" w:type="dxa"/>
            <w:shd w:val="clear" w:color="auto" w:fill="DBDBDB"/>
            <w:noWrap w:val="0"/>
            <w:vAlign w:val="center"/>
          </w:tcPr>
          <w:p w14:paraId="20D76918">
            <w:pPr>
              <w:widowControl w:val="0"/>
              <w:kinsoku/>
              <w:overflowPunct/>
              <w:topLinePunct w:val="0"/>
              <w:bidi w:val="0"/>
              <w:jc w:val="center"/>
              <w:textAlignment w:val="auto"/>
            </w:pPr>
            <w:r>
              <w:rPr>
                <w:rFonts w:ascii="Times New Roman" w:hAnsi="Times New Roman" w:eastAsia="仿宋"/>
                <w:b/>
                <w:color w:val="000000"/>
              </w:rPr>
              <w:t>其他生产制造及有关人员</w:t>
            </w:r>
          </w:p>
        </w:tc>
        <w:tc>
          <w:tcPr>
            <w:tcW w:w="994" w:type="dxa"/>
            <w:shd w:val="clear" w:color="auto" w:fill="DBDBDB"/>
            <w:noWrap w:val="0"/>
            <w:vAlign w:val="center"/>
          </w:tcPr>
          <w:p w14:paraId="4A1441A5">
            <w:pPr>
              <w:widowControl w:val="0"/>
              <w:kinsoku/>
              <w:overflowPunct/>
              <w:topLinePunct w:val="0"/>
              <w:bidi w:val="0"/>
              <w:jc w:val="center"/>
              <w:textAlignment w:val="auto"/>
            </w:pPr>
            <w:r>
              <w:rPr>
                <w:rFonts w:ascii="Times New Roman" w:hAnsi="Times New Roman" w:eastAsia="仿宋"/>
                <w:b/>
                <w:color w:val="000000"/>
              </w:rPr>
              <w:t>2.76</w:t>
            </w:r>
          </w:p>
        </w:tc>
        <w:tc>
          <w:tcPr>
            <w:tcW w:w="998" w:type="dxa"/>
            <w:shd w:val="clear" w:color="auto" w:fill="DBDBDB"/>
            <w:noWrap w:val="0"/>
            <w:vAlign w:val="center"/>
          </w:tcPr>
          <w:p w14:paraId="2A1E3E4F">
            <w:pPr>
              <w:widowControl w:val="0"/>
              <w:kinsoku/>
              <w:overflowPunct/>
              <w:topLinePunct w:val="0"/>
              <w:bidi w:val="0"/>
              <w:jc w:val="center"/>
              <w:textAlignment w:val="auto"/>
            </w:pPr>
            <w:r>
              <w:rPr>
                <w:rFonts w:ascii="Times New Roman" w:hAnsi="Times New Roman" w:eastAsia="仿宋"/>
                <w:b/>
                <w:color w:val="000000"/>
              </w:rPr>
              <w:t>3.25</w:t>
            </w:r>
          </w:p>
        </w:tc>
        <w:tc>
          <w:tcPr>
            <w:tcW w:w="998" w:type="dxa"/>
            <w:shd w:val="clear" w:color="auto" w:fill="DBDBDB"/>
            <w:noWrap w:val="0"/>
            <w:vAlign w:val="center"/>
          </w:tcPr>
          <w:p w14:paraId="261025D5">
            <w:pPr>
              <w:widowControl w:val="0"/>
              <w:kinsoku/>
              <w:overflowPunct/>
              <w:topLinePunct w:val="0"/>
              <w:bidi w:val="0"/>
              <w:jc w:val="center"/>
              <w:textAlignment w:val="auto"/>
            </w:pPr>
            <w:r>
              <w:rPr>
                <w:rFonts w:ascii="Times New Roman" w:hAnsi="Times New Roman" w:eastAsia="仿宋"/>
                <w:b/>
                <w:color w:val="000000"/>
              </w:rPr>
              <w:t>4.20</w:t>
            </w:r>
          </w:p>
        </w:tc>
        <w:tc>
          <w:tcPr>
            <w:tcW w:w="998" w:type="dxa"/>
            <w:shd w:val="clear" w:color="auto" w:fill="DBDBDB"/>
            <w:noWrap w:val="0"/>
            <w:vAlign w:val="center"/>
          </w:tcPr>
          <w:p w14:paraId="67B5A529">
            <w:pPr>
              <w:widowControl w:val="0"/>
              <w:kinsoku/>
              <w:overflowPunct/>
              <w:topLinePunct w:val="0"/>
              <w:bidi w:val="0"/>
              <w:jc w:val="center"/>
              <w:textAlignment w:val="auto"/>
            </w:pPr>
            <w:r>
              <w:rPr>
                <w:rFonts w:ascii="Times New Roman" w:hAnsi="Times New Roman" w:eastAsia="仿宋"/>
                <w:b/>
                <w:color w:val="000000"/>
              </w:rPr>
              <w:t>5.94</w:t>
            </w:r>
          </w:p>
        </w:tc>
        <w:tc>
          <w:tcPr>
            <w:tcW w:w="998" w:type="dxa"/>
            <w:shd w:val="clear" w:color="auto" w:fill="DBDBDB"/>
            <w:noWrap w:val="0"/>
            <w:vAlign w:val="center"/>
          </w:tcPr>
          <w:p w14:paraId="2769A9D4">
            <w:pPr>
              <w:widowControl w:val="0"/>
              <w:kinsoku/>
              <w:overflowPunct/>
              <w:topLinePunct w:val="0"/>
              <w:bidi w:val="0"/>
              <w:jc w:val="center"/>
              <w:textAlignment w:val="auto"/>
            </w:pPr>
            <w:r>
              <w:rPr>
                <w:rFonts w:ascii="Times New Roman" w:hAnsi="Times New Roman" w:eastAsia="仿宋"/>
                <w:b/>
                <w:color w:val="000000"/>
              </w:rPr>
              <w:t>7.47</w:t>
            </w:r>
          </w:p>
        </w:tc>
      </w:tr>
    </w:tbl>
    <w:p w14:paraId="19A2B6F1">
      <w:pPr>
        <w:pStyle w:val="2"/>
        <w:keepNext w:val="0"/>
        <w:keepLines w:val="0"/>
        <w:pageBreakBefore/>
        <w:widowControl w:val="0"/>
        <w:kinsoku/>
        <w:overflowPunct/>
        <w:topLinePunct w:val="0"/>
        <w:bidi w:val="0"/>
        <w:spacing w:before="0" w:after="0" w:line="200" w:lineRule="atLeast"/>
        <w:ind w:left="440" w:right="440"/>
        <w:jc w:val="center"/>
        <w:textAlignment w:val="auto"/>
        <w:rPr>
          <w:rFonts w:ascii="Times New Roman" w:hAnsi="Times New Roman" w:eastAsia="仿宋"/>
          <w:sz w:val="32"/>
          <w:szCs w:val="20"/>
        </w:rPr>
      </w:pPr>
      <w:bookmarkStart w:id="6" w:name="_Toc10432"/>
      <w:bookmarkStart w:id="7" w:name="_Toc28463"/>
      <w:bookmarkStart w:id="8" w:name="_Toc107071312"/>
      <w:r>
        <w:rPr>
          <w:rFonts w:hint="eastAsia" w:ascii="Times New Roman" w:hAnsi="Times New Roman" w:eastAsia="方正小标宋简体"/>
          <w:b w:val="0"/>
          <w:kern w:val="2"/>
          <w:szCs w:val="44"/>
        </w:rPr>
        <w:t>第二部分 行业人工成本信息</w:t>
      </w:r>
    </w:p>
    <w:p w14:paraId="20852B5E">
      <w:pPr>
        <w:pStyle w:val="3"/>
        <w:widowControl w:val="0"/>
        <w:kinsoku/>
        <w:overflowPunct/>
        <w:topLinePunct w:val="0"/>
        <w:bidi w:val="0"/>
        <w:spacing w:before="0" w:after="0" w:line="580" w:lineRule="exact"/>
        <w:ind w:firstLine="640" w:firstLineChars="200"/>
        <w:textAlignment w:val="auto"/>
        <w:rPr>
          <w:rFonts w:hint="eastAsia" w:ascii="Times New Roman" w:hAnsi="Times New Roman" w:eastAsia="方正黑体简体" w:cs="宋体"/>
          <w:b w:val="0"/>
          <w:bCs/>
          <w:szCs w:val="32"/>
        </w:rPr>
      </w:pPr>
    </w:p>
    <w:p w14:paraId="18970CDC">
      <w:pPr>
        <w:pStyle w:val="3"/>
        <w:widowControl w:val="0"/>
        <w:kinsoku/>
        <w:overflowPunct/>
        <w:topLinePunct w:val="0"/>
        <w:bidi w:val="0"/>
        <w:spacing w:before="0" w:after="0" w:line="580" w:lineRule="exact"/>
        <w:ind w:firstLine="640" w:firstLineChars="200"/>
        <w:textAlignment w:val="auto"/>
        <w:rPr>
          <w:rFonts w:ascii="Times New Roman" w:hAnsi="Times New Roman" w:eastAsia="方正黑体简体" w:cs="宋体"/>
          <w:b w:val="0"/>
          <w:bCs/>
          <w:szCs w:val="32"/>
        </w:rPr>
      </w:pPr>
      <w:r>
        <w:rPr>
          <w:rFonts w:hint="eastAsia" w:ascii="Times New Roman" w:hAnsi="Times New Roman" w:eastAsia="方正黑体简体" w:cs="宋体"/>
          <w:b w:val="0"/>
          <w:bCs/>
          <w:szCs w:val="32"/>
        </w:rPr>
        <w:t>一、</w:t>
      </w:r>
      <w:r>
        <w:rPr>
          <w:rFonts w:ascii="Times New Roman" w:hAnsi="Times New Roman" w:eastAsia="方正黑体简体" w:cs="宋体"/>
          <w:b w:val="0"/>
          <w:bCs/>
          <w:szCs w:val="32"/>
        </w:rPr>
        <w:t>企业人工成本</w:t>
      </w:r>
      <w:r>
        <w:rPr>
          <w:rFonts w:hint="eastAsia" w:ascii="Times New Roman" w:hAnsi="Times New Roman" w:eastAsia="方正黑体简体" w:cs="宋体"/>
          <w:b w:val="0"/>
          <w:bCs/>
          <w:szCs w:val="32"/>
        </w:rPr>
        <w:t>水平</w:t>
      </w:r>
    </w:p>
    <w:p w14:paraId="2F20A341">
      <w:pPr>
        <w:pStyle w:val="4"/>
        <w:widowControl w:val="0"/>
        <w:kinsoku/>
        <w:overflowPunct/>
        <w:topLinePunct w:val="0"/>
        <w:bidi w:val="0"/>
        <w:spacing w:before="168" w:after="2" w:line="416" w:lineRule="exact"/>
        <w:ind w:firstLine="640" w:firstLineChars="200"/>
        <w:textAlignment w:val="auto"/>
        <w:rPr>
          <w:rFonts w:hint="eastAsia" w:ascii="方正楷体_GBK" w:hAnsi="方正楷体_GBK" w:eastAsia="方正楷体_GBK" w:cs="方正楷体_GBK"/>
          <w:b w:val="0"/>
          <w:bCs/>
          <w:szCs w:val="30"/>
        </w:rPr>
      </w:pPr>
      <w:r>
        <w:rPr>
          <w:rFonts w:hint="eastAsia" w:ascii="方正楷体_GBK" w:hAnsi="方正楷体_GBK" w:eastAsia="方正楷体_GBK" w:cs="方正楷体_GBK"/>
          <w:b w:val="0"/>
          <w:bCs/>
          <w:szCs w:val="30"/>
        </w:rPr>
        <w:t>（一）分行业门类的人工成本水平（2023年）</w:t>
      </w:r>
    </w:p>
    <w:p w14:paraId="61B237DD">
      <w:pPr>
        <w:widowControl w:val="0"/>
        <w:kinsoku/>
        <w:overflowPunct/>
        <w:topLinePunct w:val="0"/>
        <w:bidi w:val="0"/>
        <w:spacing w:line="400" w:lineRule="exact"/>
        <w:jc w:val="left"/>
        <w:textAlignment w:val="auto"/>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3743"/>
        <w:gridCol w:w="994"/>
        <w:gridCol w:w="998"/>
        <w:gridCol w:w="998"/>
        <w:gridCol w:w="998"/>
        <w:gridCol w:w="998"/>
      </w:tblGrid>
      <w:tr w14:paraId="549F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7" w:type="dxa"/>
            <w:vMerge w:val="restart"/>
            <w:shd w:val="clear" w:color="auto" w:fill="5B9BD5"/>
            <w:noWrap w:val="0"/>
            <w:vAlign w:val="center"/>
          </w:tcPr>
          <w:p w14:paraId="19CAEA7B">
            <w:pPr>
              <w:widowControl w:val="0"/>
              <w:kinsoku/>
              <w:overflowPunct/>
              <w:topLinePunct w:val="0"/>
              <w:bidi w:val="0"/>
              <w:jc w:val="center"/>
              <w:textAlignment w:val="auto"/>
            </w:pPr>
            <w:r>
              <w:rPr>
                <w:rFonts w:ascii="Times New Roman" w:hAnsi="Times New Roman" w:eastAsia="仿宋"/>
                <w:b/>
                <w:color w:val="FFFFFF"/>
              </w:rPr>
              <w:t>序号</w:t>
            </w:r>
          </w:p>
        </w:tc>
        <w:tc>
          <w:tcPr>
            <w:tcW w:w="3743" w:type="dxa"/>
            <w:vMerge w:val="restart"/>
            <w:shd w:val="clear" w:color="auto" w:fill="5B9BD5"/>
            <w:noWrap w:val="0"/>
            <w:vAlign w:val="center"/>
          </w:tcPr>
          <w:p w14:paraId="06AA3E0A">
            <w:pPr>
              <w:widowControl w:val="0"/>
              <w:kinsoku/>
              <w:overflowPunct/>
              <w:topLinePunct w:val="0"/>
              <w:bidi w:val="0"/>
              <w:jc w:val="center"/>
              <w:textAlignment w:val="auto"/>
            </w:pPr>
            <w:r>
              <w:rPr>
                <w:rFonts w:ascii="Times New Roman" w:hAnsi="Times New Roman" w:eastAsia="仿宋"/>
                <w:b/>
                <w:color w:val="FFFFFF"/>
              </w:rPr>
              <w:t>行业门类</w:t>
            </w:r>
          </w:p>
        </w:tc>
        <w:tc>
          <w:tcPr>
            <w:tcW w:w="4986" w:type="dxa"/>
            <w:gridSpan w:val="5"/>
            <w:shd w:val="clear" w:color="auto" w:fill="5B9BD5"/>
            <w:noWrap w:val="0"/>
            <w:vAlign w:val="center"/>
          </w:tcPr>
          <w:p w14:paraId="652447A9">
            <w:pPr>
              <w:widowControl w:val="0"/>
              <w:kinsoku/>
              <w:overflowPunct/>
              <w:topLinePunct w:val="0"/>
              <w:bidi w:val="0"/>
              <w:jc w:val="center"/>
              <w:textAlignment w:val="auto"/>
            </w:pPr>
            <w:r>
              <w:rPr>
                <w:rFonts w:ascii="Times New Roman" w:hAnsi="Times New Roman" w:eastAsia="仿宋"/>
                <w:b/>
                <w:color w:val="FFFFFF"/>
              </w:rPr>
              <w:t>分位值</w:t>
            </w:r>
          </w:p>
        </w:tc>
      </w:tr>
      <w:tr w14:paraId="6A7D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7" w:type="dxa"/>
            <w:vMerge w:val="continue"/>
            <w:shd w:val="clear" w:color="auto" w:fill="auto"/>
            <w:noWrap w:val="0"/>
            <w:vAlign w:val="top"/>
          </w:tcPr>
          <w:p w14:paraId="4D54A7A3">
            <w:pPr>
              <w:widowControl w:val="0"/>
              <w:kinsoku/>
              <w:overflowPunct/>
              <w:topLinePunct w:val="0"/>
              <w:bidi w:val="0"/>
              <w:textAlignment w:val="auto"/>
            </w:pPr>
          </w:p>
        </w:tc>
        <w:tc>
          <w:tcPr>
            <w:tcW w:w="3743" w:type="dxa"/>
            <w:vMerge w:val="continue"/>
            <w:shd w:val="clear" w:color="auto" w:fill="auto"/>
            <w:noWrap w:val="0"/>
            <w:vAlign w:val="top"/>
          </w:tcPr>
          <w:p w14:paraId="44DC3DA2">
            <w:pPr>
              <w:widowControl w:val="0"/>
              <w:kinsoku/>
              <w:overflowPunct/>
              <w:topLinePunct w:val="0"/>
              <w:bidi w:val="0"/>
              <w:textAlignment w:val="auto"/>
            </w:pPr>
          </w:p>
        </w:tc>
        <w:tc>
          <w:tcPr>
            <w:tcW w:w="994" w:type="dxa"/>
            <w:shd w:val="clear" w:color="auto" w:fill="5B9BD5"/>
            <w:noWrap w:val="0"/>
            <w:vAlign w:val="center"/>
          </w:tcPr>
          <w:p w14:paraId="7C4B4546">
            <w:pPr>
              <w:widowControl w:val="0"/>
              <w:kinsoku/>
              <w:overflowPunct/>
              <w:topLinePunct w:val="0"/>
              <w:bidi w:val="0"/>
              <w:jc w:val="center"/>
              <w:textAlignment w:val="auto"/>
            </w:pPr>
            <w:r>
              <w:rPr>
                <w:rFonts w:ascii="Times New Roman" w:hAnsi="Times New Roman" w:eastAsia="仿宋"/>
                <w:b/>
                <w:color w:val="FFFFFF"/>
              </w:rPr>
              <w:t>10%</w:t>
            </w:r>
          </w:p>
        </w:tc>
        <w:tc>
          <w:tcPr>
            <w:tcW w:w="998" w:type="dxa"/>
            <w:shd w:val="clear" w:color="auto" w:fill="5B9BD5"/>
            <w:noWrap w:val="0"/>
            <w:vAlign w:val="center"/>
          </w:tcPr>
          <w:p w14:paraId="37166727">
            <w:pPr>
              <w:widowControl w:val="0"/>
              <w:kinsoku/>
              <w:overflowPunct/>
              <w:topLinePunct w:val="0"/>
              <w:bidi w:val="0"/>
              <w:jc w:val="center"/>
              <w:textAlignment w:val="auto"/>
            </w:pPr>
            <w:r>
              <w:rPr>
                <w:rFonts w:ascii="Times New Roman" w:hAnsi="Times New Roman" w:eastAsia="仿宋"/>
                <w:b/>
                <w:color w:val="FFFFFF"/>
              </w:rPr>
              <w:t>25%</w:t>
            </w:r>
          </w:p>
        </w:tc>
        <w:tc>
          <w:tcPr>
            <w:tcW w:w="998" w:type="dxa"/>
            <w:shd w:val="clear" w:color="auto" w:fill="5B9BD5"/>
            <w:noWrap w:val="0"/>
            <w:vAlign w:val="center"/>
          </w:tcPr>
          <w:p w14:paraId="1AAA9DC4">
            <w:pPr>
              <w:widowControl w:val="0"/>
              <w:kinsoku/>
              <w:overflowPunct/>
              <w:topLinePunct w:val="0"/>
              <w:bidi w:val="0"/>
              <w:jc w:val="center"/>
              <w:textAlignment w:val="auto"/>
            </w:pPr>
            <w:r>
              <w:rPr>
                <w:rFonts w:ascii="Times New Roman" w:hAnsi="Times New Roman" w:eastAsia="仿宋"/>
                <w:b/>
                <w:color w:val="FFFFFF"/>
              </w:rPr>
              <w:t>50%</w:t>
            </w:r>
          </w:p>
        </w:tc>
        <w:tc>
          <w:tcPr>
            <w:tcW w:w="998" w:type="dxa"/>
            <w:shd w:val="clear" w:color="auto" w:fill="5B9BD5"/>
            <w:noWrap w:val="0"/>
            <w:vAlign w:val="center"/>
          </w:tcPr>
          <w:p w14:paraId="5159A615">
            <w:pPr>
              <w:widowControl w:val="0"/>
              <w:kinsoku/>
              <w:overflowPunct/>
              <w:topLinePunct w:val="0"/>
              <w:bidi w:val="0"/>
              <w:jc w:val="center"/>
              <w:textAlignment w:val="auto"/>
            </w:pPr>
            <w:r>
              <w:rPr>
                <w:rFonts w:ascii="Times New Roman" w:hAnsi="Times New Roman" w:eastAsia="仿宋"/>
                <w:b/>
                <w:color w:val="FFFFFF"/>
              </w:rPr>
              <w:t>75%</w:t>
            </w:r>
          </w:p>
        </w:tc>
        <w:tc>
          <w:tcPr>
            <w:tcW w:w="998" w:type="dxa"/>
            <w:shd w:val="clear" w:color="auto" w:fill="5B9BD5"/>
            <w:noWrap w:val="0"/>
            <w:vAlign w:val="center"/>
          </w:tcPr>
          <w:p w14:paraId="504AA523">
            <w:pPr>
              <w:widowControl w:val="0"/>
              <w:kinsoku/>
              <w:overflowPunct/>
              <w:topLinePunct w:val="0"/>
              <w:bidi w:val="0"/>
              <w:jc w:val="center"/>
              <w:textAlignment w:val="auto"/>
            </w:pPr>
            <w:r>
              <w:rPr>
                <w:rFonts w:ascii="Times New Roman" w:hAnsi="Times New Roman" w:eastAsia="仿宋"/>
                <w:b/>
                <w:color w:val="FFFFFF"/>
              </w:rPr>
              <w:t>90%</w:t>
            </w:r>
          </w:p>
        </w:tc>
      </w:tr>
      <w:tr w14:paraId="01FB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557" w:type="dxa"/>
            <w:shd w:val="clear" w:color="auto" w:fill="DBDBDB"/>
            <w:noWrap w:val="0"/>
            <w:vAlign w:val="center"/>
          </w:tcPr>
          <w:p w14:paraId="642AEFD2">
            <w:pPr>
              <w:widowControl w:val="0"/>
              <w:kinsoku/>
              <w:overflowPunct/>
              <w:topLinePunct w:val="0"/>
              <w:bidi w:val="0"/>
              <w:jc w:val="center"/>
              <w:textAlignment w:val="auto"/>
            </w:pPr>
            <w:r>
              <w:rPr>
                <w:rFonts w:ascii="Times New Roman" w:hAnsi="Times New Roman" w:eastAsia="仿宋"/>
                <w:b/>
                <w:color w:val="000000"/>
              </w:rPr>
              <w:t>1</w:t>
            </w:r>
          </w:p>
        </w:tc>
        <w:tc>
          <w:tcPr>
            <w:tcW w:w="3743" w:type="dxa"/>
            <w:shd w:val="clear" w:color="auto" w:fill="DBDBDB"/>
            <w:noWrap w:val="0"/>
            <w:vAlign w:val="center"/>
          </w:tcPr>
          <w:p w14:paraId="72E4640B">
            <w:pPr>
              <w:widowControl w:val="0"/>
              <w:kinsoku/>
              <w:overflowPunct/>
              <w:topLinePunct w:val="0"/>
              <w:bidi w:val="0"/>
              <w:jc w:val="center"/>
              <w:textAlignment w:val="auto"/>
            </w:pPr>
            <w:r>
              <w:rPr>
                <w:rFonts w:ascii="Times New Roman" w:hAnsi="Times New Roman" w:eastAsia="仿宋"/>
                <w:b/>
                <w:color w:val="000000"/>
              </w:rPr>
              <w:t>全行业</w:t>
            </w:r>
          </w:p>
        </w:tc>
        <w:tc>
          <w:tcPr>
            <w:tcW w:w="994" w:type="dxa"/>
            <w:shd w:val="clear" w:color="auto" w:fill="DBDBDB"/>
            <w:noWrap w:val="0"/>
            <w:vAlign w:val="center"/>
          </w:tcPr>
          <w:p w14:paraId="204C3992">
            <w:pPr>
              <w:widowControl w:val="0"/>
              <w:kinsoku/>
              <w:overflowPunct/>
              <w:topLinePunct w:val="0"/>
              <w:bidi w:val="0"/>
              <w:jc w:val="center"/>
              <w:textAlignment w:val="auto"/>
            </w:pPr>
            <w:r>
              <w:rPr>
                <w:rFonts w:ascii="Times New Roman" w:hAnsi="Times New Roman" w:eastAsia="仿宋"/>
                <w:b/>
                <w:color w:val="000000"/>
              </w:rPr>
              <w:t>4.88</w:t>
            </w:r>
          </w:p>
        </w:tc>
        <w:tc>
          <w:tcPr>
            <w:tcW w:w="998" w:type="dxa"/>
            <w:shd w:val="clear" w:color="auto" w:fill="DBDBDB"/>
            <w:noWrap w:val="0"/>
            <w:vAlign w:val="center"/>
          </w:tcPr>
          <w:p w14:paraId="4F7156C6">
            <w:pPr>
              <w:widowControl w:val="0"/>
              <w:kinsoku/>
              <w:overflowPunct/>
              <w:topLinePunct w:val="0"/>
              <w:bidi w:val="0"/>
              <w:jc w:val="center"/>
              <w:textAlignment w:val="auto"/>
            </w:pPr>
            <w:r>
              <w:rPr>
                <w:rFonts w:ascii="Times New Roman" w:hAnsi="Times New Roman" w:eastAsia="仿宋"/>
                <w:b/>
                <w:color w:val="000000"/>
              </w:rPr>
              <w:t>6.10</w:t>
            </w:r>
          </w:p>
        </w:tc>
        <w:tc>
          <w:tcPr>
            <w:tcW w:w="998" w:type="dxa"/>
            <w:shd w:val="clear" w:color="auto" w:fill="DBDBDB"/>
            <w:noWrap w:val="0"/>
            <w:vAlign w:val="center"/>
          </w:tcPr>
          <w:p w14:paraId="18ED7613">
            <w:pPr>
              <w:widowControl w:val="0"/>
              <w:kinsoku/>
              <w:overflowPunct/>
              <w:topLinePunct w:val="0"/>
              <w:bidi w:val="0"/>
              <w:jc w:val="center"/>
              <w:textAlignment w:val="auto"/>
            </w:pPr>
            <w:r>
              <w:rPr>
                <w:rFonts w:ascii="Times New Roman" w:hAnsi="Times New Roman" w:eastAsia="仿宋"/>
                <w:b/>
                <w:color w:val="000000"/>
              </w:rPr>
              <w:t>9.29</w:t>
            </w:r>
          </w:p>
        </w:tc>
        <w:tc>
          <w:tcPr>
            <w:tcW w:w="998" w:type="dxa"/>
            <w:shd w:val="clear" w:color="auto" w:fill="DBDBDB"/>
            <w:noWrap w:val="0"/>
            <w:vAlign w:val="center"/>
          </w:tcPr>
          <w:p w14:paraId="4982008B">
            <w:pPr>
              <w:widowControl w:val="0"/>
              <w:kinsoku/>
              <w:overflowPunct/>
              <w:topLinePunct w:val="0"/>
              <w:bidi w:val="0"/>
              <w:jc w:val="center"/>
              <w:textAlignment w:val="auto"/>
            </w:pPr>
            <w:r>
              <w:rPr>
                <w:rFonts w:ascii="Times New Roman" w:hAnsi="Times New Roman" w:eastAsia="仿宋"/>
                <w:b/>
                <w:color w:val="000000"/>
              </w:rPr>
              <w:t>12.26</w:t>
            </w:r>
          </w:p>
        </w:tc>
        <w:tc>
          <w:tcPr>
            <w:tcW w:w="998" w:type="dxa"/>
            <w:shd w:val="clear" w:color="auto" w:fill="DBDBDB"/>
            <w:noWrap w:val="0"/>
            <w:vAlign w:val="center"/>
          </w:tcPr>
          <w:p w14:paraId="347F6325">
            <w:pPr>
              <w:widowControl w:val="0"/>
              <w:kinsoku/>
              <w:overflowPunct/>
              <w:topLinePunct w:val="0"/>
              <w:bidi w:val="0"/>
              <w:jc w:val="center"/>
              <w:textAlignment w:val="auto"/>
            </w:pPr>
            <w:r>
              <w:rPr>
                <w:rFonts w:ascii="Times New Roman" w:hAnsi="Times New Roman" w:eastAsia="仿宋"/>
                <w:b/>
                <w:color w:val="000000"/>
              </w:rPr>
              <w:t>17.98</w:t>
            </w:r>
          </w:p>
        </w:tc>
      </w:tr>
      <w:tr w14:paraId="7B21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557" w:type="dxa"/>
            <w:shd w:val="clear" w:color="auto" w:fill="FFFFFF"/>
            <w:noWrap w:val="0"/>
            <w:vAlign w:val="center"/>
          </w:tcPr>
          <w:p w14:paraId="6E12087E">
            <w:pPr>
              <w:widowControl w:val="0"/>
              <w:kinsoku/>
              <w:overflowPunct/>
              <w:topLinePunct w:val="0"/>
              <w:bidi w:val="0"/>
              <w:jc w:val="center"/>
              <w:textAlignment w:val="auto"/>
            </w:pPr>
            <w:r>
              <w:rPr>
                <w:rFonts w:ascii="Times New Roman" w:hAnsi="Times New Roman" w:eastAsia="仿宋"/>
                <w:color w:val="000000"/>
              </w:rPr>
              <w:t>2</w:t>
            </w:r>
          </w:p>
        </w:tc>
        <w:tc>
          <w:tcPr>
            <w:tcW w:w="3743" w:type="dxa"/>
            <w:shd w:val="clear" w:color="auto" w:fill="FFFFFF"/>
            <w:noWrap w:val="0"/>
            <w:vAlign w:val="center"/>
          </w:tcPr>
          <w:p w14:paraId="268228A4">
            <w:pPr>
              <w:widowControl w:val="0"/>
              <w:kinsoku/>
              <w:overflowPunct/>
              <w:topLinePunct w:val="0"/>
              <w:bidi w:val="0"/>
              <w:jc w:val="center"/>
              <w:textAlignment w:val="auto"/>
            </w:pPr>
            <w:r>
              <w:rPr>
                <w:rFonts w:ascii="Times New Roman" w:hAnsi="Times New Roman" w:eastAsia="仿宋"/>
                <w:color w:val="000000"/>
              </w:rPr>
              <w:t>农、林、牧、渔业</w:t>
            </w:r>
          </w:p>
        </w:tc>
        <w:tc>
          <w:tcPr>
            <w:tcW w:w="994" w:type="dxa"/>
            <w:shd w:val="clear" w:color="auto" w:fill="FFFFFF"/>
            <w:noWrap w:val="0"/>
            <w:vAlign w:val="center"/>
          </w:tcPr>
          <w:p w14:paraId="3B3F6154">
            <w:pPr>
              <w:widowControl w:val="0"/>
              <w:kinsoku/>
              <w:overflowPunct/>
              <w:topLinePunct w:val="0"/>
              <w:bidi w:val="0"/>
              <w:jc w:val="center"/>
              <w:textAlignment w:val="auto"/>
            </w:pPr>
            <w:r>
              <w:rPr>
                <w:rFonts w:ascii="Times New Roman" w:hAnsi="Times New Roman" w:eastAsia="仿宋"/>
                <w:color w:val="000000"/>
              </w:rPr>
              <w:t>3.63</w:t>
            </w:r>
          </w:p>
        </w:tc>
        <w:tc>
          <w:tcPr>
            <w:tcW w:w="998" w:type="dxa"/>
            <w:shd w:val="clear" w:color="auto" w:fill="FFFFFF"/>
            <w:noWrap w:val="0"/>
            <w:vAlign w:val="center"/>
          </w:tcPr>
          <w:p w14:paraId="350FA91D">
            <w:pPr>
              <w:widowControl w:val="0"/>
              <w:kinsoku/>
              <w:overflowPunct/>
              <w:topLinePunct w:val="0"/>
              <w:bidi w:val="0"/>
              <w:jc w:val="center"/>
              <w:textAlignment w:val="auto"/>
            </w:pPr>
            <w:r>
              <w:rPr>
                <w:rFonts w:ascii="Times New Roman" w:hAnsi="Times New Roman" w:eastAsia="仿宋"/>
                <w:color w:val="000000"/>
              </w:rPr>
              <w:t>4.58</w:t>
            </w:r>
          </w:p>
        </w:tc>
        <w:tc>
          <w:tcPr>
            <w:tcW w:w="998" w:type="dxa"/>
            <w:shd w:val="clear" w:color="auto" w:fill="FFFFFF"/>
            <w:noWrap w:val="0"/>
            <w:vAlign w:val="center"/>
          </w:tcPr>
          <w:p w14:paraId="0CF9B515">
            <w:pPr>
              <w:widowControl w:val="0"/>
              <w:kinsoku/>
              <w:overflowPunct/>
              <w:topLinePunct w:val="0"/>
              <w:bidi w:val="0"/>
              <w:jc w:val="center"/>
              <w:textAlignment w:val="auto"/>
            </w:pPr>
            <w:r>
              <w:rPr>
                <w:rFonts w:ascii="Times New Roman" w:hAnsi="Times New Roman" w:eastAsia="仿宋"/>
                <w:color w:val="000000"/>
              </w:rPr>
              <w:t>4.93</w:t>
            </w:r>
          </w:p>
        </w:tc>
        <w:tc>
          <w:tcPr>
            <w:tcW w:w="998" w:type="dxa"/>
            <w:shd w:val="clear" w:color="auto" w:fill="FFFFFF"/>
            <w:noWrap w:val="0"/>
            <w:vAlign w:val="center"/>
          </w:tcPr>
          <w:p w14:paraId="4190C534">
            <w:pPr>
              <w:widowControl w:val="0"/>
              <w:kinsoku/>
              <w:overflowPunct/>
              <w:topLinePunct w:val="0"/>
              <w:bidi w:val="0"/>
              <w:jc w:val="center"/>
              <w:textAlignment w:val="auto"/>
            </w:pPr>
            <w:r>
              <w:rPr>
                <w:rFonts w:ascii="Times New Roman" w:hAnsi="Times New Roman" w:eastAsia="仿宋"/>
                <w:color w:val="000000"/>
              </w:rPr>
              <w:t>6.99</w:t>
            </w:r>
          </w:p>
        </w:tc>
        <w:tc>
          <w:tcPr>
            <w:tcW w:w="998" w:type="dxa"/>
            <w:shd w:val="clear" w:color="auto" w:fill="FFFFFF"/>
            <w:noWrap w:val="0"/>
            <w:vAlign w:val="center"/>
          </w:tcPr>
          <w:p w14:paraId="5D5BF381">
            <w:pPr>
              <w:widowControl w:val="0"/>
              <w:kinsoku/>
              <w:overflowPunct/>
              <w:topLinePunct w:val="0"/>
              <w:bidi w:val="0"/>
              <w:jc w:val="center"/>
              <w:textAlignment w:val="auto"/>
            </w:pPr>
            <w:r>
              <w:rPr>
                <w:rFonts w:ascii="Times New Roman" w:hAnsi="Times New Roman" w:eastAsia="仿宋"/>
                <w:color w:val="000000"/>
              </w:rPr>
              <w:t>9.12</w:t>
            </w:r>
          </w:p>
        </w:tc>
      </w:tr>
      <w:tr w14:paraId="5D16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557" w:type="dxa"/>
            <w:shd w:val="clear" w:color="auto" w:fill="FFFFFF"/>
            <w:noWrap w:val="0"/>
            <w:vAlign w:val="center"/>
          </w:tcPr>
          <w:p w14:paraId="5C43A90C">
            <w:pPr>
              <w:widowControl w:val="0"/>
              <w:kinsoku/>
              <w:overflowPunct/>
              <w:topLinePunct w:val="0"/>
              <w:bidi w:val="0"/>
              <w:jc w:val="center"/>
              <w:textAlignment w:val="auto"/>
            </w:pPr>
            <w:r>
              <w:rPr>
                <w:rFonts w:ascii="Times New Roman" w:hAnsi="Times New Roman" w:eastAsia="仿宋"/>
                <w:color w:val="000000"/>
              </w:rPr>
              <w:t>3</w:t>
            </w:r>
          </w:p>
        </w:tc>
        <w:tc>
          <w:tcPr>
            <w:tcW w:w="3743" w:type="dxa"/>
            <w:shd w:val="clear" w:color="auto" w:fill="FFFFFF"/>
            <w:noWrap w:val="0"/>
            <w:vAlign w:val="center"/>
          </w:tcPr>
          <w:p w14:paraId="09F2F0DE">
            <w:pPr>
              <w:widowControl w:val="0"/>
              <w:kinsoku/>
              <w:overflowPunct/>
              <w:topLinePunct w:val="0"/>
              <w:bidi w:val="0"/>
              <w:jc w:val="center"/>
              <w:textAlignment w:val="auto"/>
            </w:pPr>
            <w:r>
              <w:rPr>
                <w:rFonts w:ascii="Times New Roman" w:hAnsi="Times New Roman" w:eastAsia="仿宋"/>
                <w:color w:val="000000"/>
              </w:rPr>
              <w:t>制造业</w:t>
            </w:r>
          </w:p>
        </w:tc>
        <w:tc>
          <w:tcPr>
            <w:tcW w:w="994" w:type="dxa"/>
            <w:shd w:val="clear" w:color="auto" w:fill="FFFFFF"/>
            <w:noWrap w:val="0"/>
            <w:vAlign w:val="center"/>
          </w:tcPr>
          <w:p w14:paraId="76EB1F2B">
            <w:pPr>
              <w:widowControl w:val="0"/>
              <w:kinsoku/>
              <w:overflowPunct/>
              <w:topLinePunct w:val="0"/>
              <w:bidi w:val="0"/>
              <w:jc w:val="center"/>
              <w:textAlignment w:val="auto"/>
            </w:pPr>
            <w:r>
              <w:rPr>
                <w:rFonts w:ascii="Times New Roman" w:hAnsi="Times New Roman" w:eastAsia="仿宋"/>
                <w:color w:val="000000"/>
              </w:rPr>
              <w:t>5.85</w:t>
            </w:r>
          </w:p>
        </w:tc>
        <w:tc>
          <w:tcPr>
            <w:tcW w:w="998" w:type="dxa"/>
            <w:shd w:val="clear" w:color="auto" w:fill="FFFFFF"/>
            <w:noWrap w:val="0"/>
            <w:vAlign w:val="center"/>
          </w:tcPr>
          <w:p w14:paraId="570307D1">
            <w:pPr>
              <w:widowControl w:val="0"/>
              <w:kinsoku/>
              <w:overflowPunct/>
              <w:topLinePunct w:val="0"/>
              <w:bidi w:val="0"/>
              <w:jc w:val="center"/>
              <w:textAlignment w:val="auto"/>
            </w:pPr>
            <w:r>
              <w:rPr>
                <w:rFonts w:ascii="Times New Roman" w:hAnsi="Times New Roman" w:eastAsia="仿宋"/>
                <w:color w:val="000000"/>
              </w:rPr>
              <w:t>5.91</w:t>
            </w:r>
          </w:p>
        </w:tc>
        <w:tc>
          <w:tcPr>
            <w:tcW w:w="998" w:type="dxa"/>
            <w:shd w:val="clear" w:color="auto" w:fill="FFFFFF"/>
            <w:noWrap w:val="0"/>
            <w:vAlign w:val="center"/>
          </w:tcPr>
          <w:p w14:paraId="3D871022">
            <w:pPr>
              <w:widowControl w:val="0"/>
              <w:kinsoku/>
              <w:overflowPunct/>
              <w:topLinePunct w:val="0"/>
              <w:bidi w:val="0"/>
              <w:jc w:val="center"/>
              <w:textAlignment w:val="auto"/>
            </w:pPr>
            <w:r>
              <w:rPr>
                <w:rFonts w:ascii="Times New Roman" w:hAnsi="Times New Roman" w:eastAsia="仿宋"/>
                <w:color w:val="000000"/>
              </w:rPr>
              <w:t>6.78</w:t>
            </w:r>
          </w:p>
        </w:tc>
        <w:tc>
          <w:tcPr>
            <w:tcW w:w="998" w:type="dxa"/>
            <w:shd w:val="clear" w:color="auto" w:fill="FFFFFF"/>
            <w:noWrap w:val="0"/>
            <w:vAlign w:val="center"/>
          </w:tcPr>
          <w:p w14:paraId="5A38396D">
            <w:pPr>
              <w:widowControl w:val="0"/>
              <w:kinsoku/>
              <w:overflowPunct/>
              <w:topLinePunct w:val="0"/>
              <w:bidi w:val="0"/>
              <w:jc w:val="center"/>
              <w:textAlignment w:val="auto"/>
            </w:pPr>
            <w:r>
              <w:rPr>
                <w:rFonts w:ascii="Times New Roman" w:hAnsi="Times New Roman" w:eastAsia="仿宋"/>
                <w:color w:val="000000"/>
              </w:rPr>
              <w:t>11.90</w:t>
            </w:r>
          </w:p>
        </w:tc>
        <w:tc>
          <w:tcPr>
            <w:tcW w:w="998" w:type="dxa"/>
            <w:shd w:val="clear" w:color="auto" w:fill="FFFFFF"/>
            <w:noWrap w:val="0"/>
            <w:vAlign w:val="center"/>
          </w:tcPr>
          <w:p w14:paraId="5BBB4549">
            <w:pPr>
              <w:widowControl w:val="0"/>
              <w:kinsoku/>
              <w:overflowPunct/>
              <w:topLinePunct w:val="0"/>
              <w:bidi w:val="0"/>
              <w:jc w:val="center"/>
              <w:textAlignment w:val="auto"/>
            </w:pPr>
            <w:r>
              <w:rPr>
                <w:rFonts w:ascii="Times New Roman" w:hAnsi="Times New Roman" w:eastAsia="仿宋"/>
                <w:color w:val="000000"/>
              </w:rPr>
              <w:t>12.91</w:t>
            </w:r>
          </w:p>
        </w:tc>
      </w:tr>
      <w:tr w14:paraId="6716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557" w:type="dxa"/>
            <w:shd w:val="clear" w:color="auto" w:fill="FFFFFF"/>
            <w:noWrap w:val="0"/>
            <w:vAlign w:val="center"/>
          </w:tcPr>
          <w:p w14:paraId="12697701">
            <w:pPr>
              <w:widowControl w:val="0"/>
              <w:kinsoku/>
              <w:overflowPunct/>
              <w:topLinePunct w:val="0"/>
              <w:bidi w:val="0"/>
              <w:jc w:val="center"/>
              <w:textAlignment w:val="auto"/>
            </w:pPr>
            <w:r>
              <w:rPr>
                <w:rFonts w:ascii="Times New Roman" w:hAnsi="Times New Roman" w:eastAsia="仿宋"/>
                <w:color w:val="000000"/>
              </w:rPr>
              <w:t>4</w:t>
            </w:r>
          </w:p>
        </w:tc>
        <w:tc>
          <w:tcPr>
            <w:tcW w:w="3743" w:type="dxa"/>
            <w:shd w:val="clear" w:color="auto" w:fill="FFFFFF"/>
            <w:noWrap w:val="0"/>
            <w:vAlign w:val="center"/>
          </w:tcPr>
          <w:p w14:paraId="056373D8">
            <w:pPr>
              <w:widowControl w:val="0"/>
              <w:kinsoku/>
              <w:overflowPunct/>
              <w:topLinePunct w:val="0"/>
              <w:bidi w:val="0"/>
              <w:jc w:val="center"/>
              <w:textAlignment w:val="auto"/>
            </w:pPr>
            <w:r>
              <w:rPr>
                <w:rFonts w:ascii="Times New Roman" w:hAnsi="Times New Roman" w:eastAsia="仿宋"/>
                <w:color w:val="000000"/>
              </w:rPr>
              <w:t>电力、热力、燃气及水生产和供应业</w:t>
            </w:r>
          </w:p>
        </w:tc>
        <w:tc>
          <w:tcPr>
            <w:tcW w:w="994" w:type="dxa"/>
            <w:shd w:val="clear" w:color="auto" w:fill="FFFFFF"/>
            <w:noWrap w:val="0"/>
            <w:vAlign w:val="center"/>
          </w:tcPr>
          <w:p w14:paraId="3337A82D">
            <w:pPr>
              <w:widowControl w:val="0"/>
              <w:kinsoku/>
              <w:overflowPunct/>
              <w:topLinePunct w:val="0"/>
              <w:bidi w:val="0"/>
              <w:jc w:val="center"/>
              <w:textAlignment w:val="auto"/>
            </w:pPr>
            <w:r>
              <w:rPr>
                <w:rFonts w:ascii="Times New Roman" w:hAnsi="Times New Roman" w:eastAsia="仿宋"/>
                <w:color w:val="000000"/>
              </w:rPr>
              <w:t>6.08</w:t>
            </w:r>
          </w:p>
        </w:tc>
        <w:tc>
          <w:tcPr>
            <w:tcW w:w="998" w:type="dxa"/>
            <w:shd w:val="clear" w:color="auto" w:fill="FFFFFF"/>
            <w:noWrap w:val="0"/>
            <w:vAlign w:val="center"/>
          </w:tcPr>
          <w:p w14:paraId="6DB753F5">
            <w:pPr>
              <w:widowControl w:val="0"/>
              <w:kinsoku/>
              <w:overflowPunct/>
              <w:topLinePunct w:val="0"/>
              <w:bidi w:val="0"/>
              <w:jc w:val="center"/>
              <w:textAlignment w:val="auto"/>
            </w:pPr>
            <w:r>
              <w:rPr>
                <w:rFonts w:ascii="Times New Roman" w:hAnsi="Times New Roman" w:eastAsia="仿宋"/>
                <w:color w:val="000000"/>
              </w:rPr>
              <w:t>10.54</w:t>
            </w:r>
          </w:p>
        </w:tc>
        <w:tc>
          <w:tcPr>
            <w:tcW w:w="998" w:type="dxa"/>
            <w:shd w:val="clear" w:color="auto" w:fill="FFFFFF"/>
            <w:noWrap w:val="0"/>
            <w:vAlign w:val="center"/>
          </w:tcPr>
          <w:p w14:paraId="67B36EC5">
            <w:pPr>
              <w:widowControl w:val="0"/>
              <w:kinsoku/>
              <w:overflowPunct/>
              <w:topLinePunct w:val="0"/>
              <w:bidi w:val="0"/>
              <w:jc w:val="center"/>
              <w:textAlignment w:val="auto"/>
            </w:pPr>
            <w:r>
              <w:rPr>
                <w:rFonts w:ascii="Times New Roman" w:hAnsi="Times New Roman" w:eastAsia="仿宋"/>
                <w:color w:val="000000"/>
              </w:rPr>
              <w:t>12.69</w:t>
            </w:r>
          </w:p>
        </w:tc>
        <w:tc>
          <w:tcPr>
            <w:tcW w:w="998" w:type="dxa"/>
            <w:shd w:val="clear" w:color="auto" w:fill="FFFFFF"/>
            <w:noWrap w:val="0"/>
            <w:vAlign w:val="center"/>
          </w:tcPr>
          <w:p w14:paraId="006B09DF">
            <w:pPr>
              <w:widowControl w:val="0"/>
              <w:kinsoku/>
              <w:overflowPunct/>
              <w:topLinePunct w:val="0"/>
              <w:bidi w:val="0"/>
              <w:jc w:val="center"/>
              <w:textAlignment w:val="auto"/>
            </w:pPr>
            <w:r>
              <w:rPr>
                <w:rFonts w:ascii="Times New Roman" w:hAnsi="Times New Roman" w:eastAsia="仿宋"/>
                <w:color w:val="000000"/>
              </w:rPr>
              <w:t>15.94</w:t>
            </w:r>
          </w:p>
        </w:tc>
        <w:tc>
          <w:tcPr>
            <w:tcW w:w="998" w:type="dxa"/>
            <w:shd w:val="clear" w:color="auto" w:fill="FFFFFF"/>
            <w:noWrap w:val="0"/>
            <w:vAlign w:val="center"/>
          </w:tcPr>
          <w:p w14:paraId="5450F5C9">
            <w:pPr>
              <w:widowControl w:val="0"/>
              <w:kinsoku/>
              <w:overflowPunct/>
              <w:topLinePunct w:val="0"/>
              <w:bidi w:val="0"/>
              <w:jc w:val="center"/>
              <w:textAlignment w:val="auto"/>
            </w:pPr>
            <w:r>
              <w:rPr>
                <w:rFonts w:ascii="Times New Roman" w:hAnsi="Times New Roman" w:eastAsia="仿宋"/>
                <w:color w:val="000000"/>
              </w:rPr>
              <w:t>28.00</w:t>
            </w:r>
          </w:p>
        </w:tc>
      </w:tr>
      <w:tr w14:paraId="32B6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557" w:type="dxa"/>
            <w:shd w:val="clear" w:color="auto" w:fill="FFFFFF"/>
            <w:noWrap w:val="0"/>
            <w:vAlign w:val="center"/>
          </w:tcPr>
          <w:p w14:paraId="43FA8F28">
            <w:pPr>
              <w:widowControl w:val="0"/>
              <w:kinsoku/>
              <w:overflowPunct/>
              <w:topLinePunct w:val="0"/>
              <w:bidi w:val="0"/>
              <w:jc w:val="center"/>
              <w:textAlignment w:val="auto"/>
            </w:pPr>
            <w:r>
              <w:rPr>
                <w:rFonts w:ascii="Times New Roman" w:hAnsi="Times New Roman" w:eastAsia="仿宋"/>
                <w:color w:val="000000"/>
              </w:rPr>
              <w:t>5</w:t>
            </w:r>
          </w:p>
        </w:tc>
        <w:tc>
          <w:tcPr>
            <w:tcW w:w="3743" w:type="dxa"/>
            <w:shd w:val="clear" w:color="auto" w:fill="FFFFFF"/>
            <w:noWrap w:val="0"/>
            <w:vAlign w:val="center"/>
          </w:tcPr>
          <w:p w14:paraId="2B9CB9B4">
            <w:pPr>
              <w:widowControl w:val="0"/>
              <w:kinsoku/>
              <w:overflowPunct/>
              <w:topLinePunct w:val="0"/>
              <w:bidi w:val="0"/>
              <w:jc w:val="center"/>
              <w:textAlignment w:val="auto"/>
            </w:pPr>
            <w:r>
              <w:rPr>
                <w:rFonts w:ascii="Times New Roman" w:hAnsi="Times New Roman" w:eastAsia="仿宋"/>
                <w:color w:val="000000"/>
              </w:rPr>
              <w:t>建筑业</w:t>
            </w:r>
          </w:p>
        </w:tc>
        <w:tc>
          <w:tcPr>
            <w:tcW w:w="994" w:type="dxa"/>
            <w:shd w:val="clear" w:color="auto" w:fill="FFFFFF"/>
            <w:noWrap w:val="0"/>
            <w:vAlign w:val="center"/>
          </w:tcPr>
          <w:p w14:paraId="34811A41">
            <w:pPr>
              <w:widowControl w:val="0"/>
              <w:kinsoku/>
              <w:overflowPunct/>
              <w:topLinePunct w:val="0"/>
              <w:bidi w:val="0"/>
              <w:jc w:val="center"/>
              <w:textAlignment w:val="auto"/>
            </w:pPr>
            <w:r>
              <w:rPr>
                <w:rFonts w:ascii="Times New Roman" w:hAnsi="Times New Roman" w:eastAsia="仿宋"/>
                <w:color w:val="000000"/>
              </w:rPr>
              <w:t>5.82</w:t>
            </w:r>
          </w:p>
        </w:tc>
        <w:tc>
          <w:tcPr>
            <w:tcW w:w="998" w:type="dxa"/>
            <w:shd w:val="clear" w:color="auto" w:fill="FFFFFF"/>
            <w:noWrap w:val="0"/>
            <w:vAlign w:val="center"/>
          </w:tcPr>
          <w:p w14:paraId="255B63ED">
            <w:pPr>
              <w:widowControl w:val="0"/>
              <w:kinsoku/>
              <w:overflowPunct/>
              <w:topLinePunct w:val="0"/>
              <w:bidi w:val="0"/>
              <w:jc w:val="center"/>
              <w:textAlignment w:val="auto"/>
            </w:pPr>
            <w:r>
              <w:rPr>
                <w:rFonts w:ascii="Times New Roman" w:hAnsi="Times New Roman" w:eastAsia="仿宋"/>
                <w:color w:val="000000"/>
              </w:rPr>
              <w:t>8.16</w:t>
            </w:r>
          </w:p>
        </w:tc>
        <w:tc>
          <w:tcPr>
            <w:tcW w:w="998" w:type="dxa"/>
            <w:shd w:val="clear" w:color="auto" w:fill="FFFFFF"/>
            <w:noWrap w:val="0"/>
            <w:vAlign w:val="center"/>
          </w:tcPr>
          <w:p w14:paraId="080542FB">
            <w:pPr>
              <w:widowControl w:val="0"/>
              <w:kinsoku/>
              <w:overflowPunct/>
              <w:topLinePunct w:val="0"/>
              <w:bidi w:val="0"/>
              <w:jc w:val="center"/>
              <w:textAlignment w:val="auto"/>
            </w:pPr>
            <w:r>
              <w:rPr>
                <w:rFonts w:ascii="Times New Roman" w:hAnsi="Times New Roman" w:eastAsia="仿宋"/>
                <w:color w:val="000000"/>
              </w:rPr>
              <w:t>10.05</w:t>
            </w:r>
          </w:p>
        </w:tc>
        <w:tc>
          <w:tcPr>
            <w:tcW w:w="998" w:type="dxa"/>
            <w:shd w:val="clear" w:color="auto" w:fill="FFFFFF"/>
            <w:noWrap w:val="0"/>
            <w:vAlign w:val="center"/>
          </w:tcPr>
          <w:p w14:paraId="2C934DDE">
            <w:pPr>
              <w:widowControl w:val="0"/>
              <w:kinsoku/>
              <w:overflowPunct/>
              <w:topLinePunct w:val="0"/>
              <w:bidi w:val="0"/>
              <w:jc w:val="center"/>
              <w:textAlignment w:val="auto"/>
            </w:pPr>
            <w:r>
              <w:rPr>
                <w:rFonts w:ascii="Times New Roman" w:hAnsi="Times New Roman" w:eastAsia="仿宋"/>
                <w:color w:val="000000"/>
              </w:rPr>
              <w:t>12.26</w:t>
            </w:r>
          </w:p>
        </w:tc>
        <w:tc>
          <w:tcPr>
            <w:tcW w:w="998" w:type="dxa"/>
            <w:shd w:val="clear" w:color="auto" w:fill="FFFFFF"/>
            <w:noWrap w:val="0"/>
            <w:vAlign w:val="center"/>
          </w:tcPr>
          <w:p w14:paraId="56DE9EEC">
            <w:pPr>
              <w:widowControl w:val="0"/>
              <w:kinsoku/>
              <w:overflowPunct/>
              <w:topLinePunct w:val="0"/>
              <w:bidi w:val="0"/>
              <w:jc w:val="center"/>
              <w:textAlignment w:val="auto"/>
            </w:pPr>
            <w:r>
              <w:rPr>
                <w:rFonts w:ascii="Times New Roman" w:hAnsi="Times New Roman" w:eastAsia="仿宋"/>
                <w:color w:val="000000"/>
              </w:rPr>
              <w:t>17.98</w:t>
            </w:r>
          </w:p>
        </w:tc>
      </w:tr>
      <w:tr w14:paraId="133B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557" w:type="dxa"/>
            <w:shd w:val="clear" w:color="auto" w:fill="FFFFFF"/>
            <w:noWrap w:val="0"/>
            <w:vAlign w:val="center"/>
          </w:tcPr>
          <w:p w14:paraId="30D25D9E">
            <w:pPr>
              <w:widowControl w:val="0"/>
              <w:kinsoku/>
              <w:overflowPunct/>
              <w:topLinePunct w:val="0"/>
              <w:bidi w:val="0"/>
              <w:jc w:val="center"/>
              <w:textAlignment w:val="auto"/>
            </w:pPr>
            <w:r>
              <w:rPr>
                <w:rFonts w:ascii="Times New Roman" w:hAnsi="Times New Roman" w:eastAsia="仿宋"/>
                <w:color w:val="000000"/>
              </w:rPr>
              <w:t>6</w:t>
            </w:r>
          </w:p>
        </w:tc>
        <w:tc>
          <w:tcPr>
            <w:tcW w:w="3743" w:type="dxa"/>
            <w:shd w:val="clear" w:color="auto" w:fill="FFFFFF"/>
            <w:noWrap w:val="0"/>
            <w:vAlign w:val="center"/>
          </w:tcPr>
          <w:p w14:paraId="5424C62C">
            <w:pPr>
              <w:widowControl w:val="0"/>
              <w:kinsoku/>
              <w:overflowPunct/>
              <w:topLinePunct w:val="0"/>
              <w:bidi w:val="0"/>
              <w:jc w:val="center"/>
              <w:textAlignment w:val="auto"/>
            </w:pPr>
            <w:r>
              <w:rPr>
                <w:rFonts w:ascii="Times New Roman" w:hAnsi="Times New Roman" w:eastAsia="仿宋"/>
                <w:color w:val="000000"/>
              </w:rPr>
              <w:t>交通运输、仓储和邮政业</w:t>
            </w:r>
          </w:p>
        </w:tc>
        <w:tc>
          <w:tcPr>
            <w:tcW w:w="994" w:type="dxa"/>
            <w:shd w:val="clear" w:color="auto" w:fill="FFFFFF"/>
            <w:noWrap w:val="0"/>
            <w:vAlign w:val="center"/>
          </w:tcPr>
          <w:p w14:paraId="0EB81B16">
            <w:pPr>
              <w:widowControl w:val="0"/>
              <w:kinsoku/>
              <w:overflowPunct/>
              <w:topLinePunct w:val="0"/>
              <w:bidi w:val="0"/>
              <w:jc w:val="center"/>
              <w:textAlignment w:val="auto"/>
            </w:pPr>
            <w:r>
              <w:rPr>
                <w:rFonts w:ascii="Times New Roman" w:hAnsi="Times New Roman" w:eastAsia="仿宋"/>
                <w:color w:val="000000"/>
              </w:rPr>
              <w:t>5.45</w:t>
            </w:r>
          </w:p>
        </w:tc>
        <w:tc>
          <w:tcPr>
            <w:tcW w:w="998" w:type="dxa"/>
            <w:shd w:val="clear" w:color="auto" w:fill="FFFFFF"/>
            <w:noWrap w:val="0"/>
            <w:vAlign w:val="center"/>
          </w:tcPr>
          <w:p w14:paraId="48F7C781">
            <w:pPr>
              <w:widowControl w:val="0"/>
              <w:kinsoku/>
              <w:overflowPunct/>
              <w:topLinePunct w:val="0"/>
              <w:bidi w:val="0"/>
              <w:jc w:val="center"/>
              <w:textAlignment w:val="auto"/>
            </w:pPr>
            <w:r>
              <w:rPr>
                <w:rFonts w:ascii="Times New Roman" w:hAnsi="Times New Roman" w:eastAsia="仿宋"/>
                <w:color w:val="000000"/>
              </w:rPr>
              <w:t>6.42</w:t>
            </w:r>
          </w:p>
        </w:tc>
        <w:tc>
          <w:tcPr>
            <w:tcW w:w="998" w:type="dxa"/>
            <w:shd w:val="clear" w:color="auto" w:fill="FFFFFF"/>
            <w:noWrap w:val="0"/>
            <w:vAlign w:val="center"/>
          </w:tcPr>
          <w:p w14:paraId="4B169C60">
            <w:pPr>
              <w:widowControl w:val="0"/>
              <w:kinsoku/>
              <w:overflowPunct/>
              <w:topLinePunct w:val="0"/>
              <w:bidi w:val="0"/>
              <w:jc w:val="center"/>
              <w:textAlignment w:val="auto"/>
            </w:pPr>
            <w:r>
              <w:rPr>
                <w:rFonts w:ascii="Times New Roman" w:hAnsi="Times New Roman" w:eastAsia="仿宋"/>
                <w:color w:val="000000"/>
              </w:rPr>
              <w:t>8.08</w:t>
            </w:r>
          </w:p>
        </w:tc>
        <w:tc>
          <w:tcPr>
            <w:tcW w:w="998" w:type="dxa"/>
            <w:shd w:val="clear" w:color="auto" w:fill="FFFFFF"/>
            <w:noWrap w:val="0"/>
            <w:vAlign w:val="center"/>
          </w:tcPr>
          <w:p w14:paraId="04C4B583">
            <w:pPr>
              <w:widowControl w:val="0"/>
              <w:kinsoku/>
              <w:overflowPunct/>
              <w:topLinePunct w:val="0"/>
              <w:bidi w:val="0"/>
              <w:jc w:val="center"/>
              <w:textAlignment w:val="auto"/>
            </w:pPr>
            <w:r>
              <w:rPr>
                <w:rFonts w:ascii="Times New Roman" w:hAnsi="Times New Roman" w:eastAsia="仿宋"/>
                <w:color w:val="000000"/>
              </w:rPr>
              <w:t>19.11</w:t>
            </w:r>
          </w:p>
        </w:tc>
        <w:tc>
          <w:tcPr>
            <w:tcW w:w="998" w:type="dxa"/>
            <w:shd w:val="clear" w:color="auto" w:fill="FFFFFF"/>
            <w:noWrap w:val="0"/>
            <w:vAlign w:val="center"/>
          </w:tcPr>
          <w:p w14:paraId="11D63A96">
            <w:pPr>
              <w:widowControl w:val="0"/>
              <w:kinsoku/>
              <w:overflowPunct/>
              <w:topLinePunct w:val="0"/>
              <w:bidi w:val="0"/>
              <w:jc w:val="center"/>
              <w:textAlignment w:val="auto"/>
            </w:pPr>
            <w:r>
              <w:rPr>
                <w:rFonts w:ascii="Times New Roman" w:hAnsi="Times New Roman" w:eastAsia="仿宋"/>
                <w:color w:val="000000"/>
              </w:rPr>
              <w:t>21.86</w:t>
            </w:r>
          </w:p>
        </w:tc>
      </w:tr>
      <w:tr w14:paraId="3BD9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557" w:type="dxa"/>
            <w:shd w:val="clear" w:color="auto" w:fill="FFFFFF"/>
            <w:noWrap w:val="0"/>
            <w:vAlign w:val="center"/>
          </w:tcPr>
          <w:p w14:paraId="5BBCD07F">
            <w:pPr>
              <w:widowControl w:val="0"/>
              <w:kinsoku/>
              <w:overflowPunct/>
              <w:topLinePunct w:val="0"/>
              <w:bidi w:val="0"/>
              <w:jc w:val="center"/>
              <w:textAlignment w:val="auto"/>
            </w:pPr>
            <w:r>
              <w:rPr>
                <w:rFonts w:ascii="Times New Roman" w:hAnsi="Times New Roman" w:eastAsia="仿宋"/>
                <w:color w:val="000000"/>
              </w:rPr>
              <w:t>7</w:t>
            </w:r>
          </w:p>
        </w:tc>
        <w:tc>
          <w:tcPr>
            <w:tcW w:w="3743" w:type="dxa"/>
            <w:shd w:val="clear" w:color="auto" w:fill="FFFFFF"/>
            <w:noWrap w:val="0"/>
            <w:vAlign w:val="center"/>
          </w:tcPr>
          <w:p w14:paraId="0DA4D614">
            <w:pPr>
              <w:widowControl w:val="0"/>
              <w:kinsoku/>
              <w:overflowPunct/>
              <w:topLinePunct w:val="0"/>
              <w:bidi w:val="0"/>
              <w:jc w:val="center"/>
              <w:textAlignment w:val="auto"/>
            </w:pPr>
            <w:r>
              <w:rPr>
                <w:rFonts w:ascii="Times New Roman" w:hAnsi="Times New Roman" w:eastAsia="仿宋"/>
                <w:color w:val="000000"/>
              </w:rPr>
              <w:t>金融业</w:t>
            </w:r>
          </w:p>
        </w:tc>
        <w:tc>
          <w:tcPr>
            <w:tcW w:w="994" w:type="dxa"/>
            <w:shd w:val="clear" w:color="auto" w:fill="FFFFFF"/>
            <w:noWrap w:val="0"/>
            <w:vAlign w:val="center"/>
          </w:tcPr>
          <w:p w14:paraId="34C3D909">
            <w:pPr>
              <w:widowControl w:val="0"/>
              <w:kinsoku/>
              <w:overflowPunct/>
              <w:topLinePunct w:val="0"/>
              <w:bidi w:val="0"/>
              <w:jc w:val="center"/>
              <w:textAlignment w:val="auto"/>
            </w:pPr>
            <w:r>
              <w:rPr>
                <w:rFonts w:ascii="Times New Roman" w:hAnsi="Times New Roman" w:eastAsia="仿宋"/>
                <w:color w:val="000000"/>
              </w:rPr>
              <w:t>9.87</w:t>
            </w:r>
          </w:p>
        </w:tc>
        <w:tc>
          <w:tcPr>
            <w:tcW w:w="998" w:type="dxa"/>
            <w:shd w:val="clear" w:color="auto" w:fill="FFFFFF"/>
            <w:noWrap w:val="0"/>
            <w:vAlign w:val="center"/>
          </w:tcPr>
          <w:p w14:paraId="11C0090A">
            <w:pPr>
              <w:widowControl w:val="0"/>
              <w:kinsoku/>
              <w:overflowPunct/>
              <w:topLinePunct w:val="0"/>
              <w:bidi w:val="0"/>
              <w:jc w:val="center"/>
              <w:textAlignment w:val="auto"/>
            </w:pPr>
            <w:r>
              <w:rPr>
                <w:rFonts w:ascii="Times New Roman" w:hAnsi="Times New Roman" w:eastAsia="仿宋"/>
                <w:color w:val="000000"/>
              </w:rPr>
              <w:t>12.54</w:t>
            </w:r>
          </w:p>
        </w:tc>
        <w:tc>
          <w:tcPr>
            <w:tcW w:w="998" w:type="dxa"/>
            <w:shd w:val="clear" w:color="auto" w:fill="FFFFFF"/>
            <w:noWrap w:val="0"/>
            <w:vAlign w:val="center"/>
          </w:tcPr>
          <w:p w14:paraId="10EDFA3A">
            <w:pPr>
              <w:widowControl w:val="0"/>
              <w:kinsoku/>
              <w:overflowPunct/>
              <w:topLinePunct w:val="0"/>
              <w:bidi w:val="0"/>
              <w:jc w:val="center"/>
              <w:textAlignment w:val="auto"/>
            </w:pPr>
            <w:r>
              <w:rPr>
                <w:rFonts w:ascii="Times New Roman" w:hAnsi="Times New Roman" w:eastAsia="仿宋"/>
                <w:color w:val="000000"/>
              </w:rPr>
              <w:t>14.83</w:t>
            </w:r>
          </w:p>
        </w:tc>
        <w:tc>
          <w:tcPr>
            <w:tcW w:w="998" w:type="dxa"/>
            <w:shd w:val="clear" w:color="auto" w:fill="FFFFFF"/>
            <w:noWrap w:val="0"/>
            <w:vAlign w:val="center"/>
          </w:tcPr>
          <w:p w14:paraId="3EB5D9BD">
            <w:pPr>
              <w:widowControl w:val="0"/>
              <w:kinsoku/>
              <w:overflowPunct/>
              <w:topLinePunct w:val="0"/>
              <w:bidi w:val="0"/>
              <w:jc w:val="center"/>
              <w:textAlignment w:val="auto"/>
            </w:pPr>
            <w:r>
              <w:rPr>
                <w:rFonts w:ascii="Times New Roman" w:hAnsi="Times New Roman" w:eastAsia="仿宋"/>
                <w:color w:val="000000"/>
              </w:rPr>
              <w:t>22.53</w:t>
            </w:r>
          </w:p>
        </w:tc>
        <w:tc>
          <w:tcPr>
            <w:tcW w:w="998" w:type="dxa"/>
            <w:shd w:val="clear" w:color="auto" w:fill="FFFFFF"/>
            <w:noWrap w:val="0"/>
            <w:vAlign w:val="center"/>
          </w:tcPr>
          <w:p w14:paraId="3B0CC105">
            <w:pPr>
              <w:widowControl w:val="0"/>
              <w:kinsoku/>
              <w:overflowPunct/>
              <w:topLinePunct w:val="0"/>
              <w:bidi w:val="0"/>
              <w:jc w:val="center"/>
              <w:textAlignment w:val="auto"/>
            </w:pPr>
            <w:r>
              <w:rPr>
                <w:rFonts w:ascii="Times New Roman" w:hAnsi="Times New Roman" w:eastAsia="仿宋"/>
                <w:color w:val="000000"/>
              </w:rPr>
              <w:t>26.69</w:t>
            </w:r>
          </w:p>
        </w:tc>
      </w:tr>
      <w:tr w14:paraId="6F66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557" w:type="dxa"/>
            <w:shd w:val="clear" w:color="auto" w:fill="FFFFFF"/>
            <w:noWrap w:val="0"/>
            <w:vAlign w:val="center"/>
          </w:tcPr>
          <w:p w14:paraId="2EE477B7">
            <w:pPr>
              <w:widowControl w:val="0"/>
              <w:kinsoku/>
              <w:overflowPunct/>
              <w:topLinePunct w:val="0"/>
              <w:bidi w:val="0"/>
              <w:jc w:val="center"/>
              <w:textAlignment w:val="auto"/>
            </w:pPr>
            <w:r>
              <w:rPr>
                <w:rFonts w:ascii="Times New Roman" w:hAnsi="Times New Roman" w:eastAsia="仿宋"/>
                <w:color w:val="000000"/>
              </w:rPr>
              <w:t>8</w:t>
            </w:r>
          </w:p>
        </w:tc>
        <w:tc>
          <w:tcPr>
            <w:tcW w:w="3743" w:type="dxa"/>
            <w:shd w:val="clear" w:color="auto" w:fill="FFFFFF"/>
            <w:noWrap w:val="0"/>
            <w:vAlign w:val="center"/>
          </w:tcPr>
          <w:p w14:paraId="255837E7">
            <w:pPr>
              <w:widowControl w:val="0"/>
              <w:kinsoku/>
              <w:overflowPunct/>
              <w:topLinePunct w:val="0"/>
              <w:bidi w:val="0"/>
              <w:jc w:val="center"/>
              <w:textAlignment w:val="auto"/>
            </w:pPr>
            <w:r>
              <w:rPr>
                <w:rFonts w:ascii="Times New Roman" w:hAnsi="Times New Roman" w:eastAsia="仿宋"/>
                <w:color w:val="000000"/>
              </w:rPr>
              <w:t>教育</w:t>
            </w:r>
          </w:p>
        </w:tc>
        <w:tc>
          <w:tcPr>
            <w:tcW w:w="994" w:type="dxa"/>
            <w:shd w:val="clear" w:color="auto" w:fill="FFFFFF"/>
            <w:noWrap w:val="0"/>
            <w:vAlign w:val="center"/>
          </w:tcPr>
          <w:p w14:paraId="6C891584">
            <w:pPr>
              <w:widowControl w:val="0"/>
              <w:kinsoku/>
              <w:overflowPunct/>
              <w:topLinePunct w:val="0"/>
              <w:bidi w:val="0"/>
              <w:jc w:val="center"/>
              <w:textAlignment w:val="auto"/>
            </w:pPr>
            <w:r>
              <w:rPr>
                <w:rFonts w:ascii="Times New Roman" w:hAnsi="Times New Roman" w:eastAsia="仿宋"/>
                <w:color w:val="000000"/>
              </w:rPr>
              <w:t>3.27</w:t>
            </w:r>
          </w:p>
        </w:tc>
        <w:tc>
          <w:tcPr>
            <w:tcW w:w="998" w:type="dxa"/>
            <w:shd w:val="clear" w:color="auto" w:fill="FFFFFF"/>
            <w:noWrap w:val="0"/>
            <w:vAlign w:val="center"/>
          </w:tcPr>
          <w:p w14:paraId="142EE6DD">
            <w:pPr>
              <w:widowControl w:val="0"/>
              <w:kinsoku/>
              <w:overflowPunct/>
              <w:topLinePunct w:val="0"/>
              <w:bidi w:val="0"/>
              <w:jc w:val="center"/>
              <w:textAlignment w:val="auto"/>
            </w:pPr>
            <w:r>
              <w:rPr>
                <w:rFonts w:ascii="Times New Roman" w:hAnsi="Times New Roman" w:eastAsia="仿宋"/>
                <w:color w:val="000000"/>
              </w:rPr>
              <w:t>5.24</w:t>
            </w:r>
          </w:p>
        </w:tc>
        <w:tc>
          <w:tcPr>
            <w:tcW w:w="998" w:type="dxa"/>
            <w:shd w:val="clear" w:color="auto" w:fill="FFFFFF"/>
            <w:noWrap w:val="0"/>
            <w:vAlign w:val="center"/>
          </w:tcPr>
          <w:p w14:paraId="3607C30F">
            <w:pPr>
              <w:widowControl w:val="0"/>
              <w:kinsoku/>
              <w:overflowPunct/>
              <w:topLinePunct w:val="0"/>
              <w:bidi w:val="0"/>
              <w:jc w:val="center"/>
              <w:textAlignment w:val="auto"/>
            </w:pPr>
            <w:r>
              <w:rPr>
                <w:rFonts w:ascii="Times New Roman" w:hAnsi="Times New Roman" w:eastAsia="仿宋"/>
                <w:color w:val="000000"/>
              </w:rPr>
              <w:t>6.62</w:t>
            </w:r>
          </w:p>
        </w:tc>
        <w:tc>
          <w:tcPr>
            <w:tcW w:w="998" w:type="dxa"/>
            <w:shd w:val="clear" w:color="auto" w:fill="FFFFFF"/>
            <w:noWrap w:val="0"/>
            <w:vAlign w:val="center"/>
          </w:tcPr>
          <w:p w14:paraId="3431087B">
            <w:pPr>
              <w:widowControl w:val="0"/>
              <w:kinsoku/>
              <w:overflowPunct/>
              <w:topLinePunct w:val="0"/>
              <w:bidi w:val="0"/>
              <w:jc w:val="center"/>
              <w:textAlignment w:val="auto"/>
            </w:pPr>
            <w:r>
              <w:rPr>
                <w:rFonts w:ascii="Times New Roman" w:hAnsi="Times New Roman" w:eastAsia="仿宋"/>
                <w:color w:val="000000"/>
              </w:rPr>
              <w:t>7.44</w:t>
            </w:r>
          </w:p>
        </w:tc>
        <w:tc>
          <w:tcPr>
            <w:tcW w:w="998" w:type="dxa"/>
            <w:shd w:val="clear" w:color="auto" w:fill="FFFFFF"/>
            <w:noWrap w:val="0"/>
            <w:vAlign w:val="center"/>
          </w:tcPr>
          <w:p w14:paraId="08060E3B">
            <w:pPr>
              <w:widowControl w:val="0"/>
              <w:kinsoku/>
              <w:overflowPunct/>
              <w:topLinePunct w:val="0"/>
              <w:bidi w:val="0"/>
              <w:jc w:val="center"/>
              <w:textAlignment w:val="auto"/>
            </w:pPr>
            <w:r>
              <w:rPr>
                <w:rFonts w:ascii="Times New Roman" w:hAnsi="Times New Roman" w:eastAsia="仿宋"/>
                <w:color w:val="000000"/>
              </w:rPr>
              <w:t>8.43</w:t>
            </w:r>
          </w:p>
        </w:tc>
      </w:tr>
    </w:tbl>
    <w:p w14:paraId="270AC5D1">
      <w:pPr>
        <w:pStyle w:val="4"/>
        <w:widowControl w:val="0"/>
        <w:kinsoku/>
        <w:overflowPunct/>
        <w:topLinePunct w:val="0"/>
        <w:bidi w:val="0"/>
        <w:spacing w:before="168" w:after="2" w:line="416" w:lineRule="exact"/>
        <w:ind w:firstLine="640" w:firstLineChars="200"/>
        <w:textAlignment w:val="auto"/>
        <w:rPr>
          <w:rFonts w:hint="eastAsia" w:ascii="方正楷体_GBK" w:hAnsi="方正楷体_GBK" w:eastAsia="方正楷体_GBK" w:cs="方正楷体_GBK"/>
          <w:b w:val="0"/>
          <w:bCs/>
          <w:szCs w:val="30"/>
        </w:rPr>
      </w:pPr>
      <w:r>
        <w:rPr>
          <w:rFonts w:hint="eastAsia" w:ascii="方正楷体_GBK" w:hAnsi="方正楷体_GBK" w:eastAsia="方正楷体_GBK" w:cs="方正楷体_GBK"/>
          <w:b w:val="0"/>
          <w:bCs/>
          <w:szCs w:val="30"/>
        </w:rPr>
        <w:t>（二）分企业规模的人工成本水平（2023年）</w:t>
      </w:r>
    </w:p>
    <w:p w14:paraId="548BC62D">
      <w:pPr>
        <w:widowControl w:val="0"/>
        <w:kinsoku/>
        <w:overflowPunct/>
        <w:topLinePunct w:val="0"/>
        <w:bidi w:val="0"/>
        <w:spacing w:line="400" w:lineRule="exact"/>
        <w:jc w:val="left"/>
        <w:textAlignment w:val="auto"/>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3743"/>
        <w:gridCol w:w="996"/>
        <w:gridCol w:w="996"/>
        <w:gridCol w:w="996"/>
        <w:gridCol w:w="999"/>
        <w:gridCol w:w="999"/>
      </w:tblGrid>
      <w:tr w14:paraId="5495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blHeader/>
          <w:jc w:val="center"/>
        </w:trPr>
        <w:tc>
          <w:tcPr>
            <w:tcW w:w="557" w:type="dxa"/>
            <w:vMerge w:val="restart"/>
            <w:shd w:val="clear" w:color="auto" w:fill="5B9BD5"/>
            <w:noWrap w:val="0"/>
            <w:vAlign w:val="center"/>
          </w:tcPr>
          <w:p w14:paraId="38B562D3">
            <w:pPr>
              <w:widowControl w:val="0"/>
              <w:kinsoku/>
              <w:overflowPunct/>
              <w:topLinePunct w:val="0"/>
              <w:bidi w:val="0"/>
              <w:jc w:val="center"/>
              <w:textAlignment w:val="auto"/>
            </w:pPr>
            <w:r>
              <w:rPr>
                <w:rFonts w:ascii="Times New Roman" w:hAnsi="Times New Roman" w:eastAsia="仿宋"/>
                <w:b/>
                <w:color w:val="FFFFFF"/>
              </w:rPr>
              <w:t>序号</w:t>
            </w:r>
          </w:p>
        </w:tc>
        <w:tc>
          <w:tcPr>
            <w:tcW w:w="3743" w:type="dxa"/>
            <w:vMerge w:val="restart"/>
            <w:shd w:val="clear" w:color="auto" w:fill="5B9BD5"/>
            <w:noWrap w:val="0"/>
            <w:vAlign w:val="center"/>
          </w:tcPr>
          <w:p w14:paraId="5D3BA776">
            <w:pPr>
              <w:widowControl w:val="0"/>
              <w:kinsoku/>
              <w:overflowPunct/>
              <w:topLinePunct w:val="0"/>
              <w:bidi w:val="0"/>
              <w:jc w:val="center"/>
              <w:textAlignment w:val="auto"/>
            </w:pPr>
            <w:r>
              <w:rPr>
                <w:rFonts w:ascii="Times New Roman" w:hAnsi="Times New Roman" w:eastAsia="仿宋"/>
                <w:b/>
                <w:color w:val="FFFFFF"/>
              </w:rPr>
              <w:t>企业规模</w:t>
            </w:r>
          </w:p>
        </w:tc>
        <w:tc>
          <w:tcPr>
            <w:tcW w:w="4986" w:type="dxa"/>
            <w:gridSpan w:val="5"/>
            <w:shd w:val="clear" w:color="auto" w:fill="5B9BD5"/>
            <w:noWrap w:val="0"/>
            <w:vAlign w:val="center"/>
          </w:tcPr>
          <w:p w14:paraId="2A123AFF">
            <w:pPr>
              <w:widowControl w:val="0"/>
              <w:kinsoku/>
              <w:overflowPunct/>
              <w:topLinePunct w:val="0"/>
              <w:bidi w:val="0"/>
              <w:jc w:val="center"/>
              <w:textAlignment w:val="auto"/>
            </w:pPr>
            <w:r>
              <w:rPr>
                <w:rFonts w:ascii="Times New Roman" w:hAnsi="Times New Roman" w:eastAsia="仿宋"/>
                <w:b/>
                <w:color w:val="FFFFFF"/>
              </w:rPr>
              <w:t>分位值</w:t>
            </w:r>
          </w:p>
        </w:tc>
      </w:tr>
      <w:tr w14:paraId="5D42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blHeader/>
          <w:jc w:val="center"/>
        </w:trPr>
        <w:tc>
          <w:tcPr>
            <w:tcW w:w="557" w:type="dxa"/>
            <w:vMerge w:val="continue"/>
            <w:shd w:val="clear" w:color="auto" w:fill="auto"/>
            <w:noWrap w:val="0"/>
            <w:vAlign w:val="top"/>
          </w:tcPr>
          <w:p w14:paraId="5E422817">
            <w:pPr>
              <w:widowControl w:val="0"/>
              <w:kinsoku/>
              <w:overflowPunct/>
              <w:topLinePunct w:val="0"/>
              <w:bidi w:val="0"/>
              <w:textAlignment w:val="auto"/>
            </w:pPr>
          </w:p>
        </w:tc>
        <w:tc>
          <w:tcPr>
            <w:tcW w:w="3743" w:type="dxa"/>
            <w:vMerge w:val="continue"/>
            <w:shd w:val="clear" w:color="auto" w:fill="auto"/>
            <w:noWrap w:val="0"/>
            <w:vAlign w:val="top"/>
          </w:tcPr>
          <w:p w14:paraId="6FAA7A9F">
            <w:pPr>
              <w:widowControl w:val="0"/>
              <w:kinsoku/>
              <w:overflowPunct/>
              <w:topLinePunct w:val="0"/>
              <w:bidi w:val="0"/>
              <w:textAlignment w:val="auto"/>
            </w:pPr>
          </w:p>
        </w:tc>
        <w:tc>
          <w:tcPr>
            <w:tcW w:w="996" w:type="dxa"/>
            <w:shd w:val="clear" w:color="auto" w:fill="5B9BD5"/>
            <w:noWrap w:val="0"/>
            <w:vAlign w:val="center"/>
          </w:tcPr>
          <w:p w14:paraId="74FB4D41">
            <w:pPr>
              <w:widowControl w:val="0"/>
              <w:kinsoku/>
              <w:overflowPunct/>
              <w:topLinePunct w:val="0"/>
              <w:bidi w:val="0"/>
              <w:jc w:val="center"/>
              <w:textAlignment w:val="auto"/>
            </w:pPr>
            <w:r>
              <w:rPr>
                <w:rFonts w:ascii="Times New Roman" w:hAnsi="Times New Roman" w:eastAsia="仿宋"/>
                <w:b/>
                <w:color w:val="FFFFFF"/>
              </w:rPr>
              <w:t>10%</w:t>
            </w:r>
          </w:p>
        </w:tc>
        <w:tc>
          <w:tcPr>
            <w:tcW w:w="996" w:type="dxa"/>
            <w:shd w:val="clear" w:color="auto" w:fill="5B9BD5"/>
            <w:noWrap w:val="0"/>
            <w:vAlign w:val="center"/>
          </w:tcPr>
          <w:p w14:paraId="2A65A193">
            <w:pPr>
              <w:widowControl w:val="0"/>
              <w:kinsoku/>
              <w:overflowPunct/>
              <w:topLinePunct w:val="0"/>
              <w:bidi w:val="0"/>
              <w:jc w:val="center"/>
              <w:textAlignment w:val="auto"/>
            </w:pPr>
            <w:r>
              <w:rPr>
                <w:rFonts w:ascii="Times New Roman" w:hAnsi="Times New Roman" w:eastAsia="仿宋"/>
                <w:b/>
                <w:color w:val="FFFFFF"/>
              </w:rPr>
              <w:t>25%</w:t>
            </w:r>
          </w:p>
        </w:tc>
        <w:tc>
          <w:tcPr>
            <w:tcW w:w="996" w:type="dxa"/>
            <w:shd w:val="clear" w:color="auto" w:fill="5B9BD5"/>
            <w:noWrap w:val="0"/>
            <w:vAlign w:val="center"/>
          </w:tcPr>
          <w:p w14:paraId="741FE1D6">
            <w:pPr>
              <w:widowControl w:val="0"/>
              <w:kinsoku/>
              <w:overflowPunct/>
              <w:topLinePunct w:val="0"/>
              <w:bidi w:val="0"/>
              <w:jc w:val="center"/>
              <w:textAlignment w:val="auto"/>
            </w:pPr>
            <w:r>
              <w:rPr>
                <w:rFonts w:ascii="Times New Roman" w:hAnsi="Times New Roman" w:eastAsia="仿宋"/>
                <w:b/>
                <w:color w:val="FFFFFF"/>
              </w:rPr>
              <w:t>50%</w:t>
            </w:r>
          </w:p>
        </w:tc>
        <w:tc>
          <w:tcPr>
            <w:tcW w:w="999" w:type="dxa"/>
            <w:shd w:val="clear" w:color="auto" w:fill="5B9BD5"/>
            <w:noWrap w:val="0"/>
            <w:vAlign w:val="center"/>
          </w:tcPr>
          <w:p w14:paraId="41C73AF2">
            <w:pPr>
              <w:widowControl w:val="0"/>
              <w:kinsoku/>
              <w:overflowPunct/>
              <w:topLinePunct w:val="0"/>
              <w:bidi w:val="0"/>
              <w:jc w:val="center"/>
              <w:textAlignment w:val="auto"/>
            </w:pPr>
            <w:r>
              <w:rPr>
                <w:rFonts w:ascii="Times New Roman" w:hAnsi="Times New Roman" w:eastAsia="仿宋"/>
                <w:b/>
                <w:color w:val="FFFFFF"/>
              </w:rPr>
              <w:t>75%</w:t>
            </w:r>
          </w:p>
        </w:tc>
        <w:tc>
          <w:tcPr>
            <w:tcW w:w="999" w:type="dxa"/>
            <w:shd w:val="clear" w:color="auto" w:fill="5B9BD5"/>
            <w:noWrap w:val="0"/>
            <w:vAlign w:val="center"/>
          </w:tcPr>
          <w:p w14:paraId="280D8D9D">
            <w:pPr>
              <w:widowControl w:val="0"/>
              <w:kinsoku/>
              <w:overflowPunct/>
              <w:topLinePunct w:val="0"/>
              <w:bidi w:val="0"/>
              <w:jc w:val="center"/>
              <w:textAlignment w:val="auto"/>
            </w:pPr>
            <w:r>
              <w:rPr>
                <w:rFonts w:ascii="Times New Roman" w:hAnsi="Times New Roman" w:eastAsia="仿宋"/>
                <w:b/>
                <w:color w:val="FFFFFF"/>
              </w:rPr>
              <w:t>90%</w:t>
            </w:r>
          </w:p>
        </w:tc>
      </w:tr>
      <w:tr w14:paraId="0085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557" w:type="dxa"/>
            <w:shd w:val="clear" w:color="auto" w:fill="FFFFFF"/>
            <w:noWrap w:val="0"/>
            <w:vAlign w:val="center"/>
          </w:tcPr>
          <w:p w14:paraId="33CED78C">
            <w:pPr>
              <w:widowControl w:val="0"/>
              <w:kinsoku/>
              <w:overflowPunct/>
              <w:topLinePunct w:val="0"/>
              <w:bidi w:val="0"/>
              <w:jc w:val="center"/>
              <w:textAlignment w:val="auto"/>
            </w:pPr>
            <w:r>
              <w:rPr>
                <w:rFonts w:ascii="Times New Roman" w:hAnsi="Times New Roman" w:eastAsia="仿宋"/>
                <w:color w:val="000000"/>
              </w:rPr>
              <w:t>1</w:t>
            </w:r>
          </w:p>
        </w:tc>
        <w:tc>
          <w:tcPr>
            <w:tcW w:w="3743" w:type="dxa"/>
            <w:shd w:val="clear" w:color="auto" w:fill="FFFFFF"/>
            <w:noWrap w:val="0"/>
            <w:vAlign w:val="center"/>
          </w:tcPr>
          <w:p w14:paraId="2F483C91">
            <w:pPr>
              <w:widowControl w:val="0"/>
              <w:kinsoku/>
              <w:overflowPunct/>
              <w:topLinePunct w:val="0"/>
              <w:bidi w:val="0"/>
              <w:jc w:val="center"/>
              <w:textAlignment w:val="auto"/>
            </w:pPr>
            <w:r>
              <w:rPr>
                <w:rFonts w:ascii="Times New Roman" w:hAnsi="Times New Roman" w:eastAsia="仿宋"/>
                <w:color w:val="000000"/>
              </w:rPr>
              <w:t>小型企业</w:t>
            </w:r>
          </w:p>
        </w:tc>
        <w:tc>
          <w:tcPr>
            <w:tcW w:w="996" w:type="dxa"/>
            <w:shd w:val="clear" w:color="auto" w:fill="FFFFFF"/>
            <w:noWrap w:val="0"/>
            <w:vAlign w:val="center"/>
          </w:tcPr>
          <w:p w14:paraId="77BFE784">
            <w:pPr>
              <w:widowControl w:val="0"/>
              <w:kinsoku/>
              <w:overflowPunct/>
              <w:topLinePunct w:val="0"/>
              <w:bidi w:val="0"/>
              <w:jc w:val="center"/>
              <w:textAlignment w:val="auto"/>
            </w:pPr>
            <w:r>
              <w:rPr>
                <w:rFonts w:ascii="Times New Roman" w:hAnsi="Times New Roman" w:eastAsia="仿宋"/>
                <w:color w:val="000000"/>
              </w:rPr>
              <w:t>4.42</w:t>
            </w:r>
          </w:p>
        </w:tc>
        <w:tc>
          <w:tcPr>
            <w:tcW w:w="996" w:type="dxa"/>
            <w:shd w:val="clear" w:color="auto" w:fill="FFFFFF"/>
            <w:noWrap w:val="0"/>
            <w:vAlign w:val="center"/>
          </w:tcPr>
          <w:p w14:paraId="533D257E">
            <w:pPr>
              <w:widowControl w:val="0"/>
              <w:kinsoku/>
              <w:overflowPunct/>
              <w:topLinePunct w:val="0"/>
              <w:bidi w:val="0"/>
              <w:jc w:val="center"/>
              <w:textAlignment w:val="auto"/>
            </w:pPr>
            <w:r>
              <w:rPr>
                <w:rFonts w:ascii="Times New Roman" w:hAnsi="Times New Roman" w:eastAsia="仿宋"/>
                <w:color w:val="000000"/>
              </w:rPr>
              <w:t>5.82</w:t>
            </w:r>
          </w:p>
        </w:tc>
        <w:tc>
          <w:tcPr>
            <w:tcW w:w="996" w:type="dxa"/>
            <w:shd w:val="clear" w:color="auto" w:fill="FFFFFF"/>
            <w:noWrap w:val="0"/>
            <w:vAlign w:val="center"/>
          </w:tcPr>
          <w:p w14:paraId="0351B583">
            <w:pPr>
              <w:widowControl w:val="0"/>
              <w:kinsoku/>
              <w:overflowPunct/>
              <w:topLinePunct w:val="0"/>
              <w:bidi w:val="0"/>
              <w:jc w:val="center"/>
              <w:textAlignment w:val="auto"/>
            </w:pPr>
            <w:r>
              <w:rPr>
                <w:rFonts w:ascii="Times New Roman" w:hAnsi="Times New Roman" w:eastAsia="仿宋"/>
                <w:color w:val="000000"/>
              </w:rPr>
              <w:t>8.16</w:t>
            </w:r>
          </w:p>
        </w:tc>
        <w:tc>
          <w:tcPr>
            <w:tcW w:w="999" w:type="dxa"/>
            <w:shd w:val="clear" w:color="auto" w:fill="FFFFFF"/>
            <w:noWrap w:val="0"/>
            <w:vAlign w:val="center"/>
          </w:tcPr>
          <w:p w14:paraId="5A284362">
            <w:pPr>
              <w:widowControl w:val="0"/>
              <w:kinsoku/>
              <w:overflowPunct/>
              <w:topLinePunct w:val="0"/>
              <w:bidi w:val="0"/>
              <w:jc w:val="center"/>
              <w:textAlignment w:val="auto"/>
            </w:pPr>
            <w:r>
              <w:rPr>
                <w:rFonts w:ascii="Times New Roman" w:hAnsi="Times New Roman" w:eastAsia="仿宋"/>
                <w:color w:val="000000"/>
              </w:rPr>
              <w:t>11.50</w:t>
            </w:r>
          </w:p>
        </w:tc>
        <w:tc>
          <w:tcPr>
            <w:tcW w:w="999" w:type="dxa"/>
            <w:shd w:val="clear" w:color="auto" w:fill="FFFFFF"/>
            <w:noWrap w:val="0"/>
            <w:vAlign w:val="center"/>
          </w:tcPr>
          <w:p w14:paraId="2A8D5F95">
            <w:pPr>
              <w:widowControl w:val="0"/>
              <w:kinsoku/>
              <w:overflowPunct/>
              <w:topLinePunct w:val="0"/>
              <w:bidi w:val="0"/>
              <w:jc w:val="center"/>
              <w:textAlignment w:val="auto"/>
            </w:pPr>
            <w:r>
              <w:rPr>
                <w:rFonts w:ascii="Times New Roman" w:hAnsi="Times New Roman" w:eastAsia="仿宋"/>
                <w:color w:val="000000"/>
              </w:rPr>
              <w:t>15.24</w:t>
            </w:r>
          </w:p>
        </w:tc>
      </w:tr>
    </w:tbl>
    <w:p w14:paraId="076151ED">
      <w:pPr>
        <w:pStyle w:val="4"/>
        <w:widowControl w:val="0"/>
        <w:kinsoku/>
        <w:overflowPunct/>
        <w:topLinePunct w:val="0"/>
        <w:bidi w:val="0"/>
        <w:spacing w:before="168" w:after="2" w:line="416" w:lineRule="exact"/>
        <w:ind w:firstLine="640" w:firstLineChars="200"/>
        <w:textAlignment w:val="auto"/>
        <w:rPr>
          <w:rFonts w:hint="eastAsia" w:ascii="方正楷体_GBK" w:hAnsi="方正楷体_GBK" w:eastAsia="方正楷体_GBK" w:cs="方正楷体_GBK"/>
          <w:b w:val="0"/>
          <w:bCs/>
          <w:szCs w:val="30"/>
        </w:rPr>
      </w:pPr>
      <w:r>
        <w:rPr>
          <w:rFonts w:hint="eastAsia" w:ascii="方正楷体_GBK" w:hAnsi="方正楷体_GBK" w:eastAsia="方正楷体_GBK" w:cs="方正楷体_GBK"/>
          <w:b w:val="0"/>
          <w:bCs/>
          <w:szCs w:val="30"/>
        </w:rPr>
        <w:t>（三）分登记注册类型的人工成本水平（2023年）</w:t>
      </w:r>
    </w:p>
    <w:p w14:paraId="1EC01240">
      <w:pPr>
        <w:widowControl w:val="0"/>
        <w:kinsoku/>
        <w:overflowPunct/>
        <w:topLinePunct w:val="0"/>
        <w:bidi w:val="0"/>
        <w:spacing w:line="400" w:lineRule="exact"/>
        <w:jc w:val="left"/>
        <w:textAlignment w:val="auto"/>
        <w:rPr>
          <w:rFonts w:ascii="Times New Roman" w:hAnsi="Times New Roman" w:eastAsia="仿宋_GB2312"/>
          <w:sz w:val="32"/>
          <w:lang w:val="zh-CN"/>
        </w:rPr>
      </w:pPr>
      <w:r>
        <w:rPr>
          <w:rFonts w:hint="eastAsia" w:ascii="Times New Roman" w:hAnsi="Times New Roman" w:eastAsia="仿宋_GB2312"/>
          <w:sz w:val="32"/>
          <w:lang w:val="zh-CN"/>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3743"/>
        <w:gridCol w:w="996"/>
        <w:gridCol w:w="996"/>
        <w:gridCol w:w="996"/>
        <w:gridCol w:w="999"/>
        <w:gridCol w:w="999"/>
      </w:tblGrid>
      <w:tr w14:paraId="4CDD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blHeader/>
          <w:jc w:val="center"/>
        </w:trPr>
        <w:tc>
          <w:tcPr>
            <w:tcW w:w="557" w:type="dxa"/>
            <w:vMerge w:val="restart"/>
            <w:shd w:val="clear" w:color="auto" w:fill="5B9BD5"/>
            <w:noWrap w:val="0"/>
            <w:vAlign w:val="center"/>
          </w:tcPr>
          <w:p w14:paraId="399D0647">
            <w:pPr>
              <w:widowControl w:val="0"/>
              <w:kinsoku/>
              <w:overflowPunct/>
              <w:topLinePunct w:val="0"/>
              <w:bidi w:val="0"/>
              <w:jc w:val="center"/>
              <w:textAlignment w:val="auto"/>
            </w:pPr>
            <w:r>
              <w:rPr>
                <w:rFonts w:ascii="Times New Roman" w:hAnsi="Times New Roman" w:eastAsia="仿宋"/>
                <w:b/>
                <w:color w:val="FFFFFF"/>
              </w:rPr>
              <w:t>序号</w:t>
            </w:r>
          </w:p>
        </w:tc>
        <w:tc>
          <w:tcPr>
            <w:tcW w:w="3743" w:type="dxa"/>
            <w:vMerge w:val="restart"/>
            <w:shd w:val="clear" w:color="auto" w:fill="5B9BD5"/>
            <w:noWrap w:val="0"/>
            <w:vAlign w:val="center"/>
          </w:tcPr>
          <w:p w14:paraId="653582AF">
            <w:pPr>
              <w:widowControl w:val="0"/>
              <w:kinsoku/>
              <w:overflowPunct/>
              <w:topLinePunct w:val="0"/>
              <w:bidi w:val="0"/>
              <w:jc w:val="center"/>
              <w:textAlignment w:val="auto"/>
            </w:pPr>
            <w:r>
              <w:rPr>
                <w:rFonts w:ascii="Times New Roman" w:hAnsi="Times New Roman" w:eastAsia="仿宋"/>
                <w:b/>
                <w:color w:val="FFFFFF"/>
              </w:rPr>
              <w:t>登记注册类型</w:t>
            </w:r>
          </w:p>
        </w:tc>
        <w:tc>
          <w:tcPr>
            <w:tcW w:w="4986" w:type="dxa"/>
            <w:gridSpan w:val="5"/>
            <w:shd w:val="clear" w:color="auto" w:fill="5B9BD5"/>
            <w:noWrap w:val="0"/>
            <w:vAlign w:val="center"/>
          </w:tcPr>
          <w:p w14:paraId="6C73740E">
            <w:pPr>
              <w:widowControl w:val="0"/>
              <w:kinsoku/>
              <w:overflowPunct/>
              <w:topLinePunct w:val="0"/>
              <w:bidi w:val="0"/>
              <w:jc w:val="center"/>
              <w:textAlignment w:val="auto"/>
            </w:pPr>
            <w:r>
              <w:rPr>
                <w:rFonts w:ascii="Times New Roman" w:hAnsi="Times New Roman" w:eastAsia="仿宋"/>
                <w:b/>
                <w:color w:val="FFFFFF"/>
              </w:rPr>
              <w:t>分位值</w:t>
            </w:r>
          </w:p>
        </w:tc>
      </w:tr>
      <w:tr w14:paraId="6A06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blHeader/>
          <w:jc w:val="center"/>
        </w:trPr>
        <w:tc>
          <w:tcPr>
            <w:tcW w:w="557" w:type="dxa"/>
            <w:vMerge w:val="continue"/>
            <w:shd w:val="clear" w:color="auto" w:fill="auto"/>
            <w:noWrap w:val="0"/>
            <w:vAlign w:val="top"/>
          </w:tcPr>
          <w:p w14:paraId="38B5356A">
            <w:pPr>
              <w:widowControl w:val="0"/>
              <w:kinsoku/>
              <w:overflowPunct/>
              <w:topLinePunct w:val="0"/>
              <w:bidi w:val="0"/>
              <w:textAlignment w:val="auto"/>
            </w:pPr>
          </w:p>
        </w:tc>
        <w:tc>
          <w:tcPr>
            <w:tcW w:w="3743" w:type="dxa"/>
            <w:vMerge w:val="continue"/>
            <w:shd w:val="clear" w:color="auto" w:fill="auto"/>
            <w:noWrap w:val="0"/>
            <w:vAlign w:val="top"/>
          </w:tcPr>
          <w:p w14:paraId="3252332A">
            <w:pPr>
              <w:widowControl w:val="0"/>
              <w:kinsoku/>
              <w:overflowPunct/>
              <w:topLinePunct w:val="0"/>
              <w:bidi w:val="0"/>
              <w:textAlignment w:val="auto"/>
            </w:pPr>
          </w:p>
        </w:tc>
        <w:tc>
          <w:tcPr>
            <w:tcW w:w="996" w:type="dxa"/>
            <w:shd w:val="clear" w:color="auto" w:fill="5B9BD5"/>
            <w:noWrap w:val="0"/>
            <w:vAlign w:val="center"/>
          </w:tcPr>
          <w:p w14:paraId="11BEFCC8">
            <w:pPr>
              <w:widowControl w:val="0"/>
              <w:kinsoku/>
              <w:overflowPunct/>
              <w:topLinePunct w:val="0"/>
              <w:bidi w:val="0"/>
              <w:jc w:val="center"/>
              <w:textAlignment w:val="auto"/>
            </w:pPr>
            <w:r>
              <w:rPr>
                <w:rFonts w:ascii="Times New Roman" w:hAnsi="Times New Roman" w:eastAsia="仿宋"/>
                <w:b/>
                <w:color w:val="FFFFFF"/>
              </w:rPr>
              <w:t>10%</w:t>
            </w:r>
          </w:p>
        </w:tc>
        <w:tc>
          <w:tcPr>
            <w:tcW w:w="996" w:type="dxa"/>
            <w:shd w:val="clear" w:color="auto" w:fill="5B9BD5"/>
            <w:noWrap w:val="0"/>
            <w:vAlign w:val="center"/>
          </w:tcPr>
          <w:p w14:paraId="703D5851">
            <w:pPr>
              <w:widowControl w:val="0"/>
              <w:kinsoku/>
              <w:overflowPunct/>
              <w:topLinePunct w:val="0"/>
              <w:bidi w:val="0"/>
              <w:jc w:val="center"/>
              <w:textAlignment w:val="auto"/>
            </w:pPr>
            <w:r>
              <w:rPr>
                <w:rFonts w:ascii="Times New Roman" w:hAnsi="Times New Roman" w:eastAsia="仿宋"/>
                <w:b/>
                <w:color w:val="FFFFFF"/>
              </w:rPr>
              <w:t>25%</w:t>
            </w:r>
          </w:p>
        </w:tc>
        <w:tc>
          <w:tcPr>
            <w:tcW w:w="996" w:type="dxa"/>
            <w:shd w:val="clear" w:color="auto" w:fill="5B9BD5"/>
            <w:noWrap w:val="0"/>
            <w:vAlign w:val="center"/>
          </w:tcPr>
          <w:p w14:paraId="397568D7">
            <w:pPr>
              <w:widowControl w:val="0"/>
              <w:kinsoku/>
              <w:overflowPunct/>
              <w:topLinePunct w:val="0"/>
              <w:bidi w:val="0"/>
              <w:jc w:val="center"/>
              <w:textAlignment w:val="auto"/>
            </w:pPr>
            <w:r>
              <w:rPr>
                <w:rFonts w:ascii="Times New Roman" w:hAnsi="Times New Roman" w:eastAsia="仿宋"/>
                <w:b/>
                <w:color w:val="FFFFFF"/>
              </w:rPr>
              <w:t>50%</w:t>
            </w:r>
          </w:p>
        </w:tc>
        <w:tc>
          <w:tcPr>
            <w:tcW w:w="999" w:type="dxa"/>
            <w:shd w:val="clear" w:color="auto" w:fill="5B9BD5"/>
            <w:noWrap w:val="0"/>
            <w:vAlign w:val="center"/>
          </w:tcPr>
          <w:p w14:paraId="456F5F8C">
            <w:pPr>
              <w:widowControl w:val="0"/>
              <w:kinsoku/>
              <w:overflowPunct/>
              <w:topLinePunct w:val="0"/>
              <w:bidi w:val="0"/>
              <w:jc w:val="center"/>
              <w:textAlignment w:val="auto"/>
            </w:pPr>
            <w:r>
              <w:rPr>
                <w:rFonts w:ascii="Times New Roman" w:hAnsi="Times New Roman" w:eastAsia="仿宋"/>
                <w:b/>
                <w:color w:val="FFFFFF"/>
              </w:rPr>
              <w:t>75%</w:t>
            </w:r>
          </w:p>
        </w:tc>
        <w:tc>
          <w:tcPr>
            <w:tcW w:w="999" w:type="dxa"/>
            <w:shd w:val="clear" w:color="auto" w:fill="5B9BD5"/>
            <w:noWrap w:val="0"/>
            <w:vAlign w:val="center"/>
          </w:tcPr>
          <w:p w14:paraId="45166B25">
            <w:pPr>
              <w:widowControl w:val="0"/>
              <w:kinsoku/>
              <w:overflowPunct/>
              <w:topLinePunct w:val="0"/>
              <w:bidi w:val="0"/>
              <w:jc w:val="center"/>
              <w:textAlignment w:val="auto"/>
            </w:pPr>
            <w:r>
              <w:rPr>
                <w:rFonts w:ascii="Times New Roman" w:hAnsi="Times New Roman" w:eastAsia="仿宋"/>
                <w:b/>
                <w:color w:val="FFFFFF"/>
              </w:rPr>
              <w:t>90%</w:t>
            </w:r>
          </w:p>
        </w:tc>
      </w:tr>
      <w:tr w14:paraId="23B4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57" w:type="dxa"/>
            <w:shd w:val="clear" w:color="auto" w:fill="DBDBDB"/>
            <w:noWrap w:val="0"/>
            <w:vAlign w:val="center"/>
          </w:tcPr>
          <w:p w14:paraId="79621D57">
            <w:pPr>
              <w:widowControl w:val="0"/>
              <w:kinsoku/>
              <w:overflowPunct/>
              <w:topLinePunct w:val="0"/>
              <w:bidi w:val="0"/>
              <w:jc w:val="center"/>
              <w:textAlignment w:val="auto"/>
            </w:pPr>
            <w:r>
              <w:rPr>
                <w:rFonts w:ascii="Times New Roman" w:hAnsi="Times New Roman" w:eastAsia="仿宋"/>
                <w:b/>
                <w:color w:val="000000"/>
              </w:rPr>
              <w:t>1</w:t>
            </w:r>
          </w:p>
        </w:tc>
        <w:tc>
          <w:tcPr>
            <w:tcW w:w="3743" w:type="dxa"/>
            <w:shd w:val="clear" w:color="auto" w:fill="DBDBDB"/>
            <w:noWrap w:val="0"/>
            <w:vAlign w:val="center"/>
          </w:tcPr>
          <w:p w14:paraId="7584D201">
            <w:pPr>
              <w:widowControl w:val="0"/>
              <w:kinsoku/>
              <w:overflowPunct/>
              <w:topLinePunct w:val="0"/>
              <w:bidi w:val="0"/>
              <w:jc w:val="center"/>
              <w:textAlignment w:val="auto"/>
            </w:pPr>
            <w:r>
              <w:rPr>
                <w:rFonts w:ascii="Times New Roman" w:hAnsi="Times New Roman" w:eastAsia="仿宋"/>
                <w:b/>
                <w:color w:val="000000"/>
              </w:rPr>
              <w:t>内资企业</w:t>
            </w:r>
          </w:p>
        </w:tc>
        <w:tc>
          <w:tcPr>
            <w:tcW w:w="996" w:type="dxa"/>
            <w:shd w:val="clear" w:color="auto" w:fill="DBDBDB"/>
            <w:noWrap w:val="0"/>
            <w:vAlign w:val="center"/>
          </w:tcPr>
          <w:p w14:paraId="7BA19DCD">
            <w:pPr>
              <w:widowControl w:val="0"/>
              <w:kinsoku/>
              <w:overflowPunct/>
              <w:topLinePunct w:val="0"/>
              <w:bidi w:val="0"/>
              <w:jc w:val="center"/>
              <w:textAlignment w:val="auto"/>
            </w:pPr>
            <w:r>
              <w:rPr>
                <w:rFonts w:ascii="Times New Roman" w:hAnsi="Times New Roman" w:eastAsia="仿宋"/>
                <w:b/>
                <w:color w:val="000000"/>
              </w:rPr>
              <w:t>4.88</w:t>
            </w:r>
          </w:p>
        </w:tc>
        <w:tc>
          <w:tcPr>
            <w:tcW w:w="996" w:type="dxa"/>
            <w:shd w:val="clear" w:color="auto" w:fill="DBDBDB"/>
            <w:noWrap w:val="0"/>
            <w:vAlign w:val="center"/>
          </w:tcPr>
          <w:p w14:paraId="72B867DF">
            <w:pPr>
              <w:widowControl w:val="0"/>
              <w:kinsoku/>
              <w:overflowPunct/>
              <w:topLinePunct w:val="0"/>
              <w:bidi w:val="0"/>
              <w:jc w:val="center"/>
              <w:textAlignment w:val="auto"/>
            </w:pPr>
            <w:r>
              <w:rPr>
                <w:rFonts w:ascii="Times New Roman" w:hAnsi="Times New Roman" w:eastAsia="仿宋"/>
                <w:b/>
                <w:color w:val="000000"/>
              </w:rPr>
              <w:t>6.10</w:t>
            </w:r>
          </w:p>
        </w:tc>
        <w:tc>
          <w:tcPr>
            <w:tcW w:w="996" w:type="dxa"/>
            <w:shd w:val="clear" w:color="auto" w:fill="DBDBDB"/>
            <w:noWrap w:val="0"/>
            <w:vAlign w:val="center"/>
          </w:tcPr>
          <w:p w14:paraId="3BAA2331">
            <w:pPr>
              <w:widowControl w:val="0"/>
              <w:kinsoku/>
              <w:overflowPunct/>
              <w:topLinePunct w:val="0"/>
              <w:bidi w:val="0"/>
              <w:jc w:val="center"/>
              <w:textAlignment w:val="auto"/>
            </w:pPr>
            <w:r>
              <w:rPr>
                <w:rFonts w:ascii="Times New Roman" w:hAnsi="Times New Roman" w:eastAsia="仿宋"/>
                <w:b/>
                <w:color w:val="000000"/>
              </w:rPr>
              <w:t>9.29</w:t>
            </w:r>
          </w:p>
        </w:tc>
        <w:tc>
          <w:tcPr>
            <w:tcW w:w="999" w:type="dxa"/>
            <w:shd w:val="clear" w:color="auto" w:fill="DBDBDB"/>
            <w:noWrap w:val="0"/>
            <w:vAlign w:val="center"/>
          </w:tcPr>
          <w:p w14:paraId="2DC65087">
            <w:pPr>
              <w:widowControl w:val="0"/>
              <w:kinsoku/>
              <w:overflowPunct/>
              <w:topLinePunct w:val="0"/>
              <w:bidi w:val="0"/>
              <w:jc w:val="center"/>
              <w:textAlignment w:val="auto"/>
            </w:pPr>
            <w:r>
              <w:rPr>
                <w:rFonts w:ascii="Times New Roman" w:hAnsi="Times New Roman" w:eastAsia="仿宋"/>
                <w:b/>
                <w:color w:val="000000"/>
              </w:rPr>
              <w:t>12.26</w:t>
            </w:r>
          </w:p>
        </w:tc>
        <w:tc>
          <w:tcPr>
            <w:tcW w:w="999" w:type="dxa"/>
            <w:shd w:val="clear" w:color="auto" w:fill="DBDBDB"/>
            <w:noWrap w:val="0"/>
            <w:vAlign w:val="center"/>
          </w:tcPr>
          <w:p w14:paraId="32AAE07E">
            <w:pPr>
              <w:widowControl w:val="0"/>
              <w:kinsoku/>
              <w:overflowPunct/>
              <w:topLinePunct w:val="0"/>
              <w:bidi w:val="0"/>
              <w:jc w:val="center"/>
              <w:textAlignment w:val="auto"/>
            </w:pPr>
            <w:r>
              <w:rPr>
                <w:rFonts w:ascii="Times New Roman" w:hAnsi="Times New Roman" w:eastAsia="仿宋"/>
                <w:b/>
                <w:color w:val="000000"/>
              </w:rPr>
              <w:t>17.98</w:t>
            </w:r>
          </w:p>
        </w:tc>
      </w:tr>
      <w:tr w14:paraId="52BE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57" w:type="dxa"/>
            <w:shd w:val="clear" w:color="auto" w:fill="FFFFFF"/>
            <w:noWrap w:val="0"/>
            <w:vAlign w:val="center"/>
          </w:tcPr>
          <w:p w14:paraId="085904E3">
            <w:pPr>
              <w:widowControl w:val="0"/>
              <w:kinsoku/>
              <w:overflowPunct/>
              <w:topLinePunct w:val="0"/>
              <w:bidi w:val="0"/>
              <w:jc w:val="center"/>
              <w:textAlignment w:val="auto"/>
            </w:pPr>
            <w:r>
              <w:rPr>
                <w:rFonts w:ascii="Times New Roman" w:hAnsi="Times New Roman" w:eastAsia="仿宋"/>
                <w:color w:val="000000"/>
              </w:rPr>
              <w:t>2</w:t>
            </w:r>
          </w:p>
        </w:tc>
        <w:tc>
          <w:tcPr>
            <w:tcW w:w="3743" w:type="dxa"/>
            <w:shd w:val="clear" w:color="auto" w:fill="FFFFFF"/>
            <w:noWrap w:val="0"/>
            <w:vAlign w:val="center"/>
          </w:tcPr>
          <w:p w14:paraId="55855118">
            <w:pPr>
              <w:widowControl w:val="0"/>
              <w:kinsoku/>
              <w:overflowPunct/>
              <w:topLinePunct w:val="0"/>
              <w:bidi w:val="0"/>
              <w:jc w:val="center"/>
              <w:textAlignment w:val="auto"/>
            </w:pPr>
            <w:r>
              <w:rPr>
                <w:rFonts w:ascii="Times New Roman" w:hAnsi="Times New Roman" w:eastAsia="仿宋"/>
                <w:color w:val="000000"/>
              </w:rPr>
              <w:t>有限责任公司</w:t>
            </w:r>
          </w:p>
        </w:tc>
        <w:tc>
          <w:tcPr>
            <w:tcW w:w="996" w:type="dxa"/>
            <w:shd w:val="clear" w:color="auto" w:fill="FFFFFF"/>
            <w:noWrap w:val="0"/>
            <w:vAlign w:val="center"/>
          </w:tcPr>
          <w:p w14:paraId="2D348880">
            <w:pPr>
              <w:widowControl w:val="0"/>
              <w:kinsoku/>
              <w:overflowPunct/>
              <w:topLinePunct w:val="0"/>
              <w:bidi w:val="0"/>
              <w:jc w:val="center"/>
              <w:textAlignment w:val="auto"/>
            </w:pPr>
            <w:r>
              <w:rPr>
                <w:rFonts w:ascii="Times New Roman" w:hAnsi="Times New Roman" w:eastAsia="仿宋"/>
                <w:color w:val="000000"/>
              </w:rPr>
              <w:t>5.23</w:t>
            </w:r>
          </w:p>
        </w:tc>
        <w:tc>
          <w:tcPr>
            <w:tcW w:w="996" w:type="dxa"/>
            <w:shd w:val="clear" w:color="auto" w:fill="FFFFFF"/>
            <w:noWrap w:val="0"/>
            <w:vAlign w:val="center"/>
          </w:tcPr>
          <w:p w14:paraId="09B96B9D">
            <w:pPr>
              <w:widowControl w:val="0"/>
              <w:kinsoku/>
              <w:overflowPunct/>
              <w:topLinePunct w:val="0"/>
              <w:bidi w:val="0"/>
              <w:jc w:val="center"/>
              <w:textAlignment w:val="auto"/>
            </w:pPr>
            <w:r>
              <w:rPr>
                <w:rFonts w:ascii="Times New Roman" w:hAnsi="Times New Roman" w:eastAsia="仿宋"/>
                <w:color w:val="000000"/>
              </w:rPr>
              <w:t>6.53</w:t>
            </w:r>
          </w:p>
        </w:tc>
        <w:tc>
          <w:tcPr>
            <w:tcW w:w="996" w:type="dxa"/>
            <w:shd w:val="clear" w:color="auto" w:fill="FFFFFF"/>
            <w:noWrap w:val="0"/>
            <w:vAlign w:val="center"/>
          </w:tcPr>
          <w:p w14:paraId="70DE4B2A">
            <w:pPr>
              <w:widowControl w:val="0"/>
              <w:kinsoku/>
              <w:overflowPunct/>
              <w:topLinePunct w:val="0"/>
              <w:bidi w:val="0"/>
              <w:jc w:val="center"/>
              <w:textAlignment w:val="auto"/>
            </w:pPr>
            <w:r>
              <w:rPr>
                <w:rFonts w:ascii="Times New Roman" w:hAnsi="Times New Roman" w:eastAsia="仿宋"/>
                <w:color w:val="000000"/>
              </w:rPr>
              <w:t>9.29</w:t>
            </w:r>
          </w:p>
        </w:tc>
        <w:tc>
          <w:tcPr>
            <w:tcW w:w="999" w:type="dxa"/>
            <w:shd w:val="clear" w:color="auto" w:fill="FFFFFF"/>
            <w:noWrap w:val="0"/>
            <w:vAlign w:val="center"/>
          </w:tcPr>
          <w:p w14:paraId="63CA3CF6">
            <w:pPr>
              <w:widowControl w:val="0"/>
              <w:kinsoku/>
              <w:overflowPunct/>
              <w:topLinePunct w:val="0"/>
              <w:bidi w:val="0"/>
              <w:jc w:val="center"/>
              <w:textAlignment w:val="auto"/>
            </w:pPr>
            <w:r>
              <w:rPr>
                <w:rFonts w:ascii="Times New Roman" w:hAnsi="Times New Roman" w:eastAsia="仿宋"/>
                <w:color w:val="000000"/>
              </w:rPr>
              <w:t>12.26</w:t>
            </w:r>
          </w:p>
        </w:tc>
        <w:tc>
          <w:tcPr>
            <w:tcW w:w="999" w:type="dxa"/>
            <w:shd w:val="clear" w:color="auto" w:fill="FFFFFF"/>
            <w:noWrap w:val="0"/>
            <w:vAlign w:val="center"/>
          </w:tcPr>
          <w:p w14:paraId="4F8C1BF5">
            <w:pPr>
              <w:widowControl w:val="0"/>
              <w:kinsoku/>
              <w:overflowPunct/>
              <w:topLinePunct w:val="0"/>
              <w:bidi w:val="0"/>
              <w:jc w:val="center"/>
              <w:textAlignment w:val="auto"/>
            </w:pPr>
            <w:r>
              <w:rPr>
                <w:rFonts w:ascii="Times New Roman" w:hAnsi="Times New Roman" w:eastAsia="仿宋"/>
                <w:color w:val="000000"/>
              </w:rPr>
              <w:t>17.61</w:t>
            </w:r>
          </w:p>
        </w:tc>
      </w:tr>
    </w:tbl>
    <w:p w14:paraId="6FE2EC6E">
      <w:pPr>
        <w:pStyle w:val="3"/>
        <w:widowControl w:val="0"/>
        <w:kinsoku/>
        <w:overflowPunct/>
        <w:topLinePunct w:val="0"/>
        <w:bidi w:val="0"/>
        <w:spacing w:before="0" w:after="0" w:line="580" w:lineRule="exact"/>
        <w:ind w:firstLine="640" w:firstLineChars="200"/>
        <w:textAlignment w:val="auto"/>
        <w:rPr>
          <w:rFonts w:ascii="Times New Roman" w:hAnsi="Times New Roman" w:eastAsia="方正黑体简体" w:cs="宋体"/>
          <w:b w:val="0"/>
          <w:bCs/>
          <w:szCs w:val="32"/>
        </w:rPr>
      </w:pPr>
      <w:r>
        <w:rPr>
          <w:rFonts w:hint="eastAsia" w:ascii="Times New Roman" w:hAnsi="Times New Roman" w:eastAsia="方正黑体简体" w:cs="宋体"/>
          <w:b w:val="0"/>
          <w:bCs/>
          <w:szCs w:val="32"/>
        </w:rPr>
        <w:t>二、企业人工成本构成</w:t>
      </w:r>
    </w:p>
    <w:p w14:paraId="2A08BA1D">
      <w:pPr>
        <w:pStyle w:val="4"/>
        <w:widowControl w:val="0"/>
        <w:kinsoku/>
        <w:overflowPunct/>
        <w:topLinePunct w:val="0"/>
        <w:bidi w:val="0"/>
        <w:spacing w:before="168" w:after="2" w:line="416" w:lineRule="exact"/>
        <w:ind w:firstLine="640" w:firstLineChars="200"/>
        <w:textAlignment w:val="auto"/>
        <w:rPr>
          <w:rFonts w:hint="eastAsia" w:ascii="方正楷体_GBK" w:hAnsi="方正楷体_GBK" w:eastAsia="方正楷体_GBK" w:cs="方正楷体_GBK"/>
          <w:b w:val="0"/>
          <w:bCs/>
          <w:szCs w:val="30"/>
        </w:rPr>
      </w:pPr>
      <w:r>
        <w:rPr>
          <w:rFonts w:hint="eastAsia" w:ascii="方正楷体_GBK" w:hAnsi="方正楷体_GBK" w:eastAsia="方正楷体_GBK" w:cs="方正楷体_GBK"/>
          <w:b w:val="0"/>
          <w:bCs/>
          <w:szCs w:val="30"/>
        </w:rPr>
        <w:t>（一）分行业门类的人工成本构成（2023年）</w:t>
      </w:r>
    </w:p>
    <w:p w14:paraId="71858220">
      <w:pPr>
        <w:widowControl w:val="0"/>
        <w:kinsoku/>
        <w:overflowPunct/>
        <w:topLinePunct w:val="0"/>
        <w:bidi w:val="0"/>
        <w:spacing w:line="400" w:lineRule="exact"/>
        <w:jc w:val="left"/>
        <w:textAlignment w:val="auto"/>
        <w:rPr>
          <w:rFonts w:ascii="Times New Roman" w:hAnsi="Times New Roman" w:eastAsia="仿宋_GB2312"/>
          <w:sz w:val="32"/>
          <w:lang w:val="zh-CN"/>
        </w:rPr>
      </w:pPr>
      <w:r>
        <w:rPr>
          <w:rFonts w:hint="eastAsia" w:ascii="Times New Roman" w:hAnsi="Times New Roman" w:eastAsia="仿宋_GB2312"/>
          <w:sz w:val="32"/>
          <w:lang w:val="zh-CN"/>
        </w:rPr>
        <w:t>单位：%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134"/>
        <w:gridCol w:w="1097"/>
        <w:gridCol w:w="828"/>
        <w:gridCol w:w="828"/>
        <w:gridCol w:w="837"/>
        <w:gridCol w:w="1089"/>
        <w:gridCol w:w="828"/>
        <w:gridCol w:w="1089"/>
      </w:tblGrid>
      <w:tr w14:paraId="7C90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blHeader/>
          <w:jc w:val="center"/>
        </w:trPr>
        <w:tc>
          <w:tcPr>
            <w:tcW w:w="556" w:type="dxa"/>
            <w:vMerge w:val="restart"/>
            <w:shd w:val="clear" w:color="auto" w:fill="5B9BD5"/>
            <w:noWrap w:val="0"/>
            <w:vAlign w:val="center"/>
          </w:tcPr>
          <w:p w14:paraId="4C9FB58E">
            <w:pPr>
              <w:widowControl w:val="0"/>
              <w:kinsoku/>
              <w:overflowPunct/>
              <w:topLinePunct w:val="0"/>
              <w:bidi w:val="0"/>
              <w:jc w:val="center"/>
              <w:textAlignment w:val="auto"/>
            </w:pPr>
            <w:r>
              <w:rPr>
                <w:rFonts w:ascii="Times New Roman" w:hAnsi="Times New Roman" w:eastAsia="仿宋"/>
                <w:b/>
                <w:color w:val="FFFFFF"/>
              </w:rPr>
              <w:t>序号</w:t>
            </w:r>
          </w:p>
        </w:tc>
        <w:tc>
          <w:tcPr>
            <w:tcW w:w="2134" w:type="dxa"/>
            <w:vMerge w:val="restart"/>
            <w:shd w:val="clear" w:color="auto" w:fill="5B9BD5"/>
            <w:noWrap w:val="0"/>
            <w:vAlign w:val="center"/>
          </w:tcPr>
          <w:p w14:paraId="567D8D59">
            <w:pPr>
              <w:widowControl w:val="0"/>
              <w:kinsoku/>
              <w:overflowPunct/>
              <w:topLinePunct w:val="0"/>
              <w:bidi w:val="0"/>
              <w:jc w:val="center"/>
              <w:textAlignment w:val="auto"/>
            </w:pPr>
            <w:r>
              <w:rPr>
                <w:rFonts w:ascii="Times New Roman" w:hAnsi="Times New Roman" w:eastAsia="仿宋"/>
                <w:b/>
                <w:color w:val="FFFFFF"/>
              </w:rPr>
              <w:t>行业门类</w:t>
            </w:r>
          </w:p>
        </w:tc>
        <w:tc>
          <w:tcPr>
            <w:tcW w:w="6596" w:type="dxa"/>
            <w:gridSpan w:val="7"/>
            <w:shd w:val="clear" w:color="auto" w:fill="5B9BD5"/>
            <w:noWrap w:val="0"/>
            <w:vAlign w:val="center"/>
          </w:tcPr>
          <w:p w14:paraId="1A9C5E08">
            <w:pPr>
              <w:widowControl w:val="0"/>
              <w:kinsoku/>
              <w:overflowPunct/>
              <w:topLinePunct w:val="0"/>
              <w:bidi w:val="0"/>
              <w:jc w:val="center"/>
              <w:textAlignment w:val="auto"/>
            </w:pPr>
            <w:r>
              <w:rPr>
                <w:rFonts w:ascii="Times New Roman" w:hAnsi="Times New Roman" w:eastAsia="仿宋"/>
                <w:b/>
                <w:color w:val="FFFFFF"/>
              </w:rPr>
              <w:t>人工成本构成（%）</w:t>
            </w:r>
          </w:p>
        </w:tc>
      </w:tr>
      <w:tr w14:paraId="796F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6" w:type="dxa"/>
            <w:vMerge w:val="continue"/>
            <w:shd w:val="clear" w:color="auto" w:fill="auto"/>
            <w:noWrap w:val="0"/>
            <w:vAlign w:val="top"/>
          </w:tcPr>
          <w:p w14:paraId="6EEEA5F9">
            <w:pPr>
              <w:widowControl w:val="0"/>
              <w:kinsoku/>
              <w:overflowPunct/>
              <w:topLinePunct w:val="0"/>
              <w:bidi w:val="0"/>
              <w:textAlignment w:val="auto"/>
            </w:pPr>
          </w:p>
        </w:tc>
        <w:tc>
          <w:tcPr>
            <w:tcW w:w="2134" w:type="dxa"/>
            <w:vMerge w:val="continue"/>
            <w:shd w:val="clear" w:color="auto" w:fill="auto"/>
            <w:noWrap w:val="0"/>
            <w:vAlign w:val="top"/>
          </w:tcPr>
          <w:p w14:paraId="7EB7785A">
            <w:pPr>
              <w:widowControl w:val="0"/>
              <w:kinsoku/>
              <w:overflowPunct/>
              <w:topLinePunct w:val="0"/>
              <w:bidi w:val="0"/>
              <w:textAlignment w:val="auto"/>
            </w:pPr>
          </w:p>
        </w:tc>
        <w:tc>
          <w:tcPr>
            <w:tcW w:w="1097" w:type="dxa"/>
            <w:shd w:val="clear" w:color="auto" w:fill="5B9BD5"/>
            <w:noWrap w:val="0"/>
            <w:vAlign w:val="center"/>
          </w:tcPr>
          <w:p w14:paraId="7FAB5191">
            <w:pPr>
              <w:widowControl w:val="0"/>
              <w:kinsoku/>
              <w:overflowPunct/>
              <w:topLinePunct w:val="0"/>
              <w:bidi w:val="0"/>
              <w:jc w:val="center"/>
              <w:textAlignment w:val="auto"/>
            </w:pPr>
            <w:r>
              <w:rPr>
                <w:rFonts w:ascii="Times New Roman" w:hAnsi="Times New Roman" w:eastAsia="仿宋"/>
                <w:b/>
                <w:color w:val="FFFFFF"/>
              </w:rPr>
              <w:t>从业人员工资总额</w:t>
            </w:r>
          </w:p>
        </w:tc>
        <w:tc>
          <w:tcPr>
            <w:tcW w:w="828" w:type="dxa"/>
            <w:shd w:val="clear" w:color="auto" w:fill="5B9BD5"/>
            <w:noWrap w:val="0"/>
            <w:vAlign w:val="center"/>
          </w:tcPr>
          <w:p w14:paraId="1ECBEA2C">
            <w:pPr>
              <w:widowControl w:val="0"/>
              <w:kinsoku/>
              <w:overflowPunct/>
              <w:topLinePunct w:val="0"/>
              <w:bidi w:val="0"/>
              <w:jc w:val="center"/>
              <w:textAlignment w:val="auto"/>
            </w:pPr>
            <w:r>
              <w:rPr>
                <w:rFonts w:ascii="Times New Roman" w:hAnsi="Times New Roman" w:eastAsia="仿宋"/>
                <w:b/>
                <w:color w:val="FFFFFF"/>
              </w:rPr>
              <w:t>福利费用</w:t>
            </w:r>
          </w:p>
        </w:tc>
        <w:tc>
          <w:tcPr>
            <w:tcW w:w="828" w:type="dxa"/>
            <w:shd w:val="clear" w:color="auto" w:fill="5B9BD5"/>
            <w:noWrap w:val="0"/>
            <w:vAlign w:val="center"/>
          </w:tcPr>
          <w:p w14:paraId="573DC342">
            <w:pPr>
              <w:widowControl w:val="0"/>
              <w:kinsoku/>
              <w:overflowPunct/>
              <w:topLinePunct w:val="0"/>
              <w:bidi w:val="0"/>
              <w:jc w:val="center"/>
              <w:textAlignment w:val="auto"/>
            </w:pPr>
            <w:r>
              <w:rPr>
                <w:rFonts w:ascii="Times New Roman" w:hAnsi="Times New Roman" w:eastAsia="仿宋"/>
                <w:b/>
                <w:color w:val="FFFFFF"/>
              </w:rPr>
              <w:t>教育经费</w:t>
            </w:r>
          </w:p>
        </w:tc>
        <w:tc>
          <w:tcPr>
            <w:tcW w:w="837" w:type="dxa"/>
            <w:shd w:val="clear" w:color="auto" w:fill="5B9BD5"/>
            <w:noWrap w:val="0"/>
            <w:vAlign w:val="center"/>
          </w:tcPr>
          <w:p w14:paraId="06F6DFCD">
            <w:pPr>
              <w:widowControl w:val="0"/>
              <w:kinsoku/>
              <w:overflowPunct/>
              <w:topLinePunct w:val="0"/>
              <w:bidi w:val="0"/>
              <w:jc w:val="center"/>
              <w:textAlignment w:val="auto"/>
            </w:pPr>
            <w:r>
              <w:rPr>
                <w:rFonts w:ascii="Times New Roman" w:hAnsi="Times New Roman" w:eastAsia="仿宋"/>
                <w:b/>
                <w:color w:val="FFFFFF"/>
              </w:rPr>
              <w:t>保险费用</w:t>
            </w:r>
          </w:p>
        </w:tc>
        <w:tc>
          <w:tcPr>
            <w:tcW w:w="1089" w:type="dxa"/>
            <w:shd w:val="clear" w:color="auto" w:fill="5B9BD5"/>
            <w:noWrap w:val="0"/>
            <w:vAlign w:val="center"/>
          </w:tcPr>
          <w:p w14:paraId="61B89BE9">
            <w:pPr>
              <w:widowControl w:val="0"/>
              <w:kinsoku/>
              <w:overflowPunct/>
              <w:topLinePunct w:val="0"/>
              <w:bidi w:val="0"/>
              <w:jc w:val="center"/>
              <w:textAlignment w:val="auto"/>
            </w:pPr>
            <w:r>
              <w:rPr>
                <w:rFonts w:ascii="Times New Roman" w:hAnsi="Times New Roman" w:eastAsia="仿宋"/>
                <w:b/>
                <w:color w:val="FFFFFF"/>
              </w:rPr>
              <w:t>劳动保护费用</w:t>
            </w:r>
          </w:p>
        </w:tc>
        <w:tc>
          <w:tcPr>
            <w:tcW w:w="828" w:type="dxa"/>
            <w:shd w:val="clear" w:color="auto" w:fill="5B9BD5"/>
            <w:noWrap w:val="0"/>
            <w:vAlign w:val="center"/>
          </w:tcPr>
          <w:p w14:paraId="063692A6">
            <w:pPr>
              <w:widowControl w:val="0"/>
              <w:kinsoku/>
              <w:overflowPunct/>
              <w:topLinePunct w:val="0"/>
              <w:bidi w:val="0"/>
              <w:jc w:val="center"/>
              <w:textAlignment w:val="auto"/>
            </w:pPr>
            <w:r>
              <w:rPr>
                <w:rFonts w:ascii="Times New Roman" w:hAnsi="Times New Roman" w:eastAsia="仿宋"/>
                <w:b/>
                <w:color w:val="FFFFFF"/>
              </w:rPr>
              <w:t>住房费用</w:t>
            </w:r>
          </w:p>
        </w:tc>
        <w:tc>
          <w:tcPr>
            <w:tcW w:w="1089" w:type="dxa"/>
            <w:shd w:val="clear" w:color="auto" w:fill="5B9BD5"/>
            <w:noWrap w:val="0"/>
            <w:vAlign w:val="center"/>
          </w:tcPr>
          <w:p w14:paraId="2DF278EA">
            <w:pPr>
              <w:widowControl w:val="0"/>
              <w:kinsoku/>
              <w:overflowPunct/>
              <w:topLinePunct w:val="0"/>
              <w:bidi w:val="0"/>
              <w:jc w:val="center"/>
              <w:textAlignment w:val="auto"/>
            </w:pPr>
            <w:r>
              <w:rPr>
                <w:rFonts w:ascii="Times New Roman" w:hAnsi="Times New Roman" w:eastAsia="仿宋"/>
                <w:b/>
                <w:color w:val="FFFFFF"/>
              </w:rPr>
              <w:t>其他人工成本</w:t>
            </w:r>
          </w:p>
        </w:tc>
      </w:tr>
      <w:tr w14:paraId="47BC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6" w:type="dxa"/>
            <w:shd w:val="clear" w:color="auto" w:fill="DBDBDB"/>
            <w:noWrap w:val="0"/>
            <w:vAlign w:val="center"/>
          </w:tcPr>
          <w:p w14:paraId="100AE30C">
            <w:pPr>
              <w:widowControl w:val="0"/>
              <w:kinsoku/>
              <w:overflowPunct/>
              <w:topLinePunct w:val="0"/>
              <w:bidi w:val="0"/>
              <w:jc w:val="center"/>
              <w:textAlignment w:val="auto"/>
            </w:pPr>
            <w:r>
              <w:rPr>
                <w:rFonts w:ascii="Times New Roman" w:hAnsi="Times New Roman" w:eastAsia="仿宋"/>
                <w:b/>
                <w:color w:val="000000"/>
              </w:rPr>
              <w:t>1</w:t>
            </w:r>
          </w:p>
        </w:tc>
        <w:tc>
          <w:tcPr>
            <w:tcW w:w="2134" w:type="dxa"/>
            <w:shd w:val="clear" w:color="auto" w:fill="DBDBDB"/>
            <w:noWrap w:val="0"/>
            <w:vAlign w:val="center"/>
          </w:tcPr>
          <w:p w14:paraId="3260D222">
            <w:pPr>
              <w:widowControl w:val="0"/>
              <w:kinsoku/>
              <w:overflowPunct/>
              <w:topLinePunct w:val="0"/>
              <w:bidi w:val="0"/>
              <w:jc w:val="center"/>
              <w:textAlignment w:val="auto"/>
            </w:pPr>
            <w:r>
              <w:rPr>
                <w:rFonts w:ascii="Times New Roman" w:hAnsi="Times New Roman" w:eastAsia="仿宋"/>
                <w:b/>
                <w:color w:val="000000"/>
              </w:rPr>
              <w:t>全行业</w:t>
            </w:r>
          </w:p>
        </w:tc>
        <w:tc>
          <w:tcPr>
            <w:tcW w:w="1097" w:type="dxa"/>
            <w:shd w:val="clear" w:color="auto" w:fill="DBDBDB"/>
            <w:noWrap w:val="0"/>
            <w:vAlign w:val="center"/>
          </w:tcPr>
          <w:p w14:paraId="77E44F22">
            <w:pPr>
              <w:widowControl w:val="0"/>
              <w:kinsoku/>
              <w:overflowPunct/>
              <w:topLinePunct w:val="0"/>
              <w:bidi w:val="0"/>
              <w:jc w:val="center"/>
              <w:textAlignment w:val="auto"/>
            </w:pPr>
            <w:r>
              <w:rPr>
                <w:rFonts w:ascii="Times New Roman" w:hAnsi="Times New Roman" w:eastAsia="仿宋"/>
                <w:b/>
                <w:color w:val="000000"/>
              </w:rPr>
              <w:t>72.50</w:t>
            </w:r>
          </w:p>
        </w:tc>
        <w:tc>
          <w:tcPr>
            <w:tcW w:w="828" w:type="dxa"/>
            <w:shd w:val="clear" w:color="auto" w:fill="DBDBDB"/>
            <w:noWrap w:val="0"/>
            <w:vAlign w:val="center"/>
          </w:tcPr>
          <w:p w14:paraId="393B0578">
            <w:pPr>
              <w:widowControl w:val="0"/>
              <w:kinsoku/>
              <w:overflowPunct/>
              <w:topLinePunct w:val="0"/>
              <w:bidi w:val="0"/>
              <w:jc w:val="center"/>
              <w:textAlignment w:val="auto"/>
            </w:pPr>
            <w:r>
              <w:rPr>
                <w:rFonts w:ascii="Times New Roman" w:hAnsi="Times New Roman" w:eastAsia="仿宋"/>
                <w:b/>
                <w:color w:val="000000"/>
              </w:rPr>
              <w:t>6.06</w:t>
            </w:r>
          </w:p>
        </w:tc>
        <w:tc>
          <w:tcPr>
            <w:tcW w:w="828" w:type="dxa"/>
            <w:shd w:val="clear" w:color="auto" w:fill="DBDBDB"/>
            <w:noWrap w:val="0"/>
            <w:vAlign w:val="center"/>
          </w:tcPr>
          <w:p w14:paraId="3472B119">
            <w:pPr>
              <w:widowControl w:val="0"/>
              <w:kinsoku/>
              <w:overflowPunct/>
              <w:topLinePunct w:val="0"/>
              <w:bidi w:val="0"/>
              <w:jc w:val="center"/>
              <w:textAlignment w:val="auto"/>
            </w:pPr>
            <w:r>
              <w:rPr>
                <w:rFonts w:ascii="Times New Roman" w:hAnsi="Times New Roman" w:eastAsia="仿宋"/>
                <w:b/>
                <w:color w:val="000000"/>
              </w:rPr>
              <w:t>0.81</w:t>
            </w:r>
          </w:p>
        </w:tc>
        <w:tc>
          <w:tcPr>
            <w:tcW w:w="837" w:type="dxa"/>
            <w:shd w:val="clear" w:color="auto" w:fill="DBDBDB"/>
            <w:noWrap w:val="0"/>
            <w:vAlign w:val="center"/>
          </w:tcPr>
          <w:p w14:paraId="20C468F8">
            <w:pPr>
              <w:widowControl w:val="0"/>
              <w:kinsoku/>
              <w:overflowPunct/>
              <w:topLinePunct w:val="0"/>
              <w:bidi w:val="0"/>
              <w:jc w:val="center"/>
              <w:textAlignment w:val="auto"/>
            </w:pPr>
            <w:r>
              <w:rPr>
                <w:rFonts w:ascii="Times New Roman" w:hAnsi="Times New Roman" w:eastAsia="仿宋"/>
                <w:b/>
                <w:color w:val="000000"/>
              </w:rPr>
              <w:t>14.44</w:t>
            </w:r>
          </w:p>
        </w:tc>
        <w:tc>
          <w:tcPr>
            <w:tcW w:w="1089" w:type="dxa"/>
            <w:shd w:val="clear" w:color="auto" w:fill="DBDBDB"/>
            <w:noWrap w:val="0"/>
            <w:vAlign w:val="center"/>
          </w:tcPr>
          <w:p w14:paraId="5035CE9B">
            <w:pPr>
              <w:widowControl w:val="0"/>
              <w:kinsoku/>
              <w:overflowPunct/>
              <w:topLinePunct w:val="0"/>
              <w:bidi w:val="0"/>
              <w:jc w:val="center"/>
              <w:textAlignment w:val="auto"/>
            </w:pPr>
            <w:r>
              <w:rPr>
                <w:rFonts w:ascii="Times New Roman" w:hAnsi="Times New Roman" w:eastAsia="仿宋"/>
                <w:b/>
                <w:color w:val="000000"/>
              </w:rPr>
              <w:t>0.85</w:t>
            </w:r>
          </w:p>
        </w:tc>
        <w:tc>
          <w:tcPr>
            <w:tcW w:w="828" w:type="dxa"/>
            <w:shd w:val="clear" w:color="auto" w:fill="DBDBDB"/>
            <w:noWrap w:val="0"/>
            <w:vAlign w:val="center"/>
          </w:tcPr>
          <w:p w14:paraId="07E68619">
            <w:pPr>
              <w:widowControl w:val="0"/>
              <w:kinsoku/>
              <w:overflowPunct/>
              <w:topLinePunct w:val="0"/>
              <w:bidi w:val="0"/>
              <w:jc w:val="center"/>
              <w:textAlignment w:val="auto"/>
            </w:pPr>
            <w:r>
              <w:rPr>
                <w:rFonts w:ascii="Times New Roman" w:hAnsi="Times New Roman" w:eastAsia="仿宋"/>
                <w:b/>
                <w:color w:val="000000"/>
              </w:rPr>
              <w:t>2.33</w:t>
            </w:r>
          </w:p>
        </w:tc>
        <w:tc>
          <w:tcPr>
            <w:tcW w:w="1089" w:type="dxa"/>
            <w:shd w:val="clear" w:color="auto" w:fill="DBDBDB"/>
            <w:noWrap w:val="0"/>
            <w:vAlign w:val="center"/>
          </w:tcPr>
          <w:p w14:paraId="5D6888F2">
            <w:pPr>
              <w:widowControl w:val="0"/>
              <w:kinsoku/>
              <w:overflowPunct/>
              <w:topLinePunct w:val="0"/>
              <w:bidi w:val="0"/>
              <w:jc w:val="center"/>
              <w:textAlignment w:val="auto"/>
            </w:pPr>
            <w:r>
              <w:rPr>
                <w:rFonts w:ascii="Times New Roman" w:hAnsi="Times New Roman" w:eastAsia="仿宋"/>
                <w:b/>
                <w:color w:val="000000"/>
              </w:rPr>
              <w:t>3.01</w:t>
            </w:r>
          </w:p>
        </w:tc>
      </w:tr>
      <w:tr w14:paraId="4403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56" w:type="dxa"/>
            <w:shd w:val="clear" w:color="auto" w:fill="FFFFFF"/>
            <w:noWrap w:val="0"/>
            <w:vAlign w:val="center"/>
          </w:tcPr>
          <w:p w14:paraId="581EBF93">
            <w:pPr>
              <w:widowControl w:val="0"/>
              <w:kinsoku/>
              <w:overflowPunct/>
              <w:topLinePunct w:val="0"/>
              <w:bidi w:val="0"/>
              <w:jc w:val="center"/>
              <w:textAlignment w:val="auto"/>
            </w:pPr>
            <w:r>
              <w:rPr>
                <w:rFonts w:ascii="Times New Roman" w:hAnsi="Times New Roman" w:eastAsia="仿宋"/>
                <w:color w:val="000000"/>
              </w:rPr>
              <w:t>2</w:t>
            </w:r>
          </w:p>
        </w:tc>
        <w:tc>
          <w:tcPr>
            <w:tcW w:w="2134" w:type="dxa"/>
            <w:shd w:val="clear" w:color="auto" w:fill="FFFFFF"/>
            <w:noWrap w:val="0"/>
            <w:vAlign w:val="center"/>
          </w:tcPr>
          <w:p w14:paraId="6CBE5771">
            <w:pPr>
              <w:widowControl w:val="0"/>
              <w:kinsoku/>
              <w:overflowPunct/>
              <w:topLinePunct w:val="0"/>
              <w:bidi w:val="0"/>
              <w:jc w:val="center"/>
              <w:textAlignment w:val="auto"/>
            </w:pPr>
            <w:r>
              <w:rPr>
                <w:rFonts w:ascii="Times New Roman" w:hAnsi="Times New Roman" w:eastAsia="仿宋"/>
                <w:color w:val="000000"/>
              </w:rPr>
              <w:t>农、林、牧、渔业</w:t>
            </w:r>
          </w:p>
        </w:tc>
        <w:tc>
          <w:tcPr>
            <w:tcW w:w="1097" w:type="dxa"/>
            <w:shd w:val="clear" w:color="auto" w:fill="FFFFFF"/>
            <w:noWrap w:val="0"/>
            <w:vAlign w:val="center"/>
          </w:tcPr>
          <w:p w14:paraId="73827ACB">
            <w:pPr>
              <w:widowControl w:val="0"/>
              <w:kinsoku/>
              <w:overflowPunct/>
              <w:topLinePunct w:val="0"/>
              <w:bidi w:val="0"/>
              <w:jc w:val="center"/>
              <w:textAlignment w:val="auto"/>
            </w:pPr>
            <w:r>
              <w:rPr>
                <w:rFonts w:ascii="Times New Roman" w:hAnsi="Times New Roman" w:eastAsia="仿宋"/>
                <w:color w:val="000000"/>
              </w:rPr>
              <w:t>79.49</w:t>
            </w:r>
          </w:p>
        </w:tc>
        <w:tc>
          <w:tcPr>
            <w:tcW w:w="828" w:type="dxa"/>
            <w:shd w:val="clear" w:color="auto" w:fill="FFFFFF"/>
            <w:noWrap w:val="0"/>
            <w:vAlign w:val="center"/>
          </w:tcPr>
          <w:p w14:paraId="097C2BE1">
            <w:pPr>
              <w:widowControl w:val="0"/>
              <w:kinsoku/>
              <w:overflowPunct/>
              <w:topLinePunct w:val="0"/>
              <w:bidi w:val="0"/>
              <w:jc w:val="center"/>
              <w:textAlignment w:val="auto"/>
            </w:pPr>
            <w:r>
              <w:rPr>
                <w:rFonts w:ascii="Times New Roman" w:hAnsi="Times New Roman" w:eastAsia="仿宋"/>
                <w:color w:val="000000"/>
              </w:rPr>
              <w:t>3.47</w:t>
            </w:r>
          </w:p>
        </w:tc>
        <w:tc>
          <w:tcPr>
            <w:tcW w:w="828" w:type="dxa"/>
            <w:shd w:val="clear" w:color="auto" w:fill="FFFFFF"/>
            <w:noWrap w:val="0"/>
            <w:vAlign w:val="center"/>
          </w:tcPr>
          <w:p w14:paraId="55FA790A">
            <w:pPr>
              <w:widowControl w:val="0"/>
              <w:kinsoku/>
              <w:overflowPunct/>
              <w:topLinePunct w:val="0"/>
              <w:bidi w:val="0"/>
              <w:jc w:val="center"/>
              <w:textAlignment w:val="auto"/>
            </w:pPr>
            <w:r>
              <w:rPr>
                <w:rFonts w:ascii="Times New Roman" w:hAnsi="Times New Roman" w:eastAsia="仿宋"/>
                <w:color w:val="000000"/>
              </w:rPr>
              <w:t>0.44</w:t>
            </w:r>
          </w:p>
        </w:tc>
        <w:tc>
          <w:tcPr>
            <w:tcW w:w="837" w:type="dxa"/>
            <w:shd w:val="clear" w:color="auto" w:fill="FFFFFF"/>
            <w:noWrap w:val="0"/>
            <w:vAlign w:val="center"/>
          </w:tcPr>
          <w:p w14:paraId="28A70F85">
            <w:pPr>
              <w:widowControl w:val="0"/>
              <w:kinsoku/>
              <w:overflowPunct/>
              <w:topLinePunct w:val="0"/>
              <w:bidi w:val="0"/>
              <w:jc w:val="center"/>
              <w:textAlignment w:val="auto"/>
            </w:pPr>
            <w:r>
              <w:rPr>
                <w:rFonts w:ascii="Times New Roman" w:hAnsi="Times New Roman" w:eastAsia="仿宋"/>
                <w:color w:val="000000"/>
              </w:rPr>
              <w:t>9.16</w:t>
            </w:r>
          </w:p>
        </w:tc>
        <w:tc>
          <w:tcPr>
            <w:tcW w:w="1089" w:type="dxa"/>
            <w:shd w:val="clear" w:color="auto" w:fill="FFFFFF"/>
            <w:noWrap w:val="0"/>
            <w:vAlign w:val="center"/>
          </w:tcPr>
          <w:p w14:paraId="10BB0E20">
            <w:pPr>
              <w:widowControl w:val="0"/>
              <w:kinsoku/>
              <w:overflowPunct/>
              <w:topLinePunct w:val="0"/>
              <w:bidi w:val="0"/>
              <w:jc w:val="center"/>
              <w:textAlignment w:val="auto"/>
            </w:pPr>
            <w:r>
              <w:rPr>
                <w:rFonts w:ascii="Times New Roman" w:hAnsi="Times New Roman" w:eastAsia="仿宋"/>
                <w:color w:val="000000"/>
              </w:rPr>
              <w:t>0.56</w:t>
            </w:r>
          </w:p>
        </w:tc>
        <w:tc>
          <w:tcPr>
            <w:tcW w:w="828" w:type="dxa"/>
            <w:shd w:val="clear" w:color="auto" w:fill="FFFFFF"/>
            <w:noWrap w:val="0"/>
            <w:vAlign w:val="center"/>
          </w:tcPr>
          <w:p w14:paraId="4CB321F3">
            <w:pPr>
              <w:widowControl w:val="0"/>
              <w:kinsoku/>
              <w:overflowPunct/>
              <w:topLinePunct w:val="0"/>
              <w:bidi w:val="0"/>
              <w:jc w:val="center"/>
              <w:textAlignment w:val="auto"/>
            </w:pPr>
            <w:r>
              <w:rPr>
                <w:rFonts w:ascii="Times New Roman" w:hAnsi="Times New Roman" w:eastAsia="仿宋"/>
                <w:color w:val="000000"/>
              </w:rPr>
              <w:t>3.48</w:t>
            </w:r>
          </w:p>
        </w:tc>
        <w:tc>
          <w:tcPr>
            <w:tcW w:w="1089" w:type="dxa"/>
            <w:shd w:val="clear" w:color="auto" w:fill="FFFFFF"/>
            <w:noWrap w:val="0"/>
            <w:vAlign w:val="center"/>
          </w:tcPr>
          <w:p w14:paraId="6D4A589E">
            <w:pPr>
              <w:widowControl w:val="0"/>
              <w:kinsoku/>
              <w:overflowPunct/>
              <w:topLinePunct w:val="0"/>
              <w:bidi w:val="0"/>
              <w:jc w:val="center"/>
              <w:textAlignment w:val="auto"/>
            </w:pPr>
            <w:r>
              <w:rPr>
                <w:rFonts w:ascii="Times New Roman" w:hAnsi="Times New Roman" w:eastAsia="仿宋"/>
                <w:color w:val="000000"/>
              </w:rPr>
              <w:t>3.40</w:t>
            </w:r>
          </w:p>
        </w:tc>
      </w:tr>
      <w:tr w14:paraId="61A6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56" w:type="dxa"/>
            <w:shd w:val="clear" w:color="auto" w:fill="FFFFFF"/>
            <w:noWrap w:val="0"/>
            <w:vAlign w:val="center"/>
          </w:tcPr>
          <w:p w14:paraId="4B38F158">
            <w:pPr>
              <w:widowControl w:val="0"/>
              <w:kinsoku/>
              <w:overflowPunct/>
              <w:topLinePunct w:val="0"/>
              <w:bidi w:val="0"/>
              <w:jc w:val="center"/>
              <w:textAlignment w:val="auto"/>
            </w:pPr>
            <w:r>
              <w:rPr>
                <w:rFonts w:ascii="Times New Roman" w:hAnsi="Times New Roman" w:eastAsia="仿宋"/>
                <w:color w:val="000000"/>
              </w:rPr>
              <w:t>3</w:t>
            </w:r>
          </w:p>
        </w:tc>
        <w:tc>
          <w:tcPr>
            <w:tcW w:w="2134" w:type="dxa"/>
            <w:shd w:val="clear" w:color="auto" w:fill="FFFFFF"/>
            <w:noWrap w:val="0"/>
            <w:vAlign w:val="center"/>
          </w:tcPr>
          <w:p w14:paraId="0FFD8DAA">
            <w:pPr>
              <w:widowControl w:val="0"/>
              <w:kinsoku/>
              <w:overflowPunct/>
              <w:topLinePunct w:val="0"/>
              <w:bidi w:val="0"/>
              <w:jc w:val="center"/>
              <w:textAlignment w:val="auto"/>
            </w:pPr>
            <w:r>
              <w:rPr>
                <w:rFonts w:ascii="Times New Roman" w:hAnsi="Times New Roman" w:eastAsia="仿宋"/>
                <w:color w:val="000000"/>
              </w:rPr>
              <w:t>制造业</w:t>
            </w:r>
          </w:p>
        </w:tc>
        <w:tc>
          <w:tcPr>
            <w:tcW w:w="1097" w:type="dxa"/>
            <w:shd w:val="clear" w:color="auto" w:fill="FFFFFF"/>
            <w:noWrap w:val="0"/>
            <w:vAlign w:val="center"/>
          </w:tcPr>
          <w:p w14:paraId="54A60994">
            <w:pPr>
              <w:widowControl w:val="0"/>
              <w:kinsoku/>
              <w:overflowPunct/>
              <w:topLinePunct w:val="0"/>
              <w:bidi w:val="0"/>
              <w:jc w:val="center"/>
              <w:textAlignment w:val="auto"/>
            </w:pPr>
            <w:r>
              <w:rPr>
                <w:rFonts w:ascii="Times New Roman" w:hAnsi="Times New Roman" w:eastAsia="仿宋"/>
                <w:color w:val="000000"/>
              </w:rPr>
              <w:t>76.17</w:t>
            </w:r>
          </w:p>
        </w:tc>
        <w:tc>
          <w:tcPr>
            <w:tcW w:w="828" w:type="dxa"/>
            <w:shd w:val="clear" w:color="auto" w:fill="FFFFFF"/>
            <w:noWrap w:val="0"/>
            <w:vAlign w:val="center"/>
          </w:tcPr>
          <w:p w14:paraId="002FE06E">
            <w:pPr>
              <w:widowControl w:val="0"/>
              <w:kinsoku/>
              <w:overflowPunct/>
              <w:topLinePunct w:val="0"/>
              <w:bidi w:val="0"/>
              <w:jc w:val="center"/>
              <w:textAlignment w:val="auto"/>
            </w:pPr>
            <w:r>
              <w:rPr>
                <w:rFonts w:ascii="Times New Roman" w:hAnsi="Times New Roman" w:eastAsia="仿宋"/>
                <w:color w:val="000000"/>
              </w:rPr>
              <w:t>4.02</w:t>
            </w:r>
          </w:p>
        </w:tc>
        <w:tc>
          <w:tcPr>
            <w:tcW w:w="828" w:type="dxa"/>
            <w:shd w:val="clear" w:color="auto" w:fill="FFFFFF"/>
            <w:noWrap w:val="0"/>
            <w:vAlign w:val="center"/>
          </w:tcPr>
          <w:p w14:paraId="3D3C3A15">
            <w:pPr>
              <w:widowControl w:val="0"/>
              <w:kinsoku/>
              <w:overflowPunct/>
              <w:topLinePunct w:val="0"/>
              <w:bidi w:val="0"/>
              <w:jc w:val="center"/>
              <w:textAlignment w:val="auto"/>
            </w:pPr>
            <w:r>
              <w:rPr>
                <w:rFonts w:ascii="Times New Roman" w:hAnsi="Times New Roman" w:eastAsia="仿宋"/>
                <w:color w:val="000000"/>
              </w:rPr>
              <w:t>0.43</w:t>
            </w:r>
          </w:p>
        </w:tc>
        <w:tc>
          <w:tcPr>
            <w:tcW w:w="837" w:type="dxa"/>
            <w:shd w:val="clear" w:color="auto" w:fill="FFFFFF"/>
            <w:noWrap w:val="0"/>
            <w:vAlign w:val="center"/>
          </w:tcPr>
          <w:p w14:paraId="2BD09036">
            <w:pPr>
              <w:widowControl w:val="0"/>
              <w:kinsoku/>
              <w:overflowPunct/>
              <w:topLinePunct w:val="0"/>
              <w:bidi w:val="0"/>
              <w:jc w:val="center"/>
              <w:textAlignment w:val="auto"/>
            </w:pPr>
            <w:r>
              <w:rPr>
                <w:rFonts w:ascii="Times New Roman" w:hAnsi="Times New Roman" w:eastAsia="仿宋"/>
                <w:color w:val="000000"/>
              </w:rPr>
              <w:t>11.43</w:t>
            </w:r>
          </w:p>
        </w:tc>
        <w:tc>
          <w:tcPr>
            <w:tcW w:w="1089" w:type="dxa"/>
            <w:shd w:val="clear" w:color="auto" w:fill="FFFFFF"/>
            <w:noWrap w:val="0"/>
            <w:vAlign w:val="center"/>
          </w:tcPr>
          <w:p w14:paraId="1CA823D7">
            <w:pPr>
              <w:widowControl w:val="0"/>
              <w:kinsoku/>
              <w:overflowPunct/>
              <w:topLinePunct w:val="0"/>
              <w:bidi w:val="0"/>
              <w:jc w:val="center"/>
              <w:textAlignment w:val="auto"/>
            </w:pPr>
            <w:r>
              <w:rPr>
                <w:rFonts w:ascii="Times New Roman" w:hAnsi="Times New Roman" w:eastAsia="仿宋"/>
                <w:color w:val="000000"/>
              </w:rPr>
              <w:t>0.49</w:t>
            </w:r>
          </w:p>
        </w:tc>
        <w:tc>
          <w:tcPr>
            <w:tcW w:w="828" w:type="dxa"/>
            <w:shd w:val="clear" w:color="auto" w:fill="FFFFFF"/>
            <w:noWrap w:val="0"/>
            <w:vAlign w:val="center"/>
          </w:tcPr>
          <w:p w14:paraId="39AC5096">
            <w:pPr>
              <w:widowControl w:val="0"/>
              <w:kinsoku/>
              <w:overflowPunct/>
              <w:topLinePunct w:val="0"/>
              <w:bidi w:val="0"/>
              <w:jc w:val="center"/>
              <w:textAlignment w:val="auto"/>
            </w:pPr>
            <w:r>
              <w:rPr>
                <w:rFonts w:ascii="Times New Roman" w:hAnsi="Times New Roman" w:eastAsia="仿宋"/>
                <w:color w:val="000000"/>
              </w:rPr>
              <w:t>1.58</w:t>
            </w:r>
          </w:p>
        </w:tc>
        <w:tc>
          <w:tcPr>
            <w:tcW w:w="1089" w:type="dxa"/>
            <w:shd w:val="clear" w:color="auto" w:fill="FFFFFF"/>
            <w:noWrap w:val="0"/>
            <w:vAlign w:val="center"/>
          </w:tcPr>
          <w:p w14:paraId="7DB6F362">
            <w:pPr>
              <w:widowControl w:val="0"/>
              <w:kinsoku/>
              <w:overflowPunct/>
              <w:topLinePunct w:val="0"/>
              <w:bidi w:val="0"/>
              <w:jc w:val="center"/>
              <w:textAlignment w:val="auto"/>
            </w:pPr>
            <w:r>
              <w:rPr>
                <w:rFonts w:ascii="Times New Roman" w:hAnsi="Times New Roman" w:eastAsia="仿宋"/>
                <w:color w:val="000000"/>
              </w:rPr>
              <w:t>5.88</w:t>
            </w:r>
          </w:p>
        </w:tc>
      </w:tr>
      <w:tr w14:paraId="181C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6" w:type="dxa"/>
            <w:shd w:val="clear" w:color="auto" w:fill="FFFFFF"/>
            <w:noWrap w:val="0"/>
            <w:vAlign w:val="center"/>
          </w:tcPr>
          <w:p w14:paraId="75AB9B24">
            <w:pPr>
              <w:widowControl w:val="0"/>
              <w:kinsoku/>
              <w:overflowPunct/>
              <w:topLinePunct w:val="0"/>
              <w:bidi w:val="0"/>
              <w:jc w:val="center"/>
              <w:textAlignment w:val="auto"/>
            </w:pPr>
            <w:r>
              <w:rPr>
                <w:rFonts w:ascii="Times New Roman" w:hAnsi="Times New Roman" w:eastAsia="仿宋"/>
                <w:color w:val="000000"/>
              </w:rPr>
              <w:t>4</w:t>
            </w:r>
          </w:p>
        </w:tc>
        <w:tc>
          <w:tcPr>
            <w:tcW w:w="2134" w:type="dxa"/>
            <w:shd w:val="clear" w:color="auto" w:fill="FFFFFF"/>
            <w:noWrap w:val="0"/>
            <w:vAlign w:val="center"/>
          </w:tcPr>
          <w:p w14:paraId="5019486D">
            <w:pPr>
              <w:widowControl w:val="0"/>
              <w:kinsoku/>
              <w:overflowPunct/>
              <w:topLinePunct w:val="0"/>
              <w:bidi w:val="0"/>
              <w:jc w:val="center"/>
              <w:textAlignment w:val="auto"/>
            </w:pPr>
            <w:r>
              <w:rPr>
                <w:rFonts w:ascii="Times New Roman" w:hAnsi="Times New Roman" w:eastAsia="仿宋"/>
                <w:color w:val="000000"/>
              </w:rPr>
              <w:t>电力、热力、燃气及水生产和供应业</w:t>
            </w:r>
          </w:p>
        </w:tc>
        <w:tc>
          <w:tcPr>
            <w:tcW w:w="1097" w:type="dxa"/>
            <w:shd w:val="clear" w:color="auto" w:fill="FFFFFF"/>
            <w:noWrap w:val="0"/>
            <w:vAlign w:val="center"/>
          </w:tcPr>
          <w:p w14:paraId="5DA0BE9A">
            <w:pPr>
              <w:widowControl w:val="0"/>
              <w:kinsoku/>
              <w:overflowPunct/>
              <w:topLinePunct w:val="0"/>
              <w:bidi w:val="0"/>
              <w:jc w:val="center"/>
              <w:textAlignment w:val="auto"/>
            </w:pPr>
            <w:r>
              <w:rPr>
                <w:rFonts w:ascii="Times New Roman" w:hAnsi="Times New Roman" w:eastAsia="仿宋"/>
                <w:color w:val="000000"/>
              </w:rPr>
              <w:t>63.66</w:t>
            </w:r>
          </w:p>
        </w:tc>
        <w:tc>
          <w:tcPr>
            <w:tcW w:w="828" w:type="dxa"/>
            <w:shd w:val="clear" w:color="auto" w:fill="FFFFFF"/>
            <w:noWrap w:val="0"/>
            <w:vAlign w:val="center"/>
          </w:tcPr>
          <w:p w14:paraId="37685157">
            <w:pPr>
              <w:widowControl w:val="0"/>
              <w:kinsoku/>
              <w:overflowPunct/>
              <w:topLinePunct w:val="0"/>
              <w:bidi w:val="0"/>
              <w:jc w:val="center"/>
              <w:textAlignment w:val="auto"/>
            </w:pPr>
            <w:r>
              <w:rPr>
                <w:rFonts w:ascii="Times New Roman" w:hAnsi="Times New Roman" w:eastAsia="仿宋"/>
                <w:color w:val="000000"/>
              </w:rPr>
              <w:t>5.08</w:t>
            </w:r>
          </w:p>
        </w:tc>
        <w:tc>
          <w:tcPr>
            <w:tcW w:w="828" w:type="dxa"/>
            <w:shd w:val="clear" w:color="auto" w:fill="FFFFFF"/>
            <w:noWrap w:val="0"/>
            <w:vAlign w:val="center"/>
          </w:tcPr>
          <w:p w14:paraId="37D2D2CA">
            <w:pPr>
              <w:widowControl w:val="0"/>
              <w:kinsoku/>
              <w:overflowPunct/>
              <w:topLinePunct w:val="0"/>
              <w:bidi w:val="0"/>
              <w:jc w:val="center"/>
              <w:textAlignment w:val="auto"/>
            </w:pPr>
            <w:r>
              <w:rPr>
                <w:rFonts w:ascii="Times New Roman" w:hAnsi="Times New Roman" w:eastAsia="仿宋"/>
                <w:color w:val="000000"/>
              </w:rPr>
              <w:t>0.43</w:t>
            </w:r>
          </w:p>
        </w:tc>
        <w:tc>
          <w:tcPr>
            <w:tcW w:w="837" w:type="dxa"/>
            <w:shd w:val="clear" w:color="auto" w:fill="FFFFFF"/>
            <w:noWrap w:val="0"/>
            <w:vAlign w:val="center"/>
          </w:tcPr>
          <w:p w14:paraId="20810986">
            <w:pPr>
              <w:widowControl w:val="0"/>
              <w:kinsoku/>
              <w:overflowPunct/>
              <w:topLinePunct w:val="0"/>
              <w:bidi w:val="0"/>
              <w:jc w:val="center"/>
              <w:textAlignment w:val="auto"/>
            </w:pPr>
            <w:r>
              <w:rPr>
                <w:rFonts w:ascii="Times New Roman" w:hAnsi="Times New Roman" w:eastAsia="仿宋"/>
                <w:color w:val="000000"/>
              </w:rPr>
              <w:t>15.48</w:t>
            </w:r>
          </w:p>
        </w:tc>
        <w:tc>
          <w:tcPr>
            <w:tcW w:w="1089" w:type="dxa"/>
            <w:shd w:val="clear" w:color="auto" w:fill="FFFFFF"/>
            <w:noWrap w:val="0"/>
            <w:vAlign w:val="center"/>
          </w:tcPr>
          <w:p w14:paraId="130DC720">
            <w:pPr>
              <w:widowControl w:val="0"/>
              <w:kinsoku/>
              <w:overflowPunct/>
              <w:topLinePunct w:val="0"/>
              <w:bidi w:val="0"/>
              <w:jc w:val="center"/>
              <w:textAlignment w:val="auto"/>
            </w:pPr>
            <w:r>
              <w:rPr>
                <w:rFonts w:ascii="Times New Roman" w:hAnsi="Times New Roman" w:eastAsia="仿宋"/>
                <w:color w:val="000000"/>
              </w:rPr>
              <w:t>0.69</w:t>
            </w:r>
          </w:p>
        </w:tc>
        <w:tc>
          <w:tcPr>
            <w:tcW w:w="828" w:type="dxa"/>
            <w:shd w:val="clear" w:color="auto" w:fill="FFFFFF"/>
            <w:noWrap w:val="0"/>
            <w:vAlign w:val="center"/>
          </w:tcPr>
          <w:p w14:paraId="7719312A">
            <w:pPr>
              <w:widowControl w:val="0"/>
              <w:kinsoku/>
              <w:overflowPunct/>
              <w:topLinePunct w:val="0"/>
              <w:bidi w:val="0"/>
              <w:jc w:val="center"/>
              <w:textAlignment w:val="auto"/>
            </w:pPr>
            <w:r>
              <w:rPr>
                <w:rFonts w:ascii="Times New Roman" w:hAnsi="Times New Roman" w:eastAsia="仿宋"/>
                <w:color w:val="000000"/>
              </w:rPr>
              <w:t>6.07</w:t>
            </w:r>
          </w:p>
        </w:tc>
        <w:tc>
          <w:tcPr>
            <w:tcW w:w="1089" w:type="dxa"/>
            <w:shd w:val="clear" w:color="auto" w:fill="FFFFFF"/>
            <w:noWrap w:val="0"/>
            <w:vAlign w:val="center"/>
          </w:tcPr>
          <w:p w14:paraId="6676DA88">
            <w:pPr>
              <w:widowControl w:val="0"/>
              <w:kinsoku/>
              <w:overflowPunct/>
              <w:topLinePunct w:val="0"/>
              <w:bidi w:val="0"/>
              <w:jc w:val="center"/>
              <w:textAlignment w:val="auto"/>
            </w:pPr>
            <w:r>
              <w:rPr>
                <w:rFonts w:ascii="Times New Roman" w:hAnsi="Times New Roman" w:eastAsia="仿宋"/>
                <w:color w:val="000000"/>
              </w:rPr>
              <w:t>8.59</w:t>
            </w:r>
          </w:p>
        </w:tc>
      </w:tr>
      <w:tr w14:paraId="1A93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556" w:type="dxa"/>
            <w:shd w:val="clear" w:color="auto" w:fill="FFFFFF"/>
            <w:noWrap w:val="0"/>
            <w:vAlign w:val="center"/>
          </w:tcPr>
          <w:p w14:paraId="5AB665BB">
            <w:pPr>
              <w:widowControl w:val="0"/>
              <w:kinsoku/>
              <w:overflowPunct/>
              <w:topLinePunct w:val="0"/>
              <w:bidi w:val="0"/>
              <w:jc w:val="center"/>
              <w:textAlignment w:val="auto"/>
            </w:pPr>
            <w:r>
              <w:rPr>
                <w:rFonts w:ascii="Times New Roman" w:hAnsi="Times New Roman" w:eastAsia="仿宋"/>
                <w:color w:val="000000"/>
              </w:rPr>
              <w:t>5</w:t>
            </w:r>
          </w:p>
        </w:tc>
        <w:tc>
          <w:tcPr>
            <w:tcW w:w="2134" w:type="dxa"/>
            <w:shd w:val="clear" w:color="auto" w:fill="FFFFFF"/>
            <w:noWrap w:val="0"/>
            <w:vAlign w:val="center"/>
          </w:tcPr>
          <w:p w14:paraId="5CC1E807">
            <w:pPr>
              <w:widowControl w:val="0"/>
              <w:kinsoku/>
              <w:overflowPunct/>
              <w:topLinePunct w:val="0"/>
              <w:bidi w:val="0"/>
              <w:jc w:val="center"/>
              <w:textAlignment w:val="auto"/>
            </w:pPr>
            <w:r>
              <w:rPr>
                <w:rFonts w:ascii="Times New Roman" w:hAnsi="Times New Roman" w:eastAsia="仿宋"/>
                <w:color w:val="000000"/>
              </w:rPr>
              <w:t>建筑业</w:t>
            </w:r>
          </w:p>
        </w:tc>
        <w:tc>
          <w:tcPr>
            <w:tcW w:w="1097" w:type="dxa"/>
            <w:shd w:val="clear" w:color="auto" w:fill="FFFFFF"/>
            <w:noWrap w:val="0"/>
            <w:vAlign w:val="center"/>
          </w:tcPr>
          <w:p w14:paraId="20F95428">
            <w:pPr>
              <w:widowControl w:val="0"/>
              <w:kinsoku/>
              <w:overflowPunct/>
              <w:topLinePunct w:val="0"/>
              <w:bidi w:val="0"/>
              <w:jc w:val="center"/>
              <w:textAlignment w:val="auto"/>
            </w:pPr>
            <w:r>
              <w:rPr>
                <w:rFonts w:ascii="Times New Roman" w:hAnsi="Times New Roman" w:eastAsia="仿宋"/>
                <w:color w:val="000000"/>
              </w:rPr>
              <w:t>70.70</w:t>
            </w:r>
          </w:p>
        </w:tc>
        <w:tc>
          <w:tcPr>
            <w:tcW w:w="828" w:type="dxa"/>
            <w:shd w:val="clear" w:color="auto" w:fill="FFFFFF"/>
            <w:noWrap w:val="0"/>
            <w:vAlign w:val="center"/>
          </w:tcPr>
          <w:p w14:paraId="73F1CEB9">
            <w:pPr>
              <w:widowControl w:val="0"/>
              <w:kinsoku/>
              <w:overflowPunct/>
              <w:topLinePunct w:val="0"/>
              <w:bidi w:val="0"/>
              <w:jc w:val="center"/>
              <w:textAlignment w:val="auto"/>
            </w:pPr>
            <w:r>
              <w:rPr>
                <w:rFonts w:ascii="Times New Roman" w:hAnsi="Times New Roman" w:eastAsia="仿宋"/>
                <w:color w:val="000000"/>
              </w:rPr>
              <w:t>8.75</w:t>
            </w:r>
          </w:p>
        </w:tc>
        <w:tc>
          <w:tcPr>
            <w:tcW w:w="828" w:type="dxa"/>
            <w:shd w:val="clear" w:color="auto" w:fill="FFFFFF"/>
            <w:noWrap w:val="0"/>
            <w:vAlign w:val="center"/>
          </w:tcPr>
          <w:p w14:paraId="05CA706D">
            <w:pPr>
              <w:widowControl w:val="0"/>
              <w:kinsoku/>
              <w:overflowPunct/>
              <w:topLinePunct w:val="0"/>
              <w:bidi w:val="0"/>
              <w:jc w:val="center"/>
              <w:textAlignment w:val="auto"/>
            </w:pPr>
            <w:r>
              <w:rPr>
                <w:rFonts w:ascii="Times New Roman" w:hAnsi="Times New Roman" w:eastAsia="仿宋"/>
                <w:color w:val="000000"/>
              </w:rPr>
              <w:t>1.16</w:t>
            </w:r>
          </w:p>
        </w:tc>
        <w:tc>
          <w:tcPr>
            <w:tcW w:w="837" w:type="dxa"/>
            <w:shd w:val="clear" w:color="auto" w:fill="FFFFFF"/>
            <w:noWrap w:val="0"/>
            <w:vAlign w:val="center"/>
          </w:tcPr>
          <w:p w14:paraId="787BFEE0">
            <w:pPr>
              <w:widowControl w:val="0"/>
              <w:kinsoku/>
              <w:overflowPunct/>
              <w:topLinePunct w:val="0"/>
              <w:bidi w:val="0"/>
              <w:jc w:val="center"/>
              <w:textAlignment w:val="auto"/>
            </w:pPr>
            <w:r>
              <w:rPr>
                <w:rFonts w:ascii="Times New Roman" w:hAnsi="Times New Roman" w:eastAsia="仿宋"/>
                <w:color w:val="000000"/>
              </w:rPr>
              <w:t>15.00</w:t>
            </w:r>
          </w:p>
        </w:tc>
        <w:tc>
          <w:tcPr>
            <w:tcW w:w="1089" w:type="dxa"/>
            <w:shd w:val="clear" w:color="auto" w:fill="FFFFFF"/>
            <w:noWrap w:val="0"/>
            <w:vAlign w:val="center"/>
          </w:tcPr>
          <w:p w14:paraId="2C6CB3D7">
            <w:pPr>
              <w:widowControl w:val="0"/>
              <w:kinsoku/>
              <w:overflowPunct/>
              <w:topLinePunct w:val="0"/>
              <w:bidi w:val="0"/>
              <w:jc w:val="center"/>
              <w:textAlignment w:val="auto"/>
            </w:pPr>
            <w:r>
              <w:rPr>
                <w:rFonts w:ascii="Times New Roman" w:hAnsi="Times New Roman" w:eastAsia="仿宋"/>
                <w:color w:val="000000"/>
              </w:rPr>
              <w:t>1.44</w:t>
            </w:r>
          </w:p>
        </w:tc>
        <w:tc>
          <w:tcPr>
            <w:tcW w:w="828" w:type="dxa"/>
            <w:shd w:val="clear" w:color="auto" w:fill="FFFFFF"/>
            <w:noWrap w:val="0"/>
            <w:vAlign w:val="center"/>
          </w:tcPr>
          <w:p w14:paraId="1975C7BD">
            <w:pPr>
              <w:widowControl w:val="0"/>
              <w:kinsoku/>
              <w:overflowPunct/>
              <w:topLinePunct w:val="0"/>
              <w:bidi w:val="0"/>
              <w:jc w:val="center"/>
              <w:textAlignment w:val="auto"/>
            </w:pPr>
            <w:r>
              <w:rPr>
                <w:rFonts w:ascii="Times New Roman" w:hAnsi="Times New Roman" w:eastAsia="仿宋"/>
                <w:color w:val="000000"/>
              </w:rPr>
              <w:t>1.08</w:t>
            </w:r>
          </w:p>
        </w:tc>
        <w:tc>
          <w:tcPr>
            <w:tcW w:w="1089" w:type="dxa"/>
            <w:shd w:val="clear" w:color="auto" w:fill="FFFFFF"/>
            <w:noWrap w:val="0"/>
            <w:vAlign w:val="center"/>
          </w:tcPr>
          <w:p w14:paraId="25160D18">
            <w:pPr>
              <w:widowControl w:val="0"/>
              <w:kinsoku/>
              <w:overflowPunct/>
              <w:topLinePunct w:val="0"/>
              <w:bidi w:val="0"/>
              <w:jc w:val="center"/>
              <w:textAlignment w:val="auto"/>
            </w:pPr>
            <w:r>
              <w:rPr>
                <w:rFonts w:ascii="Times New Roman" w:hAnsi="Times New Roman" w:eastAsia="仿宋"/>
                <w:color w:val="000000"/>
              </w:rPr>
              <w:t>1.87</w:t>
            </w:r>
          </w:p>
        </w:tc>
      </w:tr>
      <w:tr w14:paraId="32D3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56" w:type="dxa"/>
            <w:shd w:val="clear" w:color="auto" w:fill="FFFFFF"/>
            <w:noWrap w:val="0"/>
            <w:vAlign w:val="center"/>
          </w:tcPr>
          <w:p w14:paraId="6C6E76F7">
            <w:pPr>
              <w:widowControl w:val="0"/>
              <w:kinsoku/>
              <w:overflowPunct/>
              <w:topLinePunct w:val="0"/>
              <w:bidi w:val="0"/>
              <w:jc w:val="center"/>
              <w:textAlignment w:val="auto"/>
            </w:pPr>
            <w:r>
              <w:rPr>
                <w:rFonts w:ascii="Times New Roman" w:hAnsi="Times New Roman" w:eastAsia="仿宋"/>
                <w:color w:val="000000"/>
              </w:rPr>
              <w:t>6</w:t>
            </w:r>
          </w:p>
        </w:tc>
        <w:tc>
          <w:tcPr>
            <w:tcW w:w="2134" w:type="dxa"/>
            <w:shd w:val="clear" w:color="auto" w:fill="FFFFFF"/>
            <w:noWrap w:val="0"/>
            <w:vAlign w:val="center"/>
          </w:tcPr>
          <w:p w14:paraId="09B91965">
            <w:pPr>
              <w:widowControl w:val="0"/>
              <w:kinsoku/>
              <w:overflowPunct/>
              <w:topLinePunct w:val="0"/>
              <w:bidi w:val="0"/>
              <w:jc w:val="center"/>
              <w:textAlignment w:val="auto"/>
            </w:pPr>
            <w:r>
              <w:rPr>
                <w:rFonts w:ascii="Times New Roman" w:hAnsi="Times New Roman" w:eastAsia="仿宋"/>
                <w:color w:val="000000"/>
              </w:rPr>
              <w:t>交通运输、仓储和邮政业</w:t>
            </w:r>
          </w:p>
        </w:tc>
        <w:tc>
          <w:tcPr>
            <w:tcW w:w="1097" w:type="dxa"/>
            <w:shd w:val="clear" w:color="auto" w:fill="FFFFFF"/>
            <w:noWrap w:val="0"/>
            <w:vAlign w:val="center"/>
          </w:tcPr>
          <w:p w14:paraId="01E8715B">
            <w:pPr>
              <w:widowControl w:val="0"/>
              <w:kinsoku/>
              <w:overflowPunct/>
              <w:topLinePunct w:val="0"/>
              <w:bidi w:val="0"/>
              <w:jc w:val="center"/>
              <w:textAlignment w:val="auto"/>
            </w:pPr>
            <w:r>
              <w:rPr>
                <w:rFonts w:ascii="Times New Roman" w:hAnsi="Times New Roman" w:eastAsia="仿宋"/>
                <w:color w:val="000000"/>
              </w:rPr>
              <w:t>73.15</w:t>
            </w:r>
          </w:p>
        </w:tc>
        <w:tc>
          <w:tcPr>
            <w:tcW w:w="828" w:type="dxa"/>
            <w:shd w:val="clear" w:color="auto" w:fill="FFFFFF"/>
            <w:noWrap w:val="0"/>
            <w:vAlign w:val="center"/>
          </w:tcPr>
          <w:p w14:paraId="35A451B3">
            <w:pPr>
              <w:widowControl w:val="0"/>
              <w:kinsoku/>
              <w:overflowPunct/>
              <w:topLinePunct w:val="0"/>
              <w:bidi w:val="0"/>
              <w:jc w:val="center"/>
              <w:textAlignment w:val="auto"/>
            </w:pPr>
            <w:r>
              <w:rPr>
                <w:rFonts w:ascii="Times New Roman" w:hAnsi="Times New Roman" w:eastAsia="仿宋"/>
                <w:color w:val="000000"/>
              </w:rPr>
              <w:t>2.84</w:t>
            </w:r>
          </w:p>
        </w:tc>
        <w:tc>
          <w:tcPr>
            <w:tcW w:w="828" w:type="dxa"/>
            <w:shd w:val="clear" w:color="auto" w:fill="FFFFFF"/>
            <w:noWrap w:val="0"/>
            <w:vAlign w:val="center"/>
          </w:tcPr>
          <w:p w14:paraId="152061C6">
            <w:pPr>
              <w:widowControl w:val="0"/>
              <w:kinsoku/>
              <w:overflowPunct/>
              <w:topLinePunct w:val="0"/>
              <w:bidi w:val="0"/>
              <w:jc w:val="center"/>
              <w:textAlignment w:val="auto"/>
            </w:pPr>
            <w:r>
              <w:rPr>
                <w:rFonts w:ascii="Times New Roman" w:hAnsi="Times New Roman" w:eastAsia="仿宋"/>
                <w:color w:val="000000"/>
              </w:rPr>
              <w:t>0.37</w:t>
            </w:r>
          </w:p>
        </w:tc>
        <w:tc>
          <w:tcPr>
            <w:tcW w:w="837" w:type="dxa"/>
            <w:shd w:val="clear" w:color="auto" w:fill="FFFFFF"/>
            <w:noWrap w:val="0"/>
            <w:vAlign w:val="center"/>
          </w:tcPr>
          <w:p w14:paraId="643B40EF">
            <w:pPr>
              <w:widowControl w:val="0"/>
              <w:kinsoku/>
              <w:overflowPunct/>
              <w:topLinePunct w:val="0"/>
              <w:bidi w:val="0"/>
              <w:jc w:val="center"/>
              <w:textAlignment w:val="auto"/>
            </w:pPr>
            <w:r>
              <w:rPr>
                <w:rFonts w:ascii="Times New Roman" w:hAnsi="Times New Roman" w:eastAsia="仿宋"/>
                <w:color w:val="000000"/>
              </w:rPr>
              <w:t>18.40</w:t>
            </w:r>
          </w:p>
        </w:tc>
        <w:tc>
          <w:tcPr>
            <w:tcW w:w="1089" w:type="dxa"/>
            <w:shd w:val="clear" w:color="auto" w:fill="FFFFFF"/>
            <w:noWrap w:val="0"/>
            <w:vAlign w:val="center"/>
          </w:tcPr>
          <w:p w14:paraId="6976836D">
            <w:pPr>
              <w:widowControl w:val="0"/>
              <w:kinsoku/>
              <w:overflowPunct/>
              <w:topLinePunct w:val="0"/>
              <w:bidi w:val="0"/>
              <w:jc w:val="center"/>
              <w:textAlignment w:val="auto"/>
            </w:pPr>
            <w:r>
              <w:rPr>
                <w:rFonts w:ascii="Times New Roman" w:hAnsi="Times New Roman" w:eastAsia="仿宋"/>
                <w:color w:val="000000"/>
              </w:rPr>
              <w:t>0.24</w:t>
            </w:r>
          </w:p>
        </w:tc>
        <w:tc>
          <w:tcPr>
            <w:tcW w:w="828" w:type="dxa"/>
            <w:shd w:val="clear" w:color="auto" w:fill="FFFFFF"/>
            <w:noWrap w:val="0"/>
            <w:vAlign w:val="center"/>
          </w:tcPr>
          <w:p w14:paraId="5DF8FF3E">
            <w:pPr>
              <w:widowControl w:val="0"/>
              <w:kinsoku/>
              <w:overflowPunct/>
              <w:topLinePunct w:val="0"/>
              <w:bidi w:val="0"/>
              <w:jc w:val="center"/>
              <w:textAlignment w:val="auto"/>
            </w:pPr>
            <w:r>
              <w:rPr>
                <w:rFonts w:ascii="Times New Roman" w:hAnsi="Times New Roman" w:eastAsia="仿宋"/>
                <w:color w:val="000000"/>
              </w:rPr>
              <w:t>2.16</w:t>
            </w:r>
          </w:p>
        </w:tc>
        <w:tc>
          <w:tcPr>
            <w:tcW w:w="1089" w:type="dxa"/>
            <w:shd w:val="clear" w:color="auto" w:fill="FFFFFF"/>
            <w:noWrap w:val="0"/>
            <w:vAlign w:val="center"/>
          </w:tcPr>
          <w:p w14:paraId="3F6C7CBD">
            <w:pPr>
              <w:widowControl w:val="0"/>
              <w:kinsoku/>
              <w:overflowPunct/>
              <w:topLinePunct w:val="0"/>
              <w:bidi w:val="0"/>
              <w:jc w:val="center"/>
              <w:textAlignment w:val="auto"/>
            </w:pPr>
            <w:r>
              <w:rPr>
                <w:rFonts w:ascii="Times New Roman" w:hAnsi="Times New Roman" w:eastAsia="仿宋"/>
                <w:color w:val="000000"/>
              </w:rPr>
              <w:t>2.84</w:t>
            </w:r>
          </w:p>
        </w:tc>
      </w:tr>
      <w:tr w14:paraId="3665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556" w:type="dxa"/>
            <w:shd w:val="clear" w:color="auto" w:fill="FFFFFF"/>
            <w:noWrap w:val="0"/>
            <w:vAlign w:val="center"/>
          </w:tcPr>
          <w:p w14:paraId="0AE38D52">
            <w:pPr>
              <w:widowControl w:val="0"/>
              <w:kinsoku/>
              <w:overflowPunct/>
              <w:topLinePunct w:val="0"/>
              <w:bidi w:val="0"/>
              <w:jc w:val="center"/>
              <w:textAlignment w:val="auto"/>
            </w:pPr>
            <w:r>
              <w:rPr>
                <w:rFonts w:ascii="Times New Roman" w:hAnsi="Times New Roman" w:eastAsia="仿宋"/>
                <w:color w:val="000000"/>
              </w:rPr>
              <w:t>7</w:t>
            </w:r>
          </w:p>
        </w:tc>
        <w:tc>
          <w:tcPr>
            <w:tcW w:w="2134" w:type="dxa"/>
            <w:shd w:val="clear" w:color="auto" w:fill="FFFFFF"/>
            <w:noWrap w:val="0"/>
            <w:vAlign w:val="center"/>
          </w:tcPr>
          <w:p w14:paraId="101DBB56">
            <w:pPr>
              <w:widowControl w:val="0"/>
              <w:kinsoku/>
              <w:overflowPunct/>
              <w:topLinePunct w:val="0"/>
              <w:bidi w:val="0"/>
              <w:jc w:val="center"/>
              <w:textAlignment w:val="auto"/>
            </w:pPr>
            <w:r>
              <w:rPr>
                <w:rFonts w:ascii="Times New Roman" w:hAnsi="Times New Roman" w:eastAsia="仿宋"/>
                <w:color w:val="000000"/>
              </w:rPr>
              <w:t>金融业</w:t>
            </w:r>
          </w:p>
        </w:tc>
        <w:tc>
          <w:tcPr>
            <w:tcW w:w="1097" w:type="dxa"/>
            <w:shd w:val="clear" w:color="auto" w:fill="FFFFFF"/>
            <w:noWrap w:val="0"/>
            <w:vAlign w:val="center"/>
          </w:tcPr>
          <w:p w14:paraId="4C82AED6">
            <w:pPr>
              <w:widowControl w:val="0"/>
              <w:kinsoku/>
              <w:overflowPunct/>
              <w:topLinePunct w:val="0"/>
              <w:bidi w:val="0"/>
              <w:jc w:val="center"/>
              <w:textAlignment w:val="auto"/>
            </w:pPr>
            <w:r>
              <w:rPr>
                <w:rFonts w:ascii="Times New Roman" w:hAnsi="Times New Roman" w:eastAsia="仿宋"/>
                <w:color w:val="000000"/>
              </w:rPr>
              <w:t>67.25</w:t>
            </w:r>
          </w:p>
        </w:tc>
        <w:tc>
          <w:tcPr>
            <w:tcW w:w="828" w:type="dxa"/>
            <w:shd w:val="clear" w:color="auto" w:fill="FFFFFF"/>
            <w:noWrap w:val="0"/>
            <w:vAlign w:val="center"/>
          </w:tcPr>
          <w:p w14:paraId="146E1B9C">
            <w:pPr>
              <w:widowControl w:val="0"/>
              <w:kinsoku/>
              <w:overflowPunct/>
              <w:topLinePunct w:val="0"/>
              <w:bidi w:val="0"/>
              <w:jc w:val="center"/>
              <w:textAlignment w:val="auto"/>
            </w:pPr>
            <w:r>
              <w:rPr>
                <w:rFonts w:ascii="Times New Roman" w:hAnsi="Times New Roman" w:eastAsia="仿宋"/>
                <w:color w:val="000000"/>
              </w:rPr>
              <w:t>5.34</w:t>
            </w:r>
          </w:p>
        </w:tc>
        <w:tc>
          <w:tcPr>
            <w:tcW w:w="828" w:type="dxa"/>
            <w:shd w:val="clear" w:color="auto" w:fill="FFFFFF"/>
            <w:noWrap w:val="0"/>
            <w:vAlign w:val="center"/>
          </w:tcPr>
          <w:p w14:paraId="4400CE8E">
            <w:pPr>
              <w:widowControl w:val="0"/>
              <w:kinsoku/>
              <w:overflowPunct/>
              <w:topLinePunct w:val="0"/>
              <w:bidi w:val="0"/>
              <w:jc w:val="center"/>
              <w:textAlignment w:val="auto"/>
            </w:pPr>
            <w:r>
              <w:rPr>
                <w:rFonts w:ascii="Times New Roman" w:hAnsi="Times New Roman" w:eastAsia="仿宋"/>
                <w:color w:val="000000"/>
              </w:rPr>
              <w:t>0.57</w:t>
            </w:r>
          </w:p>
        </w:tc>
        <w:tc>
          <w:tcPr>
            <w:tcW w:w="837" w:type="dxa"/>
            <w:shd w:val="clear" w:color="auto" w:fill="FFFFFF"/>
            <w:noWrap w:val="0"/>
            <w:vAlign w:val="center"/>
          </w:tcPr>
          <w:p w14:paraId="6440E0BD">
            <w:pPr>
              <w:widowControl w:val="0"/>
              <w:kinsoku/>
              <w:overflowPunct/>
              <w:topLinePunct w:val="0"/>
              <w:bidi w:val="0"/>
              <w:jc w:val="center"/>
              <w:textAlignment w:val="auto"/>
            </w:pPr>
            <w:r>
              <w:rPr>
                <w:rFonts w:ascii="Times New Roman" w:hAnsi="Times New Roman" w:eastAsia="仿宋"/>
                <w:color w:val="000000"/>
              </w:rPr>
              <w:t>17.16</w:t>
            </w:r>
          </w:p>
        </w:tc>
        <w:tc>
          <w:tcPr>
            <w:tcW w:w="1089" w:type="dxa"/>
            <w:shd w:val="clear" w:color="auto" w:fill="FFFFFF"/>
            <w:noWrap w:val="0"/>
            <w:vAlign w:val="center"/>
          </w:tcPr>
          <w:p w14:paraId="0A2C77F8">
            <w:pPr>
              <w:widowControl w:val="0"/>
              <w:kinsoku/>
              <w:overflowPunct/>
              <w:topLinePunct w:val="0"/>
              <w:bidi w:val="0"/>
              <w:jc w:val="center"/>
              <w:textAlignment w:val="auto"/>
            </w:pPr>
            <w:r>
              <w:rPr>
                <w:rFonts w:ascii="Times New Roman" w:hAnsi="Times New Roman" w:eastAsia="仿宋"/>
                <w:color w:val="000000"/>
              </w:rPr>
              <w:t>0.50</w:t>
            </w:r>
          </w:p>
        </w:tc>
        <w:tc>
          <w:tcPr>
            <w:tcW w:w="828" w:type="dxa"/>
            <w:shd w:val="clear" w:color="auto" w:fill="FFFFFF"/>
            <w:noWrap w:val="0"/>
            <w:vAlign w:val="center"/>
          </w:tcPr>
          <w:p w14:paraId="2AC63318">
            <w:pPr>
              <w:widowControl w:val="0"/>
              <w:kinsoku/>
              <w:overflowPunct/>
              <w:topLinePunct w:val="0"/>
              <w:bidi w:val="0"/>
              <w:jc w:val="center"/>
              <w:textAlignment w:val="auto"/>
            </w:pPr>
            <w:r>
              <w:rPr>
                <w:rFonts w:ascii="Times New Roman" w:hAnsi="Times New Roman" w:eastAsia="仿宋"/>
                <w:color w:val="000000"/>
              </w:rPr>
              <w:t>7.01</w:t>
            </w:r>
          </w:p>
        </w:tc>
        <w:tc>
          <w:tcPr>
            <w:tcW w:w="1089" w:type="dxa"/>
            <w:shd w:val="clear" w:color="auto" w:fill="FFFFFF"/>
            <w:noWrap w:val="0"/>
            <w:vAlign w:val="center"/>
          </w:tcPr>
          <w:p w14:paraId="39633857">
            <w:pPr>
              <w:widowControl w:val="0"/>
              <w:kinsoku/>
              <w:overflowPunct/>
              <w:topLinePunct w:val="0"/>
              <w:bidi w:val="0"/>
              <w:jc w:val="center"/>
              <w:textAlignment w:val="auto"/>
            </w:pPr>
            <w:r>
              <w:rPr>
                <w:rFonts w:ascii="Times New Roman" w:hAnsi="Times New Roman" w:eastAsia="仿宋"/>
                <w:color w:val="000000"/>
              </w:rPr>
              <w:t>2.17</w:t>
            </w:r>
          </w:p>
        </w:tc>
      </w:tr>
      <w:tr w14:paraId="1CBD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556" w:type="dxa"/>
            <w:shd w:val="clear" w:color="auto" w:fill="FFFFFF"/>
            <w:noWrap w:val="0"/>
            <w:vAlign w:val="center"/>
          </w:tcPr>
          <w:p w14:paraId="2E693F51">
            <w:pPr>
              <w:widowControl w:val="0"/>
              <w:kinsoku/>
              <w:overflowPunct/>
              <w:topLinePunct w:val="0"/>
              <w:bidi w:val="0"/>
              <w:jc w:val="center"/>
              <w:textAlignment w:val="auto"/>
            </w:pPr>
            <w:r>
              <w:rPr>
                <w:rFonts w:ascii="Times New Roman" w:hAnsi="Times New Roman" w:eastAsia="仿宋"/>
                <w:color w:val="000000"/>
              </w:rPr>
              <w:t>8</w:t>
            </w:r>
          </w:p>
        </w:tc>
        <w:tc>
          <w:tcPr>
            <w:tcW w:w="2134" w:type="dxa"/>
            <w:shd w:val="clear" w:color="auto" w:fill="FFFFFF"/>
            <w:noWrap w:val="0"/>
            <w:vAlign w:val="center"/>
          </w:tcPr>
          <w:p w14:paraId="303E70BE">
            <w:pPr>
              <w:widowControl w:val="0"/>
              <w:kinsoku/>
              <w:overflowPunct/>
              <w:topLinePunct w:val="0"/>
              <w:bidi w:val="0"/>
              <w:jc w:val="center"/>
              <w:textAlignment w:val="auto"/>
            </w:pPr>
            <w:r>
              <w:rPr>
                <w:rFonts w:ascii="Times New Roman" w:hAnsi="Times New Roman" w:eastAsia="仿宋"/>
                <w:color w:val="000000"/>
              </w:rPr>
              <w:t>教育</w:t>
            </w:r>
          </w:p>
        </w:tc>
        <w:tc>
          <w:tcPr>
            <w:tcW w:w="1097" w:type="dxa"/>
            <w:shd w:val="clear" w:color="auto" w:fill="FFFFFF"/>
            <w:noWrap w:val="0"/>
            <w:vAlign w:val="center"/>
          </w:tcPr>
          <w:p w14:paraId="6178E63F">
            <w:pPr>
              <w:widowControl w:val="0"/>
              <w:kinsoku/>
              <w:overflowPunct/>
              <w:topLinePunct w:val="0"/>
              <w:bidi w:val="0"/>
              <w:jc w:val="center"/>
              <w:textAlignment w:val="auto"/>
            </w:pPr>
            <w:r>
              <w:rPr>
                <w:rFonts w:ascii="Times New Roman" w:hAnsi="Times New Roman" w:eastAsia="仿宋"/>
                <w:color w:val="000000"/>
              </w:rPr>
              <w:t>86.53</w:t>
            </w:r>
          </w:p>
        </w:tc>
        <w:tc>
          <w:tcPr>
            <w:tcW w:w="828" w:type="dxa"/>
            <w:shd w:val="clear" w:color="auto" w:fill="FFFFFF"/>
            <w:noWrap w:val="0"/>
            <w:vAlign w:val="center"/>
          </w:tcPr>
          <w:p w14:paraId="57849A53">
            <w:pPr>
              <w:widowControl w:val="0"/>
              <w:kinsoku/>
              <w:overflowPunct/>
              <w:topLinePunct w:val="0"/>
              <w:bidi w:val="0"/>
              <w:jc w:val="center"/>
              <w:textAlignment w:val="auto"/>
            </w:pPr>
            <w:r>
              <w:rPr>
                <w:rFonts w:ascii="Times New Roman" w:hAnsi="Times New Roman" w:eastAsia="仿宋"/>
                <w:color w:val="000000"/>
              </w:rPr>
              <w:t>2.59</w:t>
            </w:r>
          </w:p>
        </w:tc>
        <w:tc>
          <w:tcPr>
            <w:tcW w:w="828" w:type="dxa"/>
            <w:shd w:val="clear" w:color="auto" w:fill="FFFFFF"/>
            <w:noWrap w:val="0"/>
            <w:vAlign w:val="center"/>
          </w:tcPr>
          <w:p w14:paraId="03CCF006">
            <w:pPr>
              <w:widowControl w:val="0"/>
              <w:kinsoku/>
              <w:overflowPunct/>
              <w:topLinePunct w:val="0"/>
              <w:bidi w:val="0"/>
              <w:jc w:val="center"/>
              <w:textAlignment w:val="auto"/>
            </w:pPr>
            <w:r>
              <w:rPr>
                <w:rFonts w:ascii="Times New Roman" w:hAnsi="Times New Roman" w:eastAsia="仿宋"/>
                <w:color w:val="000000"/>
              </w:rPr>
              <w:t>0.94</w:t>
            </w:r>
          </w:p>
        </w:tc>
        <w:tc>
          <w:tcPr>
            <w:tcW w:w="837" w:type="dxa"/>
            <w:shd w:val="clear" w:color="auto" w:fill="FFFFFF"/>
            <w:noWrap w:val="0"/>
            <w:vAlign w:val="center"/>
          </w:tcPr>
          <w:p w14:paraId="1014241A">
            <w:pPr>
              <w:widowControl w:val="0"/>
              <w:kinsoku/>
              <w:overflowPunct/>
              <w:topLinePunct w:val="0"/>
              <w:bidi w:val="0"/>
              <w:jc w:val="center"/>
              <w:textAlignment w:val="auto"/>
            </w:pPr>
            <w:r>
              <w:rPr>
                <w:rFonts w:ascii="Times New Roman" w:hAnsi="Times New Roman" w:eastAsia="仿宋"/>
                <w:color w:val="000000"/>
              </w:rPr>
              <w:t>8.22</w:t>
            </w:r>
          </w:p>
        </w:tc>
        <w:tc>
          <w:tcPr>
            <w:tcW w:w="1089" w:type="dxa"/>
            <w:shd w:val="clear" w:color="auto" w:fill="FFFFFF"/>
            <w:noWrap w:val="0"/>
            <w:vAlign w:val="center"/>
          </w:tcPr>
          <w:p w14:paraId="257E4FB6">
            <w:pPr>
              <w:widowControl w:val="0"/>
              <w:kinsoku/>
              <w:overflowPunct/>
              <w:topLinePunct w:val="0"/>
              <w:bidi w:val="0"/>
              <w:jc w:val="center"/>
              <w:textAlignment w:val="auto"/>
            </w:pPr>
            <w:r>
              <w:rPr>
                <w:rFonts w:ascii="Times New Roman" w:hAnsi="Times New Roman" w:eastAsia="仿宋"/>
                <w:color w:val="000000"/>
              </w:rPr>
              <w:t>0.38</w:t>
            </w:r>
          </w:p>
        </w:tc>
        <w:tc>
          <w:tcPr>
            <w:tcW w:w="828" w:type="dxa"/>
            <w:shd w:val="clear" w:color="auto" w:fill="FFFFFF"/>
            <w:noWrap w:val="0"/>
            <w:vAlign w:val="center"/>
          </w:tcPr>
          <w:p w14:paraId="55AC336A">
            <w:pPr>
              <w:widowControl w:val="0"/>
              <w:kinsoku/>
              <w:overflowPunct/>
              <w:topLinePunct w:val="0"/>
              <w:bidi w:val="0"/>
              <w:jc w:val="center"/>
              <w:textAlignment w:val="auto"/>
            </w:pPr>
            <w:r>
              <w:rPr>
                <w:rFonts w:ascii="Times New Roman" w:hAnsi="Times New Roman" w:eastAsia="仿宋"/>
                <w:color w:val="000000"/>
              </w:rPr>
              <w:t>0.64</w:t>
            </w:r>
          </w:p>
        </w:tc>
        <w:tc>
          <w:tcPr>
            <w:tcW w:w="1089" w:type="dxa"/>
            <w:shd w:val="clear" w:color="auto" w:fill="FFFFFF"/>
            <w:noWrap w:val="0"/>
            <w:vAlign w:val="center"/>
          </w:tcPr>
          <w:p w14:paraId="7DD1877B">
            <w:pPr>
              <w:widowControl w:val="0"/>
              <w:kinsoku/>
              <w:overflowPunct/>
              <w:topLinePunct w:val="0"/>
              <w:bidi w:val="0"/>
              <w:jc w:val="center"/>
              <w:textAlignment w:val="auto"/>
            </w:pPr>
            <w:r>
              <w:rPr>
                <w:rFonts w:ascii="Times New Roman" w:hAnsi="Times New Roman" w:eastAsia="仿宋"/>
                <w:color w:val="000000"/>
              </w:rPr>
              <w:t>0.70</w:t>
            </w:r>
          </w:p>
        </w:tc>
      </w:tr>
    </w:tbl>
    <w:p w14:paraId="4091EDA7">
      <w:pPr>
        <w:pStyle w:val="4"/>
        <w:widowControl w:val="0"/>
        <w:kinsoku/>
        <w:overflowPunct/>
        <w:topLinePunct w:val="0"/>
        <w:bidi w:val="0"/>
        <w:spacing w:before="168" w:after="2" w:line="416" w:lineRule="exact"/>
        <w:ind w:firstLine="640" w:firstLineChars="200"/>
        <w:textAlignment w:val="auto"/>
        <w:rPr>
          <w:rFonts w:hint="eastAsia" w:ascii="方正楷体_GBK" w:hAnsi="方正楷体_GBK" w:eastAsia="方正楷体_GBK" w:cs="方正楷体_GBK"/>
          <w:b w:val="0"/>
          <w:bCs/>
          <w:szCs w:val="30"/>
        </w:rPr>
      </w:pPr>
      <w:r>
        <w:rPr>
          <w:rFonts w:hint="eastAsia" w:ascii="方正楷体_GBK" w:hAnsi="方正楷体_GBK" w:eastAsia="方正楷体_GBK" w:cs="方正楷体_GBK"/>
          <w:b w:val="0"/>
          <w:bCs/>
          <w:szCs w:val="30"/>
        </w:rPr>
        <w:t>（二）分企业规模的人工成本构成（2023年）</w:t>
      </w:r>
    </w:p>
    <w:p w14:paraId="14DDF3D0">
      <w:pPr>
        <w:widowControl w:val="0"/>
        <w:kinsoku/>
        <w:overflowPunct/>
        <w:topLinePunct w:val="0"/>
        <w:bidi w:val="0"/>
        <w:spacing w:line="400" w:lineRule="exact"/>
        <w:jc w:val="left"/>
        <w:textAlignment w:val="auto"/>
        <w:rPr>
          <w:rFonts w:ascii="Times New Roman" w:hAnsi="Times New Roman" w:eastAsia="仿宋_GB2312"/>
          <w:sz w:val="32"/>
          <w:lang w:val="zh-CN"/>
        </w:rPr>
      </w:pPr>
      <w:r>
        <w:rPr>
          <w:rFonts w:hint="eastAsia" w:ascii="Times New Roman" w:hAnsi="Times New Roman" w:eastAsia="仿宋_GB2312"/>
          <w:sz w:val="32"/>
          <w:lang w:val="zh-CN"/>
        </w:rPr>
        <w:t>单位：%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124"/>
        <w:gridCol w:w="1099"/>
        <w:gridCol w:w="829"/>
        <w:gridCol w:w="829"/>
        <w:gridCol w:w="837"/>
        <w:gridCol w:w="1091"/>
        <w:gridCol w:w="829"/>
        <w:gridCol w:w="1092"/>
      </w:tblGrid>
      <w:tr w14:paraId="16E0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blHeader/>
          <w:jc w:val="center"/>
        </w:trPr>
        <w:tc>
          <w:tcPr>
            <w:tcW w:w="556" w:type="dxa"/>
            <w:vMerge w:val="restart"/>
            <w:shd w:val="clear" w:color="auto" w:fill="5B9BD5"/>
            <w:noWrap w:val="0"/>
            <w:vAlign w:val="center"/>
          </w:tcPr>
          <w:p w14:paraId="64FF7CFD">
            <w:pPr>
              <w:widowControl w:val="0"/>
              <w:kinsoku/>
              <w:overflowPunct/>
              <w:topLinePunct w:val="0"/>
              <w:bidi w:val="0"/>
              <w:jc w:val="center"/>
              <w:textAlignment w:val="auto"/>
            </w:pPr>
            <w:r>
              <w:rPr>
                <w:rFonts w:ascii="Times New Roman" w:hAnsi="Times New Roman" w:eastAsia="仿宋"/>
                <w:b/>
                <w:color w:val="FFFFFF"/>
              </w:rPr>
              <w:t>序号</w:t>
            </w:r>
          </w:p>
        </w:tc>
        <w:tc>
          <w:tcPr>
            <w:tcW w:w="2124" w:type="dxa"/>
            <w:vMerge w:val="restart"/>
            <w:shd w:val="clear" w:color="auto" w:fill="5B9BD5"/>
            <w:noWrap w:val="0"/>
            <w:vAlign w:val="center"/>
          </w:tcPr>
          <w:p w14:paraId="6180EEE3">
            <w:pPr>
              <w:widowControl w:val="0"/>
              <w:kinsoku/>
              <w:overflowPunct/>
              <w:topLinePunct w:val="0"/>
              <w:bidi w:val="0"/>
              <w:jc w:val="center"/>
              <w:textAlignment w:val="auto"/>
            </w:pPr>
            <w:r>
              <w:rPr>
                <w:rFonts w:ascii="Times New Roman" w:hAnsi="Times New Roman" w:eastAsia="仿宋"/>
                <w:b/>
                <w:color w:val="FFFFFF"/>
              </w:rPr>
              <w:t>企业规模</w:t>
            </w:r>
          </w:p>
        </w:tc>
        <w:tc>
          <w:tcPr>
            <w:tcW w:w="6606" w:type="dxa"/>
            <w:gridSpan w:val="7"/>
            <w:shd w:val="clear" w:color="auto" w:fill="5B9BD5"/>
            <w:noWrap w:val="0"/>
            <w:vAlign w:val="center"/>
          </w:tcPr>
          <w:p w14:paraId="10B49CA2">
            <w:pPr>
              <w:widowControl w:val="0"/>
              <w:kinsoku/>
              <w:overflowPunct/>
              <w:topLinePunct w:val="0"/>
              <w:bidi w:val="0"/>
              <w:jc w:val="center"/>
              <w:textAlignment w:val="auto"/>
            </w:pPr>
            <w:r>
              <w:rPr>
                <w:rFonts w:ascii="Times New Roman" w:hAnsi="Times New Roman" w:eastAsia="仿宋"/>
                <w:b/>
                <w:color w:val="FFFFFF"/>
              </w:rPr>
              <w:t>人工成本构成（%）</w:t>
            </w:r>
          </w:p>
        </w:tc>
      </w:tr>
      <w:tr w14:paraId="6115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56" w:type="dxa"/>
            <w:vMerge w:val="continue"/>
            <w:shd w:val="clear" w:color="auto" w:fill="auto"/>
            <w:noWrap w:val="0"/>
            <w:vAlign w:val="top"/>
          </w:tcPr>
          <w:p w14:paraId="5F00CAC7">
            <w:pPr>
              <w:widowControl w:val="0"/>
              <w:kinsoku/>
              <w:overflowPunct/>
              <w:topLinePunct w:val="0"/>
              <w:bidi w:val="0"/>
              <w:textAlignment w:val="auto"/>
            </w:pPr>
          </w:p>
        </w:tc>
        <w:tc>
          <w:tcPr>
            <w:tcW w:w="2124" w:type="dxa"/>
            <w:vMerge w:val="continue"/>
            <w:shd w:val="clear" w:color="auto" w:fill="auto"/>
            <w:noWrap w:val="0"/>
            <w:vAlign w:val="top"/>
          </w:tcPr>
          <w:p w14:paraId="28C68650">
            <w:pPr>
              <w:widowControl w:val="0"/>
              <w:kinsoku/>
              <w:overflowPunct/>
              <w:topLinePunct w:val="0"/>
              <w:bidi w:val="0"/>
              <w:textAlignment w:val="auto"/>
            </w:pPr>
          </w:p>
        </w:tc>
        <w:tc>
          <w:tcPr>
            <w:tcW w:w="1099" w:type="dxa"/>
            <w:shd w:val="clear" w:color="auto" w:fill="5B9BD5"/>
            <w:noWrap w:val="0"/>
            <w:vAlign w:val="center"/>
          </w:tcPr>
          <w:p w14:paraId="39886048">
            <w:pPr>
              <w:widowControl w:val="0"/>
              <w:kinsoku/>
              <w:overflowPunct/>
              <w:topLinePunct w:val="0"/>
              <w:bidi w:val="0"/>
              <w:jc w:val="center"/>
              <w:textAlignment w:val="auto"/>
            </w:pPr>
            <w:r>
              <w:rPr>
                <w:rFonts w:ascii="Times New Roman" w:hAnsi="Times New Roman" w:eastAsia="仿宋"/>
                <w:b/>
                <w:color w:val="FFFFFF"/>
              </w:rPr>
              <w:t>从业人员工资总额</w:t>
            </w:r>
          </w:p>
        </w:tc>
        <w:tc>
          <w:tcPr>
            <w:tcW w:w="829" w:type="dxa"/>
            <w:shd w:val="clear" w:color="auto" w:fill="5B9BD5"/>
            <w:noWrap w:val="0"/>
            <w:vAlign w:val="center"/>
          </w:tcPr>
          <w:p w14:paraId="54D58338">
            <w:pPr>
              <w:widowControl w:val="0"/>
              <w:kinsoku/>
              <w:overflowPunct/>
              <w:topLinePunct w:val="0"/>
              <w:bidi w:val="0"/>
              <w:jc w:val="center"/>
              <w:textAlignment w:val="auto"/>
            </w:pPr>
            <w:r>
              <w:rPr>
                <w:rFonts w:ascii="Times New Roman" w:hAnsi="Times New Roman" w:eastAsia="仿宋"/>
                <w:b/>
                <w:color w:val="FFFFFF"/>
              </w:rPr>
              <w:t>福利费用</w:t>
            </w:r>
          </w:p>
        </w:tc>
        <w:tc>
          <w:tcPr>
            <w:tcW w:w="829" w:type="dxa"/>
            <w:shd w:val="clear" w:color="auto" w:fill="5B9BD5"/>
            <w:noWrap w:val="0"/>
            <w:vAlign w:val="center"/>
          </w:tcPr>
          <w:p w14:paraId="764FF681">
            <w:pPr>
              <w:widowControl w:val="0"/>
              <w:kinsoku/>
              <w:overflowPunct/>
              <w:topLinePunct w:val="0"/>
              <w:bidi w:val="0"/>
              <w:jc w:val="center"/>
              <w:textAlignment w:val="auto"/>
            </w:pPr>
            <w:r>
              <w:rPr>
                <w:rFonts w:ascii="Times New Roman" w:hAnsi="Times New Roman" w:eastAsia="仿宋"/>
                <w:b/>
                <w:color w:val="FFFFFF"/>
              </w:rPr>
              <w:t>教育经费</w:t>
            </w:r>
          </w:p>
        </w:tc>
        <w:tc>
          <w:tcPr>
            <w:tcW w:w="837" w:type="dxa"/>
            <w:shd w:val="clear" w:color="auto" w:fill="5B9BD5"/>
            <w:noWrap w:val="0"/>
            <w:vAlign w:val="center"/>
          </w:tcPr>
          <w:p w14:paraId="7B943384">
            <w:pPr>
              <w:widowControl w:val="0"/>
              <w:kinsoku/>
              <w:overflowPunct/>
              <w:topLinePunct w:val="0"/>
              <w:bidi w:val="0"/>
              <w:jc w:val="center"/>
              <w:textAlignment w:val="auto"/>
            </w:pPr>
            <w:r>
              <w:rPr>
                <w:rFonts w:ascii="Times New Roman" w:hAnsi="Times New Roman" w:eastAsia="仿宋"/>
                <w:b/>
                <w:color w:val="FFFFFF"/>
              </w:rPr>
              <w:t>保险费用</w:t>
            </w:r>
          </w:p>
        </w:tc>
        <w:tc>
          <w:tcPr>
            <w:tcW w:w="1091" w:type="dxa"/>
            <w:shd w:val="clear" w:color="auto" w:fill="5B9BD5"/>
            <w:noWrap w:val="0"/>
            <w:vAlign w:val="center"/>
          </w:tcPr>
          <w:p w14:paraId="1502BECF">
            <w:pPr>
              <w:widowControl w:val="0"/>
              <w:kinsoku/>
              <w:overflowPunct/>
              <w:topLinePunct w:val="0"/>
              <w:bidi w:val="0"/>
              <w:jc w:val="center"/>
              <w:textAlignment w:val="auto"/>
            </w:pPr>
            <w:r>
              <w:rPr>
                <w:rFonts w:ascii="Times New Roman" w:hAnsi="Times New Roman" w:eastAsia="仿宋"/>
                <w:b/>
                <w:color w:val="FFFFFF"/>
              </w:rPr>
              <w:t>劳动保护费用</w:t>
            </w:r>
          </w:p>
        </w:tc>
        <w:tc>
          <w:tcPr>
            <w:tcW w:w="829" w:type="dxa"/>
            <w:shd w:val="clear" w:color="auto" w:fill="5B9BD5"/>
            <w:noWrap w:val="0"/>
            <w:vAlign w:val="center"/>
          </w:tcPr>
          <w:p w14:paraId="28EF8C01">
            <w:pPr>
              <w:widowControl w:val="0"/>
              <w:kinsoku/>
              <w:overflowPunct/>
              <w:topLinePunct w:val="0"/>
              <w:bidi w:val="0"/>
              <w:jc w:val="center"/>
              <w:textAlignment w:val="auto"/>
            </w:pPr>
            <w:r>
              <w:rPr>
                <w:rFonts w:ascii="Times New Roman" w:hAnsi="Times New Roman" w:eastAsia="仿宋"/>
                <w:b/>
                <w:color w:val="FFFFFF"/>
              </w:rPr>
              <w:t>住房费用</w:t>
            </w:r>
          </w:p>
        </w:tc>
        <w:tc>
          <w:tcPr>
            <w:tcW w:w="1092" w:type="dxa"/>
            <w:shd w:val="clear" w:color="auto" w:fill="5B9BD5"/>
            <w:noWrap w:val="0"/>
            <w:vAlign w:val="center"/>
          </w:tcPr>
          <w:p w14:paraId="6AD29E93">
            <w:pPr>
              <w:widowControl w:val="0"/>
              <w:kinsoku/>
              <w:overflowPunct/>
              <w:topLinePunct w:val="0"/>
              <w:bidi w:val="0"/>
              <w:jc w:val="center"/>
              <w:textAlignment w:val="auto"/>
            </w:pPr>
            <w:r>
              <w:rPr>
                <w:rFonts w:ascii="Times New Roman" w:hAnsi="Times New Roman" w:eastAsia="仿宋"/>
                <w:b/>
                <w:color w:val="FFFFFF"/>
              </w:rPr>
              <w:t>其他人工成本</w:t>
            </w:r>
          </w:p>
        </w:tc>
      </w:tr>
      <w:tr w14:paraId="4D80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56" w:type="dxa"/>
            <w:shd w:val="clear" w:color="auto" w:fill="FFFFFF"/>
            <w:noWrap w:val="0"/>
            <w:vAlign w:val="center"/>
          </w:tcPr>
          <w:p w14:paraId="64C3D5ED">
            <w:pPr>
              <w:widowControl w:val="0"/>
              <w:kinsoku/>
              <w:overflowPunct/>
              <w:topLinePunct w:val="0"/>
              <w:bidi w:val="0"/>
              <w:jc w:val="center"/>
              <w:textAlignment w:val="auto"/>
            </w:pPr>
            <w:r>
              <w:rPr>
                <w:rFonts w:ascii="Times New Roman" w:hAnsi="Times New Roman" w:eastAsia="仿宋"/>
                <w:color w:val="000000"/>
              </w:rPr>
              <w:t>1</w:t>
            </w:r>
          </w:p>
        </w:tc>
        <w:tc>
          <w:tcPr>
            <w:tcW w:w="2124" w:type="dxa"/>
            <w:shd w:val="clear" w:color="auto" w:fill="FFFFFF"/>
            <w:noWrap w:val="0"/>
            <w:vAlign w:val="center"/>
          </w:tcPr>
          <w:p w14:paraId="35F5C026">
            <w:pPr>
              <w:widowControl w:val="0"/>
              <w:kinsoku/>
              <w:overflowPunct/>
              <w:topLinePunct w:val="0"/>
              <w:bidi w:val="0"/>
              <w:jc w:val="center"/>
              <w:textAlignment w:val="auto"/>
            </w:pPr>
            <w:r>
              <w:rPr>
                <w:rFonts w:ascii="Times New Roman" w:hAnsi="Times New Roman" w:eastAsia="仿宋"/>
                <w:color w:val="000000"/>
              </w:rPr>
              <w:t>小型企业</w:t>
            </w:r>
          </w:p>
        </w:tc>
        <w:tc>
          <w:tcPr>
            <w:tcW w:w="1099" w:type="dxa"/>
            <w:shd w:val="clear" w:color="auto" w:fill="FFFFFF"/>
            <w:noWrap w:val="0"/>
            <w:vAlign w:val="center"/>
          </w:tcPr>
          <w:p w14:paraId="4B3C3EF5">
            <w:pPr>
              <w:widowControl w:val="0"/>
              <w:kinsoku/>
              <w:overflowPunct/>
              <w:topLinePunct w:val="0"/>
              <w:bidi w:val="0"/>
              <w:jc w:val="center"/>
              <w:textAlignment w:val="auto"/>
            </w:pPr>
            <w:r>
              <w:rPr>
                <w:rFonts w:ascii="Times New Roman" w:hAnsi="Times New Roman" w:eastAsia="仿宋"/>
                <w:color w:val="000000"/>
              </w:rPr>
              <w:t>75.00</w:t>
            </w:r>
          </w:p>
        </w:tc>
        <w:tc>
          <w:tcPr>
            <w:tcW w:w="829" w:type="dxa"/>
            <w:shd w:val="clear" w:color="auto" w:fill="FFFFFF"/>
            <w:noWrap w:val="0"/>
            <w:vAlign w:val="center"/>
          </w:tcPr>
          <w:p w14:paraId="43BDB0C7">
            <w:pPr>
              <w:widowControl w:val="0"/>
              <w:kinsoku/>
              <w:overflowPunct/>
              <w:topLinePunct w:val="0"/>
              <w:bidi w:val="0"/>
              <w:jc w:val="center"/>
              <w:textAlignment w:val="auto"/>
            </w:pPr>
            <w:r>
              <w:rPr>
                <w:rFonts w:ascii="Times New Roman" w:hAnsi="Times New Roman" w:eastAsia="仿宋"/>
                <w:color w:val="000000"/>
              </w:rPr>
              <w:t>3.71</w:t>
            </w:r>
          </w:p>
        </w:tc>
        <w:tc>
          <w:tcPr>
            <w:tcW w:w="829" w:type="dxa"/>
            <w:shd w:val="clear" w:color="auto" w:fill="FFFFFF"/>
            <w:noWrap w:val="0"/>
            <w:vAlign w:val="center"/>
          </w:tcPr>
          <w:p w14:paraId="4B7633DB">
            <w:pPr>
              <w:widowControl w:val="0"/>
              <w:kinsoku/>
              <w:overflowPunct/>
              <w:topLinePunct w:val="0"/>
              <w:bidi w:val="0"/>
              <w:jc w:val="center"/>
              <w:textAlignment w:val="auto"/>
            </w:pPr>
            <w:r>
              <w:rPr>
                <w:rFonts w:ascii="Times New Roman" w:hAnsi="Times New Roman" w:eastAsia="仿宋"/>
                <w:color w:val="000000"/>
              </w:rPr>
              <w:t>0.61</w:t>
            </w:r>
          </w:p>
        </w:tc>
        <w:tc>
          <w:tcPr>
            <w:tcW w:w="837" w:type="dxa"/>
            <w:shd w:val="clear" w:color="auto" w:fill="FFFFFF"/>
            <w:noWrap w:val="0"/>
            <w:vAlign w:val="center"/>
          </w:tcPr>
          <w:p w14:paraId="1A2AC887">
            <w:pPr>
              <w:widowControl w:val="0"/>
              <w:kinsoku/>
              <w:overflowPunct/>
              <w:topLinePunct w:val="0"/>
              <w:bidi w:val="0"/>
              <w:jc w:val="center"/>
              <w:textAlignment w:val="auto"/>
            </w:pPr>
            <w:r>
              <w:rPr>
                <w:rFonts w:ascii="Times New Roman" w:hAnsi="Times New Roman" w:eastAsia="仿宋"/>
                <w:color w:val="000000"/>
              </w:rPr>
              <w:t>13.75</w:t>
            </w:r>
          </w:p>
        </w:tc>
        <w:tc>
          <w:tcPr>
            <w:tcW w:w="1091" w:type="dxa"/>
            <w:shd w:val="clear" w:color="auto" w:fill="FFFFFF"/>
            <w:noWrap w:val="0"/>
            <w:vAlign w:val="center"/>
          </w:tcPr>
          <w:p w14:paraId="47272123">
            <w:pPr>
              <w:widowControl w:val="0"/>
              <w:kinsoku/>
              <w:overflowPunct/>
              <w:topLinePunct w:val="0"/>
              <w:bidi w:val="0"/>
              <w:jc w:val="center"/>
              <w:textAlignment w:val="auto"/>
            </w:pPr>
            <w:r>
              <w:rPr>
                <w:rFonts w:ascii="Times New Roman" w:hAnsi="Times New Roman" w:eastAsia="仿宋"/>
                <w:color w:val="000000"/>
              </w:rPr>
              <w:t>0.35</w:t>
            </w:r>
          </w:p>
        </w:tc>
        <w:tc>
          <w:tcPr>
            <w:tcW w:w="829" w:type="dxa"/>
            <w:shd w:val="clear" w:color="auto" w:fill="FFFFFF"/>
            <w:noWrap w:val="0"/>
            <w:vAlign w:val="center"/>
          </w:tcPr>
          <w:p w14:paraId="6E379772">
            <w:pPr>
              <w:widowControl w:val="0"/>
              <w:kinsoku/>
              <w:overflowPunct/>
              <w:topLinePunct w:val="0"/>
              <w:bidi w:val="0"/>
              <w:jc w:val="center"/>
              <w:textAlignment w:val="auto"/>
            </w:pPr>
            <w:r>
              <w:rPr>
                <w:rFonts w:ascii="Times New Roman" w:hAnsi="Times New Roman" w:eastAsia="仿宋"/>
                <w:color w:val="000000"/>
              </w:rPr>
              <w:t>2.46</w:t>
            </w:r>
          </w:p>
        </w:tc>
        <w:tc>
          <w:tcPr>
            <w:tcW w:w="1092" w:type="dxa"/>
            <w:shd w:val="clear" w:color="auto" w:fill="FFFFFF"/>
            <w:noWrap w:val="0"/>
            <w:vAlign w:val="center"/>
          </w:tcPr>
          <w:p w14:paraId="5805993E">
            <w:pPr>
              <w:widowControl w:val="0"/>
              <w:kinsoku/>
              <w:overflowPunct/>
              <w:topLinePunct w:val="0"/>
              <w:bidi w:val="0"/>
              <w:jc w:val="center"/>
              <w:textAlignment w:val="auto"/>
            </w:pPr>
            <w:r>
              <w:rPr>
                <w:rFonts w:ascii="Times New Roman" w:hAnsi="Times New Roman" w:eastAsia="仿宋"/>
                <w:color w:val="000000"/>
              </w:rPr>
              <w:t>4.12</w:t>
            </w:r>
          </w:p>
        </w:tc>
      </w:tr>
    </w:tbl>
    <w:p w14:paraId="65E2C0C4">
      <w:pPr>
        <w:pStyle w:val="4"/>
        <w:widowControl w:val="0"/>
        <w:kinsoku/>
        <w:overflowPunct/>
        <w:topLinePunct w:val="0"/>
        <w:bidi w:val="0"/>
        <w:spacing w:before="168" w:after="2" w:line="416" w:lineRule="exact"/>
        <w:ind w:firstLine="640" w:firstLineChars="200"/>
        <w:textAlignment w:val="auto"/>
        <w:rPr>
          <w:rFonts w:hint="eastAsia" w:ascii="方正楷体_GBK" w:hAnsi="方正楷体_GBK" w:eastAsia="方正楷体_GBK" w:cs="方正楷体_GBK"/>
          <w:b w:val="0"/>
          <w:bCs/>
          <w:szCs w:val="30"/>
        </w:rPr>
      </w:pPr>
      <w:r>
        <w:rPr>
          <w:rFonts w:hint="eastAsia" w:ascii="方正楷体_GBK" w:hAnsi="方正楷体_GBK" w:eastAsia="方正楷体_GBK" w:cs="方正楷体_GBK"/>
          <w:b w:val="0"/>
          <w:bCs/>
          <w:szCs w:val="30"/>
        </w:rPr>
        <w:t>（三）分登记注册类型的人工成本构成（2023年）</w:t>
      </w:r>
    </w:p>
    <w:p w14:paraId="45D16933">
      <w:pPr>
        <w:widowControl w:val="0"/>
        <w:kinsoku/>
        <w:overflowPunct/>
        <w:topLinePunct w:val="0"/>
        <w:bidi w:val="0"/>
        <w:spacing w:line="400" w:lineRule="exact"/>
        <w:jc w:val="left"/>
        <w:textAlignment w:val="auto"/>
        <w:rPr>
          <w:rFonts w:ascii="Times New Roman" w:hAnsi="Times New Roman" w:eastAsia="仿宋_GB2312"/>
          <w:sz w:val="32"/>
          <w:lang w:val="zh-CN"/>
        </w:rPr>
      </w:pPr>
      <w:r>
        <w:rPr>
          <w:rFonts w:hint="eastAsia" w:ascii="Times New Roman" w:hAnsi="Times New Roman" w:eastAsia="仿宋_GB2312"/>
          <w:sz w:val="32"/>
          <w:lang w:val="zh-CN"/>
        </w:rPr>
        <w:t>单位：%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124"/>
        <w:gridCol w:w="1099"/>
        <w:gridCol w:w="829"/>
        <w:gridCol w:w="829"/>
        <w:gridCol w:w="837"/>
        <w:gridCol w:w="1091"/>
        <w:gridCol w:w="829"/>
        <w:gridCol w:w="1092"/>
      </w:tblGrid>
      <w:tr w14:paraId="6427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blHeader/>
          <w:jc w:val="center"/>
        </w:trPr>
        <w:tc>
          <w:tcPr>
            <w:tcW w:w="556" w:type="dxa"/>
            <w:vMerge w:val="restart"/>
            <w:shd w:val="clear" w:color="auto" w:fill="5B9BD5"/>
            <w:noWrap w:val="0"/>
            <w:vAlign w:val="center"/>
          </w:tcPr>
          <w:p w14:paraId="48F9292A">
            <w:pPr>
              <w:widowControl w:val="0"/>
              <w:kinsoku/>
              <w:overflowPunct/>
              <w:topLinePunct w:val="0"/>
              <w:bidi w:val="0"/>
              <w:jc w:val="center"/>
              <w:textAlignment w:val="auto"/>
            </w:pPr>
            <w:r>
              <w:rPr>
                <w:rFonts w:ascii="Times New Roman" w:hAnsi="Times New Roman" w:eastAsia="仿宋"/>
                <w:b/>
                <w:color w:val="FFFFFF"/>
              </w:rPr>
              <w:t>序号</w:t>
            </w:r>
          </w:p>
        </w:tc>
        <w:tc>
          <w:tcPr>
            <w:tcW w:w="2124" w:type="dxa"/>
            <w:vMerge w:val="restart"/>
            <w:shd w:val="clear" w:color="auto" w:fill="5B9BD5"/>
            <w:noWrap w:val="0"/>
            <w:vAlign w:val="center"/>
          </w:tcPr>
          <w:p w14:paraId="45DD959E">
            <w:pPr>
              <w:widowControl w:val="0"/>
              <w:kinsoku/>
              <w:overflowPunct/>
              <w:topLinePunct w:val="0"/>
              <w:bidi w:val="0"/>
              <w:jc w:val="center"/>
              <w:textAlignment w:val="auto"/>
            </w:pPr>
            <w:r>
              <w:rPr>
                <w:rFonts w:ascii="Times New Roman" w:hAnsi="Times New Roman" w:eastAsia="仿宋"/>
                <w:b/>
                <w:color w:val="FFFFFF"/>
              </w:rPr>
              <w:t>登记注册类型</w:t>
            </w:r>
          </w:p>
        </w:tc>
        <w:tc>
          <w:tcPr>
            <w:tcW w:w="6606" w:type="dxa"/>
            <w:gridSpan w:val="7"/>
            <w:shd w:val="clear" w:color="auto" w:fill="5B9BD5"/>
            <w:noWrap w:val="0"/>
            <w:vAlign w:val="center"/>
          </w:tcPr>
          <w:p w14:paraId="6B06686B">
            <w:pPr>
              <w:widowControl w:val="0"/>
              <w:kinsoku/>
              <w:overflowPunct/>
              <w:topLinePunct w:val="0"/>
              <w:bidi w:val="0"/>
              <w:jc w:val="center"/>
              <w:textAlignment w:val="auto"/>
            </w:pPr>
            <w:r>
              <w:rPr>
                <w:rFonts w:ascii="Times New Roman" w:hAnsi="Times New Roman" w:eastAsia="仿宋"/>
                <w:b/>
                <w:color w:val="FFFFFF"/>
              </w:rPr>
              <w:t>人工成本构成（%）</w:t>
            </w:r>
          </w:p>
        </w:tc>
      </w:tr>
      <w:tr w14:paraId="5412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6" w:type="dxa"/>
            <w:vMerge w:val="continue"/>
            <w:shd w:val="clear" w:color="auto" w:fill="auto"/>
            <w:noWrap w:val="0"/>
            <w:vAlign w:val="top"/>
          </w:tcPr>
          <w:p w14:paraId="355D7798">
            <w:pPr>
              <w:widowControl w:val="0"/>
              <w:kinsoku/>
              <w:overflowPunct/>
              <w:topLinePunct w:val="0"/>
              <w:bidi w:val="0"/>
              <w:textAlignment w:val="auto"/>
            </w:pPr>
          </w:p>
        </w:tc>
        <w:tc>
          <w:tcPr>
            <w:tcW w:w="2124" w:type="dxa"/>
            <w:vMerge w:val="continue"/>
            <w:shd w:val="clear" w:color="auto" w:fill="auto"/>
            <w:noWrap w:val="0"/>
            <w:vAlign w:val="top"/>
          </w:tcPr>
          <w:p w14:paraId="15976C63">
            <w:pPr>
              <w:widowControl w:val="0"/>
              <w:kinsoku/>
              <w:overflowPunct/>
              <w:topLinePunct w:val="0"/>
              <w:bidi w:val="0"/>
              <w:textAlignment w:val="auto"/>
            </w:pPr>
          </w:p>
        </w:tc>
        <w:tc>
          <w:tcPr>
            <w:tcW w:w="1099" w:type="dxa"/>
            <w:shd w:val="clear" w:color="auto" w:fill="5B9BD5"/>
            <w:noWrap w:val="0"/>
            <w:vAlign w:val="center"/>
          </w:tcPr>
          <w:p w14:paraId="6C1A840D">
            <w:pPr>
              <w:widowControl w:val="0"/>
              <w:kinsoku/>
              <w:overflowPunct/>
              <w:topLinePunct w:val="0"/>
              <w:bidi w:val="0"/>
              <w:jc w:val="center"/>
              <w:textAlignment w:val="auto"/>
            </w:pPr>
            <w:r>
              <w:rPr>
                <w:rFonts w:ascii="Times New Roman" w:hAnsi="Times New Roman" w:eastAsia="仿宋"/>
                <w:b/>
                <w:color w:val="FFFFFF"/>
              </w:rPr>
              <w:t>从业人员工资总额</w:t>
            </w:r>
          </w:p>
        </w:tc>
        <w:tc>
          <w:tcPr>
            <w:tcW w:w="829" w:type="dxa"/>
            <w:shd w:val="clear" w:color="auto" w:fill="5B9BD5"/>
            <w:noWrap w:val="0"/>
            <w:vAlign w:val="center"/>
          </w:tcPr>
          <w:p w14:paraId="3E34A058">
            <w:pPr>
              <w:widowControl w:val="0"/>
              <w:kinsoku/>
              <w:overflowPunct/>
              <w:topLinePunct w:val="0"/>
              <w:bidi w:val="0"/>
              <w:jc w:val="center"/>
              <w:textAlignment w:val="auto"/>
            </w:pPr>
            <w:r>
              <w:rPr>
                <w:rFonts w:ascii="Times New Roman" w:hAnsi="Times New Roman" w:eastAsia="仿宋"/>
                <w:b/>
                <w:color w:val="FFFFFF"/>
              </w:rPr>
              <w:t>福利费用</w:t>
            </w:r>
          </w:p>
        </w:tc>
        <w:tc>
          <w:tcPr>
            <w:tcW w:w="829" w:type="dxa"/>
            <w:shd w:val="clear" w:color="auto" w:fill="5B9BD5"/>
            <w:noWrap w:val="0"/>
            <w:vAlign w:val="center"/>
          </w:tcPr>
          <w:p w14:paraId="48C8CE37">
            <w:pPr>
              <w:widowControl w:val="0"/>
              <w:kinsoku/>
              <w:overflowPunct/>
              <w:topLinePunct w:val="0"/>
              <w:bidi w:val="0"/>
              <w:jc w:val="center"/>
              <w:textAlignment w:val="auto"/>
            </w:pPr>
            <w:r>
              <w:rPr>
                <w:rFonts w:ascii="Times New Roman" w:hAnsi="Times New Roman" w:eastAsia="仿宋"/>
                <w:b/>
                <w:color w:val="FFFFFF"/>
              </w:rPr>
              <w:t>教育经费</w:t>
            </w:r>
          </w:p>
        </w:tc>
        <w:tc>
          <w:tcPr>
            <w:tcW w:w="837" w:type="dxa"/>
            <w:shd w:val="clear" w:color="auto" w:fill="5B9BD5"/>
            <w:noWrap w:val="0"/>
            <w:vAlign w:val="center"/>
          </w:tcPr>
          <w:p w14:paraId="749AAC9B">
            <w:pPr>
              <w:widowControl w:val="0"/>
              <w:kinsoku/>
              <w:overflowPunct/>
              <w:topLinePunct w:val="0"/>
              <w:bidi w:val="0"/>
              <w:jc w:val="center"/>
              <w:textAlignment w:val="auto"/>
            </w:pPr>
            <w:r>
              <w:rPr>
                <w:rFonts w:ascii="Times New Roman" w:hAnsi="Times New Roman" w:eastAsia="仿宋"/>
                <w:b/>
                <w:color w:val="FFFFFF"/>
              </w:rPr>
              <w:t>保险费用</w:t>
            </w:r>
          </w:p>
        </w:tc>
        <w:tc>
          <w:tcPr>
            <w:tcW w:w="1091" w:type="dxa"/>
            <w:shd w:val="clear" w:color="auto" w:fill="5B9BD5"/>
            <w:noWrap w:val="0"/>
            <w:vAlign w:val="center"/>
          </w:tcPr>
          <w:p w14:paraId="58756FF0">
            <w:pPr>
              <w:widowControl w:val="0"/>
              <w:kinsoku/>
              <w:overflowPunct/>
              <w:topLinePunct w:val="0"/>
              <w:bidi w:val="0"/>
              <w:jc w:val="center"/>
              <w:textAlignment w:val="auto"/>
            </w:pPr>
            <w:r>
              <w:rPr>
                <w:rFonts w:ascii="Times New Roman" w:hAnsi="Times New Roman" w:eastAsia="仿宋"/>
                <w:b/>
                <w:color w:val="FFFFFF"/>
              </w:rPr>
              <w:t>劳动保护费用</w:t>
            </w:r>
          </w:p>
        </w:tc>
        <w:tc>
          <w:tcPr>
            <w:tcW w:w="829" w:type="dxa"/>
            <w:shd w:val="clear" w:color="auto" w:fill="5B9BD5"/>
            <w:noWrap w:val="0"/>
            <w:vAlign w:val="center"/>
          </w:tcPr>
          <w:p w14:paraId="5AF3EF74">
            <w:pPr>
              <w:widowControl w:val="0"/>
              <w:kinsoku/>
              <w:overflowPunct/>
              <w:topLinePunct w:val="0"/>
              <w:bidi w:val="0"/>
              <w:jc w:val="center"/>
              <w:textAlignment w:val="auto"/>
            </w:pPr>
            <w:r>
              <w:rPr>
                <w:rFonts w:ascii="Times New Roman" w:hAnsi="Times New Roman" w:eastAsia="仿宋"/>
                <w:b/>
                <w:color w:val="FFFFFF"/>
              </w:rPr>
              <w:t>住房费用</w:t>
            </w:r>
          </w:p>
        </w:tc>
        <w:tc>
          <w:tcPr>
            <w:tcW w:w="1092" w:type="dxa"/>
            <w:shd w:val="clear" w:color="auto" w:fill="5B9BD5"/>
            <w:noWrap w:val="0"/>
            <w:vAlign w:val="center"/>
          </w:tcPr>
          <w:p w14:paraId="54475D8F">
            <w:pPr>
              <w:widowControl w:val="0"/>
              <w:kinsoku/>
              <w:overflowPunct/>
              <w:topLinePunct w:val="0"/>
              <w:bidi w:val="0"/>
              <w:jc w:val="center"/>
              <w:textAlignment w:val="auto"/>
            </w:pPr>
            <w:r>
              <w:rPr>
                <w:rFonts w:ascii="Times New Roman" w:hAnsi="Times New Roman" w:eastAsia="仿宋"/>
                <w:b/>
                <w:color w:val="FFFFFF"/>
              </w:rPr>
              <w:t>其他人工成本</w:t>
            </w:r>
          </w:p>
        </w:tc>
      </w:tr>
      <w:tr w14:paraId="35E9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556" w:type="dxa"/>
            <w:shd w:val="clear" w:color="auto" w:fill="DBDBDB"/>
            <w:noWrap w:val="0"/>
            <w:vAlign w:val="center"/>
          </w:tcPr>
          <w:p w14:paraId="5D35BD4E">
            <w:pPr>
              <w:widowControl w:val="0"/>
              <w:kinsoku/>
              <w:overflowPunct/>
              <w:topLinePunct w:val="0"/>
              <w:bidi w:val="0"/>
              <w:jc w:val="center"/>
              <w:textAlignment w:val="auto"/>
            </w:pPr>
            <w:r>
              <w:rPr>
                <w:rFonts w:ascii="Times New Roman" w:hAnsi="Times New Roman" w:eastAsia="仿宋"/>
                <w:b/>
                <w:color w:val="000000"/>
              </w:rPr>
              <w:t>1</w:t>
            </w:r>
          </w:p>
        </w:tc>
        <w:tc>
          <w:tcPr>
            <w:tcW w:w="2124" w:type="dxa"/>
            <w:shd w:val="clear" w:color="auto" w:fill="DBDBDB"/>
            <w:noWrap w:val="0"/>
            <w:vAlign w:val="center"/>
          </w:tcPr>
          <w:p w14:paraId="3FF561E7">
            <w:pPr>
              <w:widowControl w:val="0"/>
              <w:kinsoku/>
              <w:overflowPunct/>
              <w:topLinePunct w:val="0"/>
              <w:bidi w:val="0"/>
              <w:jc w:val="center"/>
              <w:textAlignment w:val="auto"/>
            </w:pPr>
            <w:r>
              <w:rPr>
                <w:rFonts w:ascii="Times New Roman" w:hAnsi="Times New Roman" w:eastAsia="仿宋"/>
                <w:b/>
                <w:color w:val="000000"/>
              </w:rPr>
              <w:t>内资企业</w:t>
            </w:r>
          </w:p>
        </w:tc>
        <w:tc>
          <w:tcPr>
            <w:tcW w:w="1099" w:type="dxa"/>
            <w:shd w:val="clear" w:color="auto" w:fill="DBDBDB"/>
            <w:noWrap w:val="0"/>
            <w:vAlign w:val="center"/>
          </w:tcPr>
          <w:p w14:paraId="588E668F">
            <w:pPr>
              <w:widowControl w:val="0"/>
              <w:kinsoku/>
              <w:overflowPunct/>
              <w:topLinePunct w:val="0"/>
              <w:bidi w:val="0"/>
              <w:jc w:val="center"/>
              <w:textAlignment w:val="auto"/>
            </w:pPr>
            <w:r>
              <w:rPr>
                <w:rFonts w:ascii="Times New Roman" w:hAnsi="Times New Roman" w:eastAsia="仿宋"/>
                <w:b/>
                <w:color w:val="000000"/>
              </w:rPr>
              <w:t>72.51</w:t>
            </w:r>
          </w:p>
        </w:tc>
        <w:tc>
          <w:tcPr>
            <w:tcW w:w="829" w:type="dxa"/>
            <w:shd w:val="clear" w:color="auto" w:fill="DBDBDB"/>
            <w:noWrap w:val="0"/>
            <w:vAlign w:val="center"/>
          </w:tcPr>
          <w:p w14:paraId="5402F715">
            <w:pPr>
              <w:widowControl w:val="0"/>
              <w:kinsoku/>
              <w:overflowPunct/>
              <w:topLinePunct w:val="0"/>
              <w:bidi w:val="0"/>
              <w:jc w:val="center"/>
              <w:textAlignment w:val="auto"/>
            </w:pPr>
            <w:r>
              <w:rPr>
                <w:rFonts w:ascii="Times New Roman" w:hAnsi="Times New Roman" w:eastAsia="仿宋"/>
                <w:b/>
                <w:color w:val="000000"/>
              </w:rPr>
              <w:t>6.06</w:t>
            </w:r>
          </w:p>
        </w:tc>
        <w:tc>
          <w:tcPr>
            <w:tcW w:w="829" w:type="dxa"/>
            <w:shd w:val="clear" w:color="auto" w:fill="DBDBDB"/>
            <w:noWrap w:val="0"/>
            <w:vAlign w:val="center"/>
          </w:tcPr>
          <w:p w14:paraId="3E67302B">
            <w:pPr>
              <w:widowControl w:val="0"/>
              <w:kinsoku/>
              <w:overflowPunct/>
              <w:topLinePunct w:val="0"/>
              <w:bidi w:val="0"/>
              <w:jc w:val="center"/>
              <w:textAlignment w:val="auto"/>
            </w:pPr>
            <w:r>
              <w:rPr>
                <w:rFonts w:ascii="Times New Roman" w:hAnsi="Times New Roman" w:eastAsia="仿宋"/>
                <w:b/>
                <w:color w:val="000000"/>
              </w:rPr>
              <w:t>0.81</w:t>
            </w:r>
          </w:p>
        </w:tc>
        <w:tc>
          <w:tcPr>
            <w:tcW w:w="837" w:type="dxa"/>
            <w:shd w:val="clear" w:color="auto" w:fill="DBDBDB"/>
            <w:noWrap w:val="0"/>
            <w:vAlign w:val="center"/>
          </w:tcPr>
          <w:p w14:paraId="64010FC0">
            <w:pPr>
              <w:widowControl w:val="0"/>
              <w:kinsoku/>
              <w:overflowPunct/>
              <w:topLinePunct w:val="0"/>
              <w:bidi w:val="0"/>
              <w:jc w:val="center"/>
              <w:textAlignment w:val="auto"/>
            </w:pPr>
            <w:r>
              <w:rPr>
                <w:rFonts w:ascii="Times New Roman" w:hAnsi="Times New Roman" w:eastAsia="仿宋"/>
                <w:b/>
                <w:color w:val="000000"/>
              </w:rPr>
              <w:t>14.44</w:t>
            </w:r>
          </w:p>
        </w:tc>
        <w:tc>
          <w:tcPr>
            <w:tcW w:w="1091" w:type="dxa"/>
            <w:shd w:val="clear" w:color="auto" w:fill="DBDBDB"/>
            <w:noWrap w:val="0"/>
            <w:vAlign w:val="center"/>
          </w:tcPr>
          <w:p w14:paraId="66E3A63A">
            <w:pPr>
              <w:widowControl w:val="0"/>
              <w:kinsoku/>
              <w:overflowPunct/>
              <w:topLinePunct w:val="0"/>
              <w:bidi w:val="0"/>
              <w:jc w:val="center"/>
              <w:textAlignment w:val="auto"/>
            </w:pPr>
            <w:r>
              <w:rPr>
                <w:rFonts w:ascii="Times New Roman" w:hAnsi="Times New Roman" w:eastAsia="仿宋"/>
                <w:b/>
                <w:color w:val="000000"/>
              </w:rPr>
              <w:t>0.85</w:t>
            </w:r>
          </w:p>
        </w:tc>
        <w:tc>
          <w:tcPr>
            <w:tcW w:w="829" w:type="dxa"/>
            <w:shd w:val="clear" w:color="auto" w:fill="DBDBDB"/>
            <w:noWrap w:val="0"/>
            <w:vAlign w:val="center"/>
          </w:tcPr>
          <w:p w14:paraId="3BE194FC">
            <w:pPr>
              <w:widowControl w:val="0"/>
              <w:kinsoku/>
              <w:overflowPunct/>
              <w:topLinePunct w:val="0"/>
              <w:bidi w:val="0"/>
              <w:jc w:val="center"/>
              <w:textAlignment w:val="auto"/>
            </w:pPr>
            <w:r>
              <w:rPr>
                <w:rFonts w:ascii="Times New Roman" w:hAnsi="Times New Roman" w:eastAsia="仿宋"/>
                <w:b/>
                <w:color w:val="000000"/>
              </w:rPr>
              <w:t>2.31</w:t>
            </w:r>
          </w:p>
        </w:tc>
        <w:tc>
          <w:tcPr>
            <w:tcW w:w="1092" w:type="dxa"/>
            <w:shd w:val="clear" w:color="auto" w:fill="DBDBDB"/>
            <w:noWrap w:val="0"/>
            <w:vAlign w:val="center"/>
          </w:tcPr>
          <w:p w14:paraId="3E6937DE">
            <w:pPr>
              <w:widowControl w:val="0"/>
              <w:kinsoku/>
              <w:overflowPunct/>
              <w:topLinePunct w:val="0"/>
              <w:bidi w:val="0"/>
              <w:jc w:val="center"/>
              <w:textAlignment w:val="auto"/>
            </w:pPr>
            <w:r>
              <w:rPr>
                <w:rFonts w:ascii="Times New Roman" w:hAnsi="Times New Roman" w:eastAsia="仿宋"/>
                <w:b/>
                <w:color w:val="000000"/>
              </w:rPr>
              <w:t>3.02</w:t>
            </w:r>
          </w:p>
        </w:tc>
      </w:tr>
      <w:tr w14:paraId="3C39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556" w:type="dxa"/>
            <w:shd w:val="clear" w:color="auto" w:fill="FFFFFF"/>
            <w:noWrap w:val="0"/>
            <w:vAlign w:val="center"/>
          </w:tcPr>
          <w:p w14:paraId="6EF06FD0">
            <w:pPr>
              <w:widowControl w:val="0"/>
              <w:kinsoku/>
              <w:overflowPunct/>
              <w:topLinePunct w:val="0"/>
              <w:bidi w:val="0"/>
              <w:jc w:val="center"/>
              <w:textAlignment w:val="auto"/>
            </w:pPr>
            <w:r>
              <w:rPr>
                <w:rFonts w:ascii="Times New Roman" w:hAnsi="Times New Roman" w:eastAsia="仿宋"/>
                <w:color w:val="000000"/>
              </w:rPr>
              <w:t>2</w:t>
            </w:r>
          </w:p>
        </w:tc>
        <w:tc>
          <w:tcPr>
            <w:tcW w:w="2124" w:type="dxa"/>
            <w:shd w:val="clear" w:color="auto" w:fill="FFFFFF"/>
            <w:noWrap w:val="0"/>
            <w:vAlign w:val="center"/>
          </w:tcPr>
          <w:p w14:paraId="0A3082CD">
            <w:pPr>
              <w:widowControl w:val="0"/>
              <w:kinsoku/>
              <w:overflowPunct/>
              <w:topLinePunct w:val="0"/>
              <w:bidi w:val="0"/>
              <w:jc w:val="center"/>
              <w:textAlignment w:val="auto"/>
            </w:pPr>
            <w:r>
              <w:rPr>
                <w:rFonts w:ascii="Times New Roman" w:hAnsi="Times New Roman" w:eastAsia="仿宋"/>
                <w:color w:val="000000"/>
              </w:rPr>
              <w:t>有限责任公司</w:t>
            </w:r>
          </w:p>
        </w:tc>
        <w:tc>
          <w:tcPr>
            <w:tcW w:w="1099" w:type="dxa"/>
            <w:shd w:val="clear" w:color="auto" w:fill="FFFFFF"/>
            <w:noWrap w:val="0"/>
            <w:vAlign w:val="center"/>
          </w:tcPr>
          <w:p w14:paraId="373C3B8D">
            <w:pPr>
              <w:widowControl w:val="0"/>
              <w:kinsoku/>
              <w:overflowPunct/>
              <w:topLinePunct w:val="0"/>
              <w:bidi w:val="0"/>
              <w:jc w:val="center"/>
              <w:textAlignment w:val="auto"/>
            </w:pPr>
            <w:r>
              <w:rPr>
                <w:rFonts w:ascii="Times New Roman" w:hAnsi="Times New Roman" w:eastAsia="仿宋"/>
                <w:color w:val="000000"/>
              </w:rPr>
              <w:t>73.03</w:t>
            </w:r>
          </w:p>
        </w:tc>
        <w:tc>
          <w:tcPr>
            <w:tcW w:w="829" w:type="dxa"/>
            <w:shd w:val="clear" w:color="auto" w:fill="FFFFFF"/>
            <w:noWrap w:val="0"/>
            <w:vAlign w:val="center"/>
          </w:tcPr>
          <w:p w14:paraId="55A72A5E">
            <w:pPr>
              <w:widowControl w:val="0"/>
              <w:kinsoku/>
              <w:overflowPunct/>
              <w:topLinePunct w:val="0"/>
              <w:bidi w:val="0"/>
              <w:jc w:val="center"/>
              <w:textAlignment w:val="auto"/>
            </w:pPr>
            <w:r>
              <w:rPr>
                <w:rFonts w:ascii="Times New Roman" w:hAnsi="Times New Roman" w:eastAsia="仿宋"/>
                <w:color w:val="000000"/>
              </w:rPr>
              <w:t>6.33</w:t>
            </w:r>
          </w:p>
        </w:tc>
        <w:tc>
          <w:tcPr>
            <w:tcW w:w="829" w:type="dxa"/>
            <w:shd w:val="clear" w:color="auto" w:fill="FFFFFF"/>
            <w:noWrap w:val="0"/>
            <w:vAlign w:val="center"/>
          </w:tcPr>
          <w:p w14:paraId="05F214A1">
            <w:pPr>
              <w:widowControl w:val="0"/>
              <w:kinsoku/>
              <w:overflowPunct/>
              <w:topLinePunct w:val="0"/>
              <w:bidi w:val="0"/>
              <w:jc w:val="center"/>
              <w:textAlignment w:val="auto"/>
            </w:pPr>
            <w:r>
              <w:rPr>
                <w:rFonts w:ascii="Times New Roman" w:hAnsi="Times New Roman" w:eastAsia="仿宋"/>
                <w:color w:val="000000"/>
              </w:rPr>
              <w:t>0.89</w:t>
            </w:r>
          </w:p>
        </w:tc>
        <w:tc>
          <w:tcPr>
            <w:tcW w:w="837" w:type="dxa"/>
            <w:shd w:val="clear" w:color="auto" w:fill="FFFFFF"/>
            <w:noWrap w:val="0"/>
            <w:vAlign w:val="center"/>
          </w:tcPr>
          <w:p w14:paraId="03CF56A0">
            <w:pPr>
              <w:widowControl w:val="0"/>
              <w:kinsoku/>
              <w:overflowPunct/>
              <w:topLinePunct w:val="0"/>
              <w:bidi w:val="0"/>
              <w:jc w:val="center"/>
              <w:textAlignment w:val="auto"/>
            </w:pPr>
            <w:r>
              <w:rPr>
                <w:rFonts w:ascii="Times New Roman" w:hAnsi="Times New Roman" w:eastAsia="仿宋"/>
                <w:color w:val="000000"/>
              </w:rPr>
              <w:t>13.47</w:t>
            </w:r>
          </w:p>
        </w:tc>
        <w:tc>
          <w:tcPr>
            <w:tcW w:w="1091" w:type="dxa"/>
            <w:shd w:val="clear" w:color="auto" w:fill="FFFFFF"/>
            <w:noWrap w:val="0"/>
            <w:vAlign w:val="center"/>
          </w:tcPr>
          <w:p w14:paraId="026F4F00">
            <w:pPr>
              <w:widowControl w:val="0"/>
              <w:kinsoku/>
              <w:overflowPunct/>
              <w:topLinePunct w:val="0"/>
              <w:bidi w:val="0"/>
              <w:jc w:val="center"/>
              <w:textAlignment w:val="auto"/>
            </w:pPr>
            <w:r>
              <w:rPr>
                <w:rFonts w:ascii="Times New Roman" w:hAnsi="Times New Roman" w:eastAsia="仿宋"/>
                <w:color w:val="000000"/>
              </w:rPr>
              <w:t>0.96</w:t>
            </w:r>
          </w:p>
        </w:tc>
        <w:tc>
          <w:tcPr>
            <w:tcW w:w="829" w:type="dxa"/>
            <w:shd w:val="clear" w:color="auto" w:fill="FFFFFF"/>
            <w:noWrap w:val="0"/>
            <w:vAlign w:val="center"/>
          </w:tcPr>
          <w:p w14:paraId="10F54817">
            <w:pPr>
              <w:widowControl w:val="0"/>
              <w:kinsoku/>
              <w:overflowPunct/>
              <w:topLinePunct w:val="0"/>
              <w:bidi w:val="0"/>
              <w:jc w:val="center"/>
              <w:textAlignment w:val="auto"/>
            </w:pPr>
            <w:r>
              <w:rPr>
                <w:rFonts w:ascii="Times New Roman" w:hAnsi="Times New Roman" w:eastAsia="仿宋"/>
                <w:color w:val="000000"/>
              </w:rPr>
              <w:t>1.96</w:t>
            </w:r>
          </w:p>
        </w:tc>
        <w:tc>
          <w:tcPr>
            <w:tcW w:w="1092" w:type="dxa"/>
            <w:shd w:val="clear" w:color="auto" w:fill="FFFFFF"/>
            <w:noWrap w:val="0"/>
            <w:vAlign w:val="center"/>
          </w:tcPr>
          <w:p w14:paraId="3B427DD2">
            <w:pPr>
              <w:widowControl w:val="0"/>
              <w:kinsoku/>
              <w:overflowPunct/>
              <w:topLinePunct w:val="0"/>
              <w:bidi w:val="0"/>
              <w:jc w:val="center"/>
              <w:textAlignment w:val="auto"/>
            </w:pPr>
            <w:r>
              <w:rPr>
                <w:rFonts w:ascii="Times New Roman" w:hAnsi="Times New Roman" w:eastAsia="仿宋"/>
                <w:color w:val="000000"/>
              </w:rPr>
              <w:t>3.36</w:t>
            </w:r>
          </w:p>
        </w:tc>
      </w:tr>
    </w:tbl>
    <w:p w14:paraId="04938F2D">
      <w:pPr>
        <w:pStyle w:val="3"/>
        <w:widowControl w:val="0"/>
        <w:kinsoku/>
        <w:overflowPunct/>
        <w:topLinePunct w:val="0"/>
        <w:bidi w:val="0"/>
        <w:spacing w:before="0" w:after="0" w:line="580" w:lineRule="exact"/>
        <w:ind w:firstLine="640" w:firstLineChars="200"/>
        <w:textAlignment w:val="auto"/>
        <w:rPr>
          <w:rFonts w:ascii="Times New Roman" w:hAnsi="Times New Roman" w:eastAsia="方正黑体简体" w:cs="宋体"/>
          <w:b w:val="0"/>
          <w:bCs/>
          <w:szCs w:val="32"/>
        </w:rPr>
      </w:pPr>
      <w:r>
        <w:rPr>
          <w:rFonts w:hint="eastAsia" w:ascii="Times New Roman" w:hAnsi="Times New Roman" w:eastAsia="方正黑体简体" w:cs="宋体"/>
          <w:b w:val="0"/>
          <w:bCs/>
          <w:szCs w:val="32"/>
        </w:rPr>
        <w:t>三、</w:t>
      </w:r>
      <w:r>
        <w:rPr>
          <w:rFonts w:ascii="Times New Roman" w:hAnsi="Times New Roman" w:eastAsia="方正黑体简体" w:cs="宋体"/>
          <w:b w:val="0"/>
          <w:bCs/>
          <w:szCs w:val="32"/>
        </w:rPr>
        <w:t>企业人工成本效益</w:t>
      </w:r>
    </w:p>
    <w:p w14:paraId="01D8C03D">
      <w:pPr>
        <w:pStyle w:val="4"/>
        <w:widowControl w:val="0"/>
        <w:kinsoku/>
        <w:overflowPunct/>
        <w:topLinePunct w:val="0"/>
        <w:bidi w:val="0"/>
        <w:spacing w:before="168" w:after="2" w:line="416" w:lineRule="exact"/>
        <w:ind w:firstLine="640" w:firstLineChars="200"/>
        <w:textAlignment w:val="auto"/>
        <w:rPr>
          <w:rFonts w:hint="eastAsia" w:ascii="方正楷体_GBK" w:hAnsi="方正楷体_GBK" w:eastAsia="方正楷体_GBK" w:cs="方正楷体_GBK"/>
          <w:b w:val="0"/>
          <w:bCs/>
          <w:szCs w:val="30"/>
        </w:rPr>
      </w:pPr>
      <w:r>
        <w:rPr>
          <w:rFonts w:hint="eastAsia" w:ascii="方正楷体_GBK" w:hAnsi="方正楷体_GBK" w:eastAsia="方正楷体_GBK" w:cs="方正楷体_GBK"/>
          <w:b w:val="0"/>
          <w:bCs/>
          <w:szCs w:val="30"/>
        </w:rPr>
        <w:t>（一）分行业门类的人工成本效益（2023年）</w:t>
      </w:r>
    </w:p>
    <w:p w14:paraId="7CBD2DDE">
      <w:pPr>
        <w:widowControl w:val="0"/>
        <w:kinsoku/>
        <w:overflowPunct/>
        <w:topLinePunct w:val="0"/>
        <w:bidi w:val="0"/>
        <w:spacing w:line="400" w:lineRule="exact"/>
        <w:jc w:val="left"/>
        <w:textAlignment w:val="auto"/>
        <w:rPr>
          <w:rFonts w:ascii="Times New Roman" w:hAnsi="Times New Roman" w:eastAsia="仿宋_GB2312"/>
          <w:sz w:val="32"/>
          <w:lang w:val="zh-CN"/>
        </w:rPr>
      </w:pPr>
      <w:r>
        <w:rPr>
          <w:rFonts w:hint="eastAsia" w:ascii="Times New Roman" w:hAnsi="Times New Roman" w:eastAsia="仿宋_GB2312"/>
          <w:sz w:val="32"/>
          <w:lang w:val="zh-CN"/>
        </w:rPr>
        <w:t>单位：%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809"/>
        <w:gridCol w:w="1971"/>
        <w:gridCol w:w="1971"/>
        <w:gridCol w:w="1971"/>
      </w:tblGrid>
      <w:tr w14:paraId="7AB2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4" w:type="dxa"/>
            <w:shd w:val="clear" w:color="auto" w:fill="5B9BD5"/>
            <w:noWrap w:val="0"/>
            <w:vAlign w:val="center"/>
          </w:tcPr>
          <w:p w14:paraId="156242CA">
            <w:pPr>
              <w:widowControl w:val="0"/>
              <w:kinsoku/>
              <w:overflowPunct/>
              <w:topLinePunct w:val="0"/>
              <w:bidi w:val="0"/>
              <w:jc w:val="center"/>
              <w:textAlignment w:val="auto"/>
            </w:pPr>
            <w:r>
              <w:rPr>
                <w:rFonts w:ascii="Times New Roman" w:hAnsi="Times New Roman" w:eastAsia="仿宋"/>
                <w:b/>
                <w:color w:val="FFFFFF"/>
              </w:rPr>
              <w:t>序号</w:t>
            </w:r>
          </w:p>
        </w:tc>
        <w:tc>
          <w:tcPr>
            <w:tcW w:w="2809" w:type="dxa"/>
            <w:shd w:val="clear" w:color="auto" w:fill="5B9BD5"/>
            <w:noWrap w:val="0"/>
            <w:vAlign w:val="center"/>
          </w:tcPr>
          <w:p w14:paraId="339967BB">
            <w:pPr>
              <w:widowControl w:val="0"/>
              <w:kinsoku/>
              <w:overflowPunct/>
              <w:topLinePunct w:val="0"/>
              <w:bidi w:val="0"/>
              <w:jc w:val="center"/>
              <w:textAlignment w:val="auto"/>
            </w:pPr>
            <w:r>
              <w:rPr>
                <w:rFonts w:ascii="Times New Roman" w:hAnsi="Times New Roman" w:eastAsia="仿宋"/>
                <w:b/>
                <w:color w:val="FFFFFF"/>
              </w:rPr>
              <w:t>行业门类</w:t>
            </w:r>
          </w:p>
        </w:tc>
        <w:tc>
          <w:tcPr>
            <w:tcW w:w="1971" w:type="dxa"/>
            <w:shd w:val="clear" w:color="auto" w:fill="5B9BD5"/>
            <w:noWrap w:val="0"/>
            <w:vAlign w:val="center"/>
          </w:tcPr>
          <w:p w14:paraId="1E076833">
            <w:pPr>
              <w:widowControl w:val="0"/>
              <w:kinsoku/>
              <w:overflowPunct/>
              <w:topLinePunct w:val="0"/>
              <w:bidi w:val="0"/>
              <w:jc w:val="center"/>
              <w:textAlignment w:val="auto"/>
            </w:pPr>
            <w:r>
              <w:rPr>
                <w:rFonts w:ascii="Times New Roman" w:hAnsi="Times New Roman" w:eastAsia="仿宋"/>
                <w:b/>
                <w:color w:val="FFFFFF"/>
              </w:rPr>
              <w:t>人事费用率（%）</w:t>
            </w:r>
          </w:p>
        </w:tc>
        <w:tc>
          <w:tcPr>
            <w:tcW w:w="1971" w:type="dxa"/>
            <w:shd w:val="clear" w:color="auto" w:fill="5B9BD5"/>
            <w:noWrap w:val="0"/>
            <w:vAlign w:val="center"/>
          </w:tcPr>
          <w:p w14:paraId="2321DA4E">
            <w:pPr>
              <w:widowControl w:val="0"/>
              <w:kinsoku/>
              <w:overflowPunct/>
              <w:topLinePunct w:val="0"/>
              <w:bidi w:val="0"/>
              <w:jc w:val="center"/>
              <w:textAlignment w:val="auto"/>
            </w:pPr>
            <w:r>
              <w:rPr>
                <w:rFonts w:ascii="Times New Roman" w:hAnsi="Times New Roman" w:eastAsia="仿宋"/>
                <w:b/>
                <w:color w:val="FFFFFF"/>
              </w:rPr>
              <w:t>人工成本利润率（%）</w:t>
            </w:r>
          </w:p>
        </w:tc>
        <w:tc>
          <w:tcPr>
            <w:tcW w:w="1971" w:type="dxa"/>
            <w:shd w:val="clear" w:color="auto" w:fill="5B9BD5"/>
            <w:noWrap w:val="0"/>
            <w:vAlign w:val="center"/>
          </w:tcPr>
          <w:p w14:paraId="7C0F96E6">
            <w:pPr>
              <w:widowControl w:val="0"/>
              <w:kinsoku/>
              <w:overflowPunct/>
              <w:topLinePunct w:val="0"/>
              <w:bidi w:val="0"/>
              <w:jc w:val="center"/>
              <w:textAlignment w:val="auto"/>
            </w:pPr>
            <w:r>
              <w:rPr>
                <w:rFonts w:ascii="Times New Roman" w:hAnsi="Times New Roman" w:eastAsia="仿宋"/>
                <w:b/>
                <w:color w:val="FFFFFF"/>
              </w:rPr>
              <w:t>人工成本占总成本比重（%）</w:t>
            </w:r>
          </w:p>
        </w:tc>
      </w:tr>
      <w:tr w14:paraId="3E66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64" w:type="dxa"/>
            <w:shd w:val="clear" w:color="auto" w:fill="DBDBDB"/>
            <w:noWrap w:val="0"/>
            <w:vAlign w:val="center"/>
          </w:tcPr>
          <w:p w14:paraId="6CAA7259">
            <w:pPr>
              <w:widowControl w:val="0"/>
              <w:kinsoku/>
              <w:overflowPunct/>
              <w:topLinePunct w:val="0"/>
              <w:bidi w:val="0"/>
              <w:jc w:val="center"/>
              <w:textAlignment w:val="auto"/>
            </w:pPr>
            <w:r>
              <w:rPr>
                <w:rFonts w:ascii="Times New Roman" w:hAnsi="Times New Roman" w:eastAsia="仿宋"/>
                <w:b/>
                <w:color w:val="000000"/>
              </w:rPr>
              <w:t>1</w:t>
            </w:r>
          </w:p>
        </w:tc>
        <w:tc>
          <w:tcPr>
            <w:tcW w:w="2809" w:type="dxa"/>
            <w:shd w:val="clear" w:color="auto" w:fill="DBDBDB"/>
            <w:noWrap w:val="0"/>
            <w:vAlign w:val="center"/>
          </w:tcPr>
          <w:p w14:paraId="6E5D4ED8">
            <w:pPr>
              <w:widowControl w:val="0"/>
              <w:kinsoku/>
              <w:overflowPunct/>
              <w:topLinePunct w:val="0"/>
              <w:bidi w:val="0"/>
              <w:jc w:val="center"/>
              <w:textAlignment w:val="auto"/>
            </w:pPr>
            <w:r>
              <w:rPr>
                <w:rFonts w:ascii="Times New Roman" w:hAnsi="Times New Roman" w:eastAsia="仿宋"/>
                <w:b/>
                <w:color w:val="000000"/>
              </w:rPr>
              <w:t>全行业</w:t>
            </w:r>
          </w:p>
        </w:tc>
        <w:tc>
          <w:tcPr>
            <w:tcW w:w="1971" w:type="dxa"/>
            <w:shd w:val="clear" w:color="auto" w:fill="DBDBDB"/>
            <w:noWrap w:val="0"/>
            <w:vAlign w:val="center"/>
          </w:tcPr>
          <w:p w14:paraId="3D9E5AE4">
            <w:pPr>
              <w:widowControl w:val="0"/>
              <w:kinsoku/>
              <w:overflowPunct/>
              <w:topLinePunct w:val="0"/>
              <w:bidi w:val="0"/>
              <w:jc w:val="center"/>
              <w:textAlignment w:val="auto"/>
            </w:pPr>
            <w:r>
              <w:rPr>
                <w:rFonts w:ascii="Times New Roman" w:hAnsi="Times New Roman" w:eastAsia="仿宋"/>
                <w:b/>
                <w:color w:val="000000"/>
              </w:rPr>
              <w:t>3.90</w:t>
            </w:r>
          </w:p>
        </w:tc>
        <w:tc>
          <w:tcPr>
            <w:tcW w:w="1971" w:type="dxa"/>
            <w:shd w:val="clear" w:color="auto" w:fill="DBDBDB"/>
            <w:noWrap w:val="0"/>
            <w:vAlign w:val="center"/>
          </w:tcPr>
          <w:p w14:paraId="714DED09">
            <w:pPr>
              <w:widowControl w:val="0"/>
              <w:kinsoku/>
              <w:overflowPunct/>
              <w:topLinePunct w:val="0"/>
              <w:bidi w:val="0"/>
              <w:jc w:val="center"/>
              <w:textAlignment w:val="auto"/>
            </w:pPr>
            <w:r>
              <w:rPr>
                <w:rFonts w:ascii="Times New Roman" w:hAnsi="Times New Roman" w:eastAsia="仿宋"/>
                <w:b/>
                <w:color w:val="000000"/>
              </w:rPr>
              <w:t>66.33</w:t>
            </w:r>
          </w:p>
        </w:tc>
        <w:tc>
          <w:tcPr>
            <w:tcW w:w="1971" w:type="dxa"/>
            <w:shd w:val="clear" w:color="auto" w:fill="DBDBDB"/>
            <w:noWrap w:val="0"/>
            <w:vAlign w:val="center"/>
          </w:tcPr>
          <w:p w14:paraId="4293CC21">
            <w:pPr>
              <w:widowControl w:val="0"/>
              <w:kinsoku/>
              <w:overflowPunct/>
              <w:topLinePunct w:val="0"/>
              <w:bidi w:val="0"/>
              <w:jc w:val="center"/>
              <w:textAlignment w:val="auto"/>
            </w:pPr>
            <w:r>
              <w:rPr>
                <w:rFonts w:ascii="Times New Roman" w:hAnsi="Times New Roman" w:eastAsia="仿宋"/>
                <w:b/>
                <w:color w:val="000000"/>
              </w:rPr>
              <w:t>4.23</w:t>
            </w:r>
          </w:p>
        </w:tc>
      </w:tr>
      <w:tr w14:paraId="5AA5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64" w:type="dxa"/>
            <w:shd w:val="clear" w:color="auto" w:fill="FFFFFF"/>
            <w:noWrap w:val="0"/>
            <w:vAlign w:val="center"/>
          </w:tcPr>
          <w:p w14:paraId="7EF42C1E">
            <w:pPr>
              <w:widowControl w:val="0"/>
              <w:kinsoku/>
              <w:overflowPunct/>
              <w:topLinePunct w:val="0"/>
              <w:bidi w:val="0"/>
              <w:jc w:val="center"/>
              <w:textAlignment w:val="auto"/>
            </w:pPr>
            <w:r>
              <w:rPr>
                <w:rFonts w:ascii="Times New Roman" w:hAnsi="Times New Roman" w:eastAsia="仿宋"/>
                <w:color w:val="000000"/>
              </w:rPr>
              <w:t>2</w:t>
            </w:r>
          </w:p>
        </w:tc>
        <w:tc>
          <w:tcPr>
            <w:tcW w:w="2809" w:type="dxa"/>
            <w:shd w:val="clear" w:color="auto" w:fill="FFFFFF"/>
            <w:noWrap w:val="0"/>
            <w:vAlign w:val="center"/>
          </w:tcPr>
          <w:p w14:paraId="633C7797">
            <w:pPr>
              <w:widowControl w:val="0"/>
              <w:kinsoku/>
              <w:overflowPunct/>
              <w:topLinePunct w:val="0"/>
              <w:bidi w:val="0"/>
              <w:jc w:val="center"/>
              <w:textAlignment w:val="auto"/>
            </w:pPr>
            <w:r>
              <w:rPr>
                <w:rFonts w:ascii="Times New Roman" w:hAnsi="Times New Roman" w:eastAsia="仿宋"/>
                <w:color w:val="000000"/>
              </w:rPr>
              <w:t>农、林、牧、渔业</w:t>
            </w:r>
          </w:p>
        </w:tc>
        <w:tc>
          <w:tcPr>
            <w:tcW w:w="1971" w:type="dxa"/>
            <w:shd w:val="clear" w:color="auto" w:fill="FFFFFF"/>
            <w:noWrap w:val="0"/>
            <w:vAlign w:val="center"/>
          </w:tcPr>
          <w:p w14:paraId="66A7EBCB">
            <w:pPr>
              <w:widowControl w:val="0"/>
              <w:kinsoku/>
              <w:overflowPunct/>
              <w:topLinePunct w:val="0"/>
              <w:bidi w:val="0"/>
              <w:jc w:val="center"/>
              <w:textAlignment w:val="auto"/>
            </w:pPr>
            <w:r>
              <w:rPr>
                <w:rFonts w:ascii="Times New Roman" w:hAnsi="Times New Roman" w:eastAsia="仿宋"/>
                <w:color w:val="000000"/>
              </w:rPr>
              <w:t>7.69</w:t>
            </w:r>
          </w:p>
        </w:tc>
        <w:tc>
          <w:tcPr>
            <w:tcW w:w="1971" w:type="dxa"/>
            <w:shd w:val="clear" w:color="auto" w:fill="FFFFFF"/>
            <w:noWrap w:val="0"/>
            <w:vAlign w:val="center"/>
          </w:tcPr>
          <w:p w14:paraId="60FE87E7">
            <w:pPr>
              <w:widowControl w:val="0"/>
              <w:kinsoku/>
              <w:overflowPunct/>
              <w:topLinePunct w:val="0"/>
              <w:bidi w:val="0"/>
              <w:jc w:val="center"/>
              <w:textAlignment w:val="auto"/>
            </w:pPr>
            <w:r>
              <w:rPr>
                <w:rFonts w:ascii="Times New Roman" w:hAnsi="Times New Roman" w:eastAsia="仿宋"/>
                <w:color w:val="000000"/>
              </w:rPr>
              <w:t>-31.32</w:t>
            </w:r>
          </w:p>
        </w:tc>
        <w:tc>
          <w:tcPr>
            <w:tcW w:w="1971" w:type="dxa"/>
            <w:shd w:val="clear" w:color="auto" w:fill="FFFFFF"/>
            <w:noWrap w:val="0"/>
            <w:vAlign w:val="center"/>
          </w:tcPr>
          <w:p w14:paraId="0E7FDE20">
            <w:pPr>
              <w:widowControl w:val="0"/>
              <w:kinsoku/>
              <w:overflowPunct/>
              <w:topLinePunct w:val="0"/>
              <w:bidi w:val="0"/>
              <w:jc w:val="center"/>
              <w:textAlignment w:val="auto"/>
            </w:pPr>
            <w:r>
              <w:rPr>
                <w:rFonts w:ascii="Times New Roman" w:hAnsi="Times New Roman" w:eastAsia="仿宋"/>
                <w:color w:val="000000"/>
              </w:rPr>
              <w:t>13.73</w:t>
            </w:r>
          </w:p>
        </w:tc>
      </w:tr>
      <w:tr w14:paraId="4E47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64" w:type="dxa"/>
            <w:shd w:val="clear" w:color="auto" w:fill="FFFFFF"/>
            <w:noWrap w:val="0"/>
            <w:vAlign w:val="center"/>
          </w:tcPr>
          <w:p w14:paraId="75576214">
            <w:pPr>
              <w:widowControl w:val="0"/>
              <w:kinsoku/>
              <w:overflowPunct/>
              <w:topLinePunct w:val="0"/>
              <w:bidi w:val="0"/>
              <w:jc w:val="center"/>
              <w:textAlignment w:val="auto"/>
            </w:pPr>
            <w:r>
              <w:rPr>
                <w:rFonts w:ascii="Times New Roman" w:hAnsi="Times New Roman" w:eastAsia="仿宋"/>
                <w:color w:val="000000"/>
              </w:rPr>
              <w:t>3</w:t>
            </w:r>
          </w:p>
        </w:tc>
        <w:tc>
          <w:tcPr>
            <w:tcW w:w="2809" w:type="dxa"/>
            <w:shd w:val="clear" w:color="auto" w:fill="FFFFFF"/>
            <w:noWrap w:val="0"/>
            <w:vAlign w:val="center"/>
          </w:tcPr>
          <w:p w14:paraId="73A8C187">
            <w:pPr>
              <w:widowControl w:val="0"/>
              <w:kinsoku/>
              <w:overflowPunct/>
              <w:topLinePunct w:val="0"/>
              <w:bidi w:val="0"/>
              <w:jc w:val="center"/>
              <w:textAlignment w:val="auto"/>
            </w:pPr>
            <w:r>
              <w:rPr>
                <w:rFonts w:ascii="Times New Roman" w:hAnsi="Times New Roman" w:eastAsia="仿宋"/>
                <w:color w:val="000000"/>
              </w:rPr>
              <w:t>制造业</w:t>
            </w:r>
          </w:p>
        </w:tc>
        <w:tc>
          <w:tcPr>
            <w:tcW w:w="1971" w:type="dxa"/>
            <w:shd w:val="clear" w:color="auto" w:fill="FFFFFF"/>
            <w:noWrap w:val="0"/>
            <w:vAlign w:val="center"/>
          </w:tcPr>
          <w:p w14:paraId="0FEF1529">
            <w:pPr>
              <w:widowControl w:val="0"/>
              <w:kinsoku/>
              <w:overflowPunct/>
              <w:topLinePunct w:val="0"/>
              <w:bidi w:val="0"/>
              <w:jc w:val="center"/>
              <w:textAlignment w:val="auto"/>
            </w:pPr>
            <w:r>
              <w:rPr>
                <w:rFonts w:ascii="Times New Roman" w:hAnsi="Times New Roman" w:eastAsia="仿宋"/>
                <w:color w:val="000000"/>
              </w:rPr>
              <w:t>5.92</w:t>
            </w:r>
          </w:p>
        </w:tc>
        <w:tc>
          <w:tcPr>
            <w:tcW w:w="1971" w:type="dxa"/>
            <w:shd w:val="clear" w:color="auto" w:fill="FFFFFF"/>
            <w:noWrap w:val="0"/>
            <w:vAlign w:val="center"/>
          </w:tcPr>
          <w:p w14:paraId="08B41CFD">
            <w:pPr>
              <w:widowControl w:val="0"/>
              <w:kinsoku/>
              <w:overflowPunct/>
              <w:topLinePunct w:val="0"/>
              <w:bidi w:val="0"/>
              <w:jc w:val="center"/>
              <w:textAlignment w:val="auto"/>
            </w:pPr>
            <w:r>
              <w:rPr>
                <w:rFonts w:ascii="Times New Roman" w:hAnsi="Times New Roman" w:eastAsia="仿宋"/>
                <w:color w:val="000000"/>
              </w:rPr>
              <w:t>111.95</w:t>
            </w:r>
          </w:p>
        </w:tc>
        <w:tc>
          <w:tcPr>
            <w:tcW w:w="1971" w:type="dxa"/>
            <w:shd w:val="clear" w:color="auto" w:fill="FFFFFF"/>
            <w:noWrap w:val="0"/>
            <w:vAlign w:val="center"/>
          </w:tcPr>
          <w:p w14:paraId="777C203F">
            <w:pPr>
              <w:widowControl w:val="0"/>
              <w:kinsoku/>
              <w:overflowPunct/>
              <w:topLinePunct w:val="0"/>
              <w:bidi w:val="0"/>
              <w:jc w:val="center"/>
              <w:textAlignment w:val="auto"/>
            </w:pPr>
            <w:r>
              <w:rPr>
                <w:rFonts w:ascii="Times New Roman" w:hAnsi="Times New Roman" w:eastAsia="仿宋"/>
                <w:color w:val="000000"/>
              </w:rPr>
              <w:t>6.49</w:t>
            </w:r>
          </w:p>
        </w:tc>
      </w:tr>
      <w:tr w14:paraId="6359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64" w:type="dxa"/>
            <w:shd w:val="clear" w:color="auto" w:fill="FFFFFF"/>
            <w:noWrap w:val="0"/>
            <w:vAlign w:val="center"/>
          </w:tcPr>
          <w:p w14:paraId="0B912CB6">
            <w:pPr>
              <w:widowControl w:val="0"/>
              <w:kinsoku/>
              <w:overflowPunct/>
              <w:topLinePunct w:val="0"/>
              <w:bidi w:val="0"/>
              <w:jc w:val="center"/>
              <w:textAlignment w:val="auto"/>
            </w:pPr>
            <w:r>
              <w:rPr>
                <w:rFonts w:ascii="Times New Roman" w:hAnsi="Times New Roman" w:eastAsia="仿宋"/>
                <w:color w:val="000000"/>
              </w:rPr>
              <w:t>4</w:t>
            </w:r>
          </w:p>
        </w:tc>
        <w:tc>
          <w:tcPr>
            <w:tcW w:w="2809" w:type="dxa"/>
            <w:shd w:val="clear" w:color="auto" w:fill="FFFFFF"/>
            <w:noWrap w:val="0"/>
            <w:vAlign w:val="center"/>
          </w:tcPr>
          <w:p w14:paraId="5461CD73">
            <w:pPr>
              <w:widowControl w:val="0"/>
              <w:kinsoku/>
              <w:overflowPunct/>
              <w:topLinePunct w:val="0"/>
              <w:bidi w:val="0"/>
              <w:jc w:val="center"/>
              <w:textAlignment w:val="auto"/>
            </w:pPr>
            <w:r>
              <w:rPr>
                <w:rFonts w:ascii="Times New Roman" w:hAnsi="Times New Roman" w:eastAsia="仿宋"/>
                <w:color w:val="000000"/>
              </w:rPr>
              <w:t>电力、热力、燃气及水生产和供应业</w:t>
            </w:r>
          </w:p>
        </w:tc>
        <w:tc>
          <w:tcPr>
            <w:tcW w:w="1971" w:type="dxa"/>
            <w:shd w:val="clear" w:color="auto" w:fill="FFFFFF"/>
            <w:noWrap w:val="0"/>
            <w:vAlign w:val="center"/>
          </w:tcPr>
          <w:p w14:paraId="4FCD725C">
            <w:pPr>
              <w:widowControl w:val="0"/>
              <w:kinsoku/>
              <w:overflowPunct/>
              <w:topLinePunct w:val="0"/>
              <w:bidi w:val="0"/>
              <w:jc w:val="center"/>
              <w:textAlignment w:val="auto"/>
            </w:pPr>
            <w:r>
              <w:rPr>
                <w:rFonts w:ascii="Times New Roman" w:hAnsi="Times New Roman" w:eastAsia="仿宋"/>
                <w:color w:val="000000"/>
              </w:rPr>
              <w:t>9.90</w:t>
            </w:r>
          </w:p>
        </w:tc>
        <w:tc>
          <w:tcPr>
            <w:tcW w:w="1971" w:type="dxa"/>
            <w:shd w:val="clear" w:color="auto" w:fill="FFFFFF"/>
            <w:noWrap w:val="0"/>
            <w:vAlign w:val="center"/>
          </w:tcPr>
          <w:p w14:paraId="5F4A25FA">
            <w:pPr>
              <w:widowControl w:val="0"/>
              <w:kinsoku/>
              <w:overflowPunct/>
              <w:topLinePunct w:val="0"/>
              <w:bidi w:val="0"/>
              <w:jc w:val="center"/>
              <w:textAlignment w:val="auto"/>
            </w:pPr>
            <w:r>
              <w:rPr>
                <w:rFonts w:ascii="Times New Roman" w:hAnsi="Times New Roman" w:eastAsia="仿宋"/>
                <w:color w:val="000000"/>
              </w:rPr>
              <w:t>120.53</w:t>
            </w:r>
          </w:p>
        </w:tc>
        <w:tc>
          <w:tcPr>
            <w:tcW w:w="1971" w:type="dxa"/>
            <w:shd w:val="clear" w:color="auto" w:fill="FFFFFF"/>
            <w:noWrap w:val="0"/>
            <w:vAlign w:val="center"/>
          </w:tcPr>
          <w:p w14:paraId="189895A7">
            <w:pPr>
              <w:widowControl w:val="0"/>
              <w:kinsoku/>
              <w:overflowPunct/>
              <w:topLinePunct w:val="0"/>
              <w:bidi w:val="0"/>
              <w:jc w:val="center"/>
              <w:textAlignment w:val="auto"/>
            </w:pPr>
            <w:r>
              <w:rPr>
                <w:rFonts w:ascii="Times New Roman" w:hAnsi="Times New Roman" w:eastAsia="仿宋"/>
                <w:color w:val="000000"/>
              </w:rPr>
              <w:t>10.71</w:t>
            </w:r>
          </w:p>
        </w:tc>
      </w:tr>
      <w:tr w14:paraId="0AC5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64" w:type="dxa"/>
            <w:shd w:val="clear" w:color="auto" w:fill="FFFFFF"/>
            <w:noWrap w:val="0"/>
            <w:vAlign w:val="center"/>
          </w:tcPr>
          <w:p w14:paraId="5AFA8E53">
            <w:pPr>
              <w:widowControl w:val="0"/>
              <w:kinsoku/>
              <w:overflowPunct/>
              <w:topLinePunct w:val="0"/>
              <w:bidi w:val="0"/>
              <w:jc w:val="center"/>
              <w:textAlignment w:val="auto"/>
            </w:pPr>
            <w:r>
              <w:rPr>
                <w:rFonts w:ascii="Times New Roman" w:hAnsi="Times New Roman" w:eastAsia="仿宋"/>
                <w:color w:val="000000"/>
              </w:rPr>
              <w:t>5</w:t>
            </w:r>
          </w:p>
        </w:tc>
        <w:tc>
          <w:tcPr>
            <w:tcW w:w="2809" w:type="dxa"/>
            <w:shd w:val="clear" w:color="auto" w:fill="FFFFFF"/>
            <w:noWrap w:val="0"/>
            <w:vAlign w:val="center"/>
          </w:tcPr>
          <w:p w14:paraId="00187F27">
            <w:pPr>
              <w:widowControl w:val="0"/>
              <w:kinsoku/>
              <w:overflowPunct/>
              <w:topLinePunct w:val="0"/>
              <w:bidi w:val="0"/>
              <w:jc w:val="center"/>
              <w:textAlignment w:val="auto"/>
            </w:pPr>
            <w:r>
              <w:rPr>
                <w:rFonts w:ascii="Times New Roman" w:hAnsi="Times New Roman" w:eastAsia="仿宋"/>
                <w:color w:val="000000"/>
              </w:rPr>
              <w:t>建筑业</w:t>
            </w:r>
          </w:p>
        </w:tc>
        <w:tc>
          <w:tcPr>
            <w:tcW w:w="1971" w:type="dxa"/>
            <w:shd w:val="clear" w:color="auto" w:fill="FFFFFF"/>
            <w:noWrap w:val="0"/>
            <w:vAlign w:val="center"/>
          </w:tcPr>
          <w:p w14:paraId="4F274479">
            <w:pPr>
              <w:widowControl w:val="0"/>
              <w:kinsoku/>
              <w:overflowPunct/>
              <w:topLinePunct w:val="0"/>
              <w:bidi w:val="0"/>
              <w:jc w:val="center"/>
              <w:textAlignment w:val="auto"/>
            </w:pPr>
            <w:r>
              <w:rPr>
                <w:rFonts w:ascii="Times New Roman" w:hAnsi="Times New Roman" w:eastAsia="仿宋"/>
                <w:color w:val="000000"/>
              </w:rPr>
              <w:t>2.49</w:t>
            </w:r>
          </w:p>
        </w:tc>
        <w:tc>
          <w:tcPr>
            <w:tcW w:w="1971" w:type="dxa"/>
            <w:shd w:val="clear" w:color="auto" w:fill="FFFFFF"/>
            <w:noWrap w:val="0"/>
            <w:vAlign w:val="center"/>
          </w:tcPr>
          <w:p w14:paraId="2468B24E">
            <w:pPr>
              <w:widowControl w:val="0"/>
              <w:kinsoku/>
              <w:overflowPunct/>
              <w:topLinePunct w:val="0"/>
              <w:bidi w:val="0"/>
              <w:jc w:val="center"/>
              <w:textAlignment w:val="auto"/>
            </w:pPr>
            <w:r>
              <w:rPr>
                <w:rFonts w:ascii="Times New Roman" w:hAnsi="Times New Roman" w:eastAsia="仿宋"/>
                <w:color w:val="000000"/>
              </w:rPr>
              <w:t>50.89</w:t>
            </w:r>
          </w:p>
        </w:tc>
        <w:tc>
          <w:tcPr>
            <w:tcW w:w="1971" w:type="dxa"/>
            <w:shd w:val="clear" w:color="auto" w:fill="FFFFFF"/>
            <w:noWrap w:val="0"/>
            <w:vAlign w:val="center"/>
          </w:tcPr>
          <w:p w14:paraId="5B9FDCC1">
            <w:pPr>
              <w:widowControl w:val="0"/>
              <w:kinsoku/>
              <w:overflowPunct/>
              <w:topLinePunct w:val="0"/>
              <w:bidi w:val="0"/>
              <w:jc w:val="center"/>
              <w:textAlignment w:val="auto"/>
            </w:pPr>
            <w:r>
              <w:rPr>
                <w:rFonts w:ascii="Times New Roman" w:hAnsi="Times New Roman" w:eastAsia="仿宋"/>
                <w:color w:val="000000"/>
              </w:rPr>
              <w:t>2.60</w:t>
            </w:r>
          </w:p>
        </w:tc>
      </w:tr>
      <w:tr w14:paraId="2CBE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64" w:type="dxa"/>
            <w:shd w:val="clear" w:color="auto" w:fill="FFFFFF"/>
            <w:noWrap w:val="0"/>
            <w:vAlign w:val="center"/>
          </w:tcPr>
          <w:p w14:paraId="7F0CD87D">
            <w:pPr>
              <w:widowControl w:val="0"/>
              <w:kinsoku/>
              <w:overflowPunct/>
              <w:topLinePunct w:val="0"/>
              <w:bidi w:val="0"/>
              <w:jc w:val="center"/>
              <w:textAlignment w:val="auto"/>
            </w:pPr>
            <w:r>
              <w:rPr>
                <w:rFonts w:ascii="Times New Roman" w:hAnsi="Times New Roman" w:eastAsia="仿宋"/>
                <w:color w:val="000000"/>
              </w:rPr>
              <w:t>6</w:t>
            </w:r>
          </w:p>
        </w:tc>
        <w:tc>
          <w:tcPr>
            <w:tcW w:w="2809" w:type="dxa"/>
            <w:shd w:val="clear" w:color="auto" w:fill="FFFFFF"/>
            <w:noWrap w:val="0"/>
            <w:vAlign w:val="center"/>
          </w:tcPr>
          <w:p w14:paraId="1C9896F1">
            <w:pPr>
              <w:widowControl w:val="0"/>
              <w:kinsoku/>
              <w:overflowPunct/>
              <w:topLinePunct w:val="0"/>
              <w:bidi w:val="0"/>
              <w:jc w:val="center"/>
              <w:textAlignment w:val="auto"/>
            </w:pPr>
            <w:r>
              <w:rPr>
                <w:rFonts w:ascii="Times New Roman" w:hAnsi="Times New Roman" w:eastAsia="仿宋"/>
                <w:color w:val="000000"/>
              </w:rPr>
              <w:t>交通运输、仓储和邮政业</w:t>
            </w:r>
          </w:p>
        </w:tc>
        <w:tc>
          <w:tcPr>
            <w:tcW w:w="1971" w:type="dxa"/>
            <w:shd w:val="clear" w:color="auto" w:fill="FFFFFF"/>
            <w:noWrap w:val="0"/>
            <w:vAlign w:val="center"/>
          </w:tcPr>
          <w:p w14:paraId="6A229288">
            <w:pPr>
              <w:widowControl w:val="0"/>
              <w:kinsoku/>
              <w:overflowPunct/>
              <w:topLinePunct w:val="0"/>
              <w:bidi w:val="0"/>
              <w:jc w:val="center"/>
              <w:textAlignment w:val="auto"/>
            </w:pPr>
            <w:r>
              <w:rPr>
                <w:rFonts w:ascii="Times New Roman" w:hAnsi="Times New Roman" w:eastAsia="仿宋"/>
                <w:color w:val="000000"/>
              </w:rPr>
              <w:t>19.62</w:t>
            </w:r>
          </w:p>
        </w:tc>
        <w:tc>
          <w:tcPr>
            <w:tcW w:w="1971" w:type="dxa"/>
            <w:shd w:val="clear" w:color="auto" w:fill="FFFFFF"/>
            <w:noWrap w:val="0"/>
            <w:vAlign w:val="center"/>
          </w:tcPr>
          <w:p w14:paraId="3CF09EA3">
            <w:pPr>
              <w:widowControl w:val="0"/>
              <w:kinsoku/>
              <w:overflowPunct/>
              <w:topLinePunct w:val="0"/>
              <w:bidi w:val="0"/>
              <w:jc w:val="center"/>
              <w:textAlignment w:val="auto"/>
            </w:pPr>
            <w:r>
              <w:rPr>
                <w:rFonts w:ascii="Times New Roman" w:hAnsi="Times New Roman" w:eastAsia="仿宋"/>
                <w:color w:val="000000"/>
              </w:rPr>
              <w:t>-23.39</w:t>
            </w:r>
          </w:p>
        </w:tc>
        <w:tc>
          <w:tcPr>
            <w:tcW w:w="1971" w:type="dxa"/>
            <w:shd w:val="clear" w:color="auto" w:fill="FFFFFF"/>
            <w:noWrap w:val="0"/>
            <w:vAlign w:val="center"/>
          </w:tcPr>
          <w:p w14:paraId="0464B8D5">
            <w:pPr>
              <w:widowControl w:val="0"/>
              <w:kinsoku/>
              <w:overflowPunct/>
              <w:topLinePunct w:val="0"/>
              <w:bidi w:val="0"/>
              <w:jc w:val="center"/>
              <w:textAlignment w:val="auto"/>
            </w:pPr>
            <w:r>
              <w:rPr>
                <w:rFonts w:ascii="Times New Roman" w:hAnsi="Times New Roman" w:eastAsia="仿宋"/>
                <w:color w:val="000000"/>
              </w:rPr>
              <w:t>18.94</w:t>
            </w:r>
          </w:p>
        </w:tc>
      </w:tr>
      <w:tr w14:paraId="39E0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64" w:type="dxa"/>
            <w:shd w:val="clear" w:color="auto" w:fill="FFFFFF"/>
            <w:noWrap w:val="0"/>
            <w:vAlign w:val="center"/>
          </w:tcPr>
          <w:p w14:paraId="7DF61A6F">
            <w:pPr>
              <w:widowControl w:val="0"/>
              <w:kinsoku/>
              <w:overflowPunct/>
              <w:topLinePunct w:val="0"/>
              <w:bidi w:val="0"/>
              <w:jc w:val="center"/>
              <w:textAlignment w:val="auto"/>
            </w:pPr>
            <w:r>
              <w:rPr>
                <w:rFonts w:ascii="Times New Roman" w:hAnsi="Times New Roman" w:eastAsia="仿宋"/>
                <w:color w:val="000000"/>
              </w:rPr>
              <w:t>7</w:t>
            </w:r>
          </w:p>
        </w:tc>
        <w:tc>
          <w:tcPr>
            <w:tcW w:w="2809" w:type="dxa"/>
            <w:shd w:val="clear" w:color="auto" w:fill="FFFFFF"/>
            <w:noWrap w:val="0"/>
            <w:vAlign w:val="center"/>
          </w:tcPr>
          <w:p w14:paraId="3DAEF935">
            <w:pPr>
              <w:widowControl w:val="0"/>
              <w:kinsoku/>
              <w:overflowPunct/>
              <w:topLinePunct w:val="0"/>
              <w:bidi w:val="0"/>
              <w:jc w:val="center"/>
              <w:textAlignment w:val="auto"/>
            </w:pPr>
            <w:r>
              <w:rPr>
                <w:rFonts w:ascii="Times New Roman" w:hAnsi="Times New Roman" w:eastAsia="仿宋"/>
                <w:color w:val="000000"/>
              </w:rPr>
              <w:t>金融业</w:t>
            </w:r>
          </w:p>
        </w:tc>
        <w:tc>
          <w:tcPr>
            <w:tcW w:w="1971" w:type="dxa"/>
            <w:shd w:val="clear" w:color="auto" w:fill="FFFFFF"/>
            <w:noWrap w:val="0"/>
            <w:vAlign w:val="center"/>
          </w:tcPr>
          <w:p w14:paraId="2F5EC200">
            <w:pPr>
              <w:widowControl w:val="0"/>
              <w:kinsoku/>
              <w:overflowPunct/>
              <w:topLinePunct w:val="0"/>
              <w:bidi w:val="0"/>
              <w:jc w:val="center"/>
              <w:textAlignment w:val="auto"/>
            </w:pPr>
            <w:r>
              <w:rPr>
                <w:rFonts w:ascii="Times New Roman" w:hAnsi="Times New Roman" w:eastAsia="仿宋"/>
                <w:color w:val="000000"/>
              </w:rPr>
              <w:t>7.46</w:t>
            </w:r>
          </w:p>
        </w:tc>
        <w:tc>
          <w:tcPr>
            <w:tcW w:w="1971" w:type="dxa"/>
            <w:shd w:val="clear" w:color="auto" w:fill="FFFFFF"/>
            <w:noWrap w:val="0"/>
            <w:vAlign w:val="center"/>
          </w:tcPr>
          <w:p w14:paraId="1BFECC14">
            <w:pPr>
              <w:widowControl w:val="0"/>
              <w:kinsoku/>
              <w:overflowPunct/>
              <w:topLinePunct w:val="0"/>
              <w:bidi w:val="0"/>
              <w:jc w:val="center"/>
              <w:textAlignment w:val="auto"/>
            </w:pPr>
            <w:r>
              <w:rPr>
                <w:rFonts w:ascii="Times New Roman" w:hAnsi="Times New Roman" w:eastAsia="仿宋"/>
                <w:color w:val="000000"/>
              </w:rPr>
              <w:t>183.47</w:t>
            </w:r>
          </w:p>
        </w:tc>
        <w:tc>
          <w:tcPr>
            <w:tcW w:w="1971" w:type="dxa"/>
            <w:shd w:val="clear" w:color="auto" w:fill="FFFFFF"/>
            <w:noWrap w:val="0"/>
            <w:vAlign w:val="center"/>
          </w:tcPr>
          <w:p w14:paraId="2C5BC532">
            <w:pPr>
              <w:widowControl w:val="0"/>
              <w:kinsoku/>
              <w:overflowPunct/>
              <w:topLinePunct w:val="0"/>
              <w:bidi w:val="0"/>
              <w:jc w:val="center"/>
              <w:textAlignment w:val="auto"/>
            </w:pPr>
            <w:r>
              <w:rPr>
                <w:rFonts w:ascii="Times New Roman" w:hAnsi="Times New Roman" w:eastAsia="仿宋"/>
                <w:color w:val="000000"/>
              </w:rPr>
              <w:t>15.29</w:t>
            </w:r>
          </w:p>
        </w:tc>
      </w:tr>
      <w:tr w14:paraId="3CAB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64" w:type="dxa"/>
            <w:shd w:val="clear" w:color="auto" w:fill="FFFFFF"/>
            <w:noWrap w:val="0"/>
            <w:vAlign w:val="center"/>
          </w:tcPr>
          <w:p w14:paraId="4B4E7498">
            <w:pPr>
              <w:widowControl w:val="0"/>
              <w:kinsoku/>
              <w:overflowPunct/>
              <w:topLinePunct w:val="0"/>
              <w:bidi w:val="0"/>
              <w:jc w:val="center"/>
              <w:textAlignment w:val="auto"/>
            </w:pPr>
            <w:r>
              <w:rPr>
                <w:rFonts w:ascii="Times New Roman" w:hAnsi="Times New Roman" w:eastAsia="仿宋"/>
                <w:color w:val="000000"/>
              </w:rPr>
              <w:t>8</w:t>
            </w:r>
          </w:p>
        </w:tc>
        <w:tc>
          <w:tcPr>
            <w:tcW w:w="2809" w:type="dxa"/>
            <w:shd w:val="clear" w:color="auto" w:fill="FFFFFF"/>
            <w:noWrap w:val="0"/>
            <w:vAlign w:val="center"/>
          </w:tcPr>
          <w:p w14:paraId="03612CDE">
            <w:pPr>
              <w:widowControl w:val="0"/>
              <w:kinsoku/>
              <w:overflowPunct/>
              <w:topLinePunct w:val="0"/>
              <w:bidi w:val="0"/>
              <w:jc w:val="center"/>
              <w:textAlignment w:val="auto"/>
            </w:pPr>
            <w:r>
              <w:rPr>
                <w:rFonts w:ascii="Times New Roman" w:hAnsi="Times New Roman" w:eastAsia="仿宋"/>
                <w:color w:val="000000"/>
              </w:rPr>
              <w:t>教育</w:t>
            </w:r>
          </w:p>
        </w:tc>
        <w:tc>
          <w:tcPr>
            <w:tcW w:w="1971" w:type="dxa"/>
            <w:shd w:val="clear" w:color="auto" w:fill="FFFFFF"/>
            <w:noWrap w:val="0"/>
            <w:vAlign w:val="center"/>
          </w:tcPr>
          <w:p w14:paraId="4283B35C">
            <w:pPr>
              <w:widowControl w:val="0"/>
              <w:kinsoku/>
              <w:overflowPunct/>
              <w:topLinePunct w:val="0"/>
              <w:bidi w:val="0"/>
              <w:jc w:val="center"/>
              <w:textAlignment w:val="auto"/>
            </w:pPr>
            <w:r>
              <w:rPr>
                <w:rFonts w:ascii="Times New Roman" w:hAnsi="Times New Roman" w:eastAsia="仿宋"/>
                <w:color w:val="000000"/>
              </w:rPr>
              <w:t>46.04</w:t>
            </w:r>
          </w:p>
        </w:tc>
        <w:tc>
          <w:tcPr>
            <w:tcW w:w="1971" w:type="dxa"/>
            <w:shd w:val="clear" w:color="auto" w:fill="FFFFFF"/>
            <w:noWrap w:val="0"/>
            <w:vAlign w:val="center"/>
          </w:tcPr>
          <w:p w14:paraId="09755B4D">
            <w:pPr>
              <w:widowControl w:val="0"/>
              <w:kinsoku/>
              <w:overflowPunct/>
              <w:topLinePunct w:val="0"/>
              <w:bidi w:val="0"/>
              <w:jc w:val="center"/>
              <w:textAlignment w:val="auto"/>
            </w:pPr>
            <w:r>
              <w:rPr>
                <w:rFonts w:ascii="Times New Roman" w:hAnsi="Times New Roman" w:eastAsia="仿宋"/>
                <w:color w:val="000000"/>
              </w:rPr>
              <w:t>-24.18</w:t>
            </w:r>
          </w:p>
        </w:tc>
        <w:tc>
          <w:tcPr>
            <w:tcW w:w="1971" w:type="dxa"/>
            <w:shd w:val="clear" w:color="auto" w:fill="FFFFFF"/>
            <w:noWrap w:val="0"/>
            <w:vAlign w:val="center"/>
          </w:tcPr>
          <w:p w14:paraId="46CE0BB9">
            <w:pPr>
              <w:widowControl w:val="0"/>
              <w:kinsoku/>
              <w:overflowPunct/>
              <w:topLinePunct w:val="0"/>
              <w:bidi w:val="0"/>
              <w:jc w:val="center"/>
              <w:textAlignment w:val="auto"/>
            </w:pPr>
            <w:r>
              <w:rPr>
                <w:rFonts w:ascii="Times New Roman" w:hAnsi="Times New Roman" w:eastAsia="仿宋"/>
                <w:color w:val="000000"/>
              </w:rPr>
              <w:t>60.07</w:t>
            </w:r>
          </w:p>
        </w:tc>
      </w:tr>
    </w:tbl>
    <w:p w14:paraId="1078BBEE">
      <w:pPr>
        <w:pStyle w:val="4"/>
        <w:widowControl w:val="0"/>
        <w:kinsoku/>
        <w:overflowPunct/>
        <w:topLinePunct w:val="0"/>
        <w:bidi w:val="0"/>
        <w:spacing w:before="168" w:after="2" w:line="416" w:lineRule="exact"/>
        <w:ind w:firstLine="640" w:firstLineChars="200"/>
        <w:textAlignment w:val="auto"/>
        <w:rPr>
          <w:rFonts w:hint="eastAsia" w:ascii="方正楷体_GBK" w:hAnsi="方正楷体_GBK" w:eastAsia="方正楷体_GBK" w:cs="方正楷体_GBK"/>
          <w:b w:val="0"/>
          <w:bCs/>
          <w:szCs w:val="30"/>
        </w:rPr>
      </w:pPr>
      <w:r>
        <w:rPr>
          <w:rFonts w:hint="eastAsia" w:ascii="方正楷体_GBK" w:hAnsi="方正楷体_GBK" w:eastAsia="方正楷体_GBK" w:cs="方正楷体_GBK"/>
          <w:b w:val="0"/>
          <w:bCs/>
          <w:szCs w:val="30"/>
        </w:rPr>
        <w:t>（二）分企业规模的人工成本效益（2023年）</w:t>
      </w:r>
    </w:p>
    <w:p w14:paraId="44EF7145">
      <w:pPr>
        <w:widowControl w:val="0"/>
        <w:kinsoku/>
        <w:overflowPunct/>
        <w:topLinePunct w:val="0"/>
        <w:bidi w:val="0"/>
        <w:spacing w:line="400" w:lineRule="exact"/>
        <w:jc w:val="left"/>
        <w:textAlignment w:val="auto"/>
        <w:rPr>
          <w:rFonts w:ascii="Times New Roman" w:hAnsi="Times New Roman" w:eastAsia="仿宋_GB2312"/>
          <w:sz w:val="32"/>
          <w:lang w:val="zh-CN"/>
        </w:rPr>
      </w:pPr>
      <w:r>
        <w:rPr>
          <w:rFonts w:hint="eastAsia" w:ascii="Times New Roman" w:hAnsi="Times New Roman" w:eastAsia="仿宋_GB2312"/>
          <w:sz w:val="32"/>
          <w:lang w:val="zh-CN"/>
        </w:rPr>
        <w:t>单位：%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2808"/>
        <w:gridCol w:w="1971"/>
        <w:gridCol w:w="1971"/>
        <w:gridCol w:w="1971"/>
      </w:tblGrid>
      <w:tr w14:paraId="42A0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5" w:type="dxa"/>
            <w:shd w:val="clear" w:color="auto" w:fill="5B9BD5"/>
            <w:noWrap w:val="0"/>
            <w:vAlign w:val="center"/>
          </w:tcPr>
          <w:p w14:paraId="19A46EC8">
            <w:pPr>
              <w:widowControl w:val="0"/>
              <w:kinsoku/>
              <w:overflowPunct/>
              <w:topLinePunct w:val="0"/>
              <w:bidi w:val="0"/>
              <w:jc w:val="center"/>
              <w:textAlignment w:val="auto"/>
            </w:pPr>
            <w:r>
              <w:rPr>
                <w:rFonts w:ascii="Times New Roman" w:hAnsi="Times New Roman" w:eastAsia="仿宋"/>
                <w:b/>
                <w:color w:val="FFFFFF"/>
              </w:rPr>
              <w:t>序号</w:t>
            </w:r>
          </w:p>
        </w:tc>
        <w:tc>
          <w:tcPr>
            <w:tcW w:w="2808" w:type="dxa"/>
            <w:shd w:val="clear" w:color="auto" w:fill="5B9BD5"/>
            <w:noWrap w:val="0"/>
            <w:vAlign w:val="center"/>
          </w:tcPr>
          <w:p w14:paraId="3CF225D8">
            <w:pPr>
              <w:widowControl w:val="0"/>
              <w:kinsoku/>
              <w:overflowPunct/>
              <w:topLinePunct w:val="0"/>
              <w:bidi w:val="0"/>
              <w:jc w:val="center"/>
              <w:textAlignment w:val="auto"/>
            </w:pPr>
            <w:r>
              <w:rPr>
                <w:rFonts w:ascii="Times New Roman" w:hAnsi="Times New Roman" w:eastAsia="仿宋"/>
                <w:b/>
                <w:color w:val="FFFFFF"/>
              </w:rPr>
              <w:t>企业规模</w:t>
            </w:r>
          </w:p>
        </w:tc>
        <w:tc>
          <w:tcPr>
            <w:tcW w:w="1971" w:type="dxa"/>
            <w:shd w:val="clear" w:color="auto" w:fill="5B9BD5"/>
            <w:noWrap w:val="0"/>
            <w:vAlign w:val="center"/>
          </w:tcPr>
          <w:p w14:paraId="6F2D9163">
            <w:pPr>
              <w:widowControl w:val="0"/>
              <w:kinsoku/>
              <w:overflowPunct/>
              <w:topLinePunct w:val="0"/>
              <w:bidi w:val="0"/>
              <w:jc w:val="center"/>
              <w:textAlignment w:val="auto"/>
            </w:pPr>
            <w:r>
              <w:rPr>
                <w:rFonts w:ascii="Times New Roman" w:hAnsi="Times New Roman" w:eastAsia="仿宋"/>
                <w:b/>
                <w:color w:val="FFFFFF"/>
              </w:rPr>
              <w:t>人事费用率（%）</w:t>
            </w:r>
          </w:p>
        </w:tc>
        <w:tc>
          <w:tcPr>
            <w:tcW w:w="1971" w:type="dxa"/>
            <w:shd w:val="clear" w:color="auto" w:fill="5B9BD5"/>
            <w:noWrap w:val="0"/>
            <w:vAlign w:val="center"/>
          </w:tcPr>
          <w:p w14:paraId="5F6B884F">
            <w:pPr>
              <w:widowControl w:val="0"/>
              <w:kinsoku/>
              <w:overflowPunct/>
              <w:topLinePunct w:val="0"/>
              <w:bidi w:val="0"/>
              <w:jc w:val="center"/>
              <w:textAlignment w:val="auto"/>
            </w:pPr>
            <w:r>
              <w:rPr>
                <w:rFonts w:ascii="Times New Roman" w:hAnsi="Times New Roman" w:eastAsia="仿宋"/>
                <w:b/>
                <w:color w:val="FFFFFF"/>
              </w:rPr>
              <w:t>人工成本利润率（%）</w:t>
            </w:r>
          </w:p>
        </w:tc>
        <w:tc>
          <w:tcPr>
            <w:tcW w:w="1971" w:type="dxa"/>
            <w:shd w:val="clear" w:color="auto" w:fill="5B9BD5"/>
            <w:noWrap w:val="0"/>
            <w:vAlign w:val="center"/>
          </w:tcPr>
          <w:p w14:paraId="318641DC">
            <w:pPr>
              <w:widowControl w:val="0"/>
              <w:kinsoku/>
              <w:overflowPunct/>
              <w:topLinePunct w:val="0"/>
              <w:bidi w:val="0"/>
              <w:jc w:val="center"/>
              <w:textAlignment w:val="auto"/>
            </w:pPr>
            <w:r>
              <w:rPr>
                <w:rFonts w:ascii="Times New Roman" w:hAnsi="Times New Roman" w:eastAsia="仿宋"/>
                <w:b/>
                <w:color w:val="FFFFFF"/>
              </w:rPr>
              <w:t>人工成本占总成本比重（%）</w:t>
            </w:r>
          </w:p>
        </w:tc>
      </w:tr>
      <w:tr w14:paraId="37FC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65" w:type="dxa"/>
            <w:shd w:val="clear" w:color="auto" w:fill="FFFFFF"/>
            <w:noWrap w:val="0"/>
            <w:vAlign w:val="center"/>
          </w:tcPr>
          <w:p w14:paraId="41835512">
            <w:pPr>
              <w:widowControl w:val="0"/>
              <w:kinsoku/>
              <w:overflowPunct/>
              <w:topLinePunct w:val="0"/>
              <w:bidi w:val="0"/>
              <w:jc w:val="center"/>
              <w:textAlignment w:val="auto"/>
            </w:pPr>
            <w:r>
              <w:rPr>
                <w:rFonts w:ascii="Times New Roman" w:hAnsi="Times New Roman" w:eastAsia="仿宋"/>
                <w:color w:val="000000"/>
              </w:rPr>
              <w:t>1</w:t>
            </w:r>
          </w:p>
        </w:tc>
        <w:tc>
          <w:tcPr>
            <w:tcW w:w="2808" w:type="dxa"/>
            <w:shd w:val="clear" w:color="auto" w:fill="FFFFFF"/>
            <w:noWrap w:val="0"/>
            <w:vAlign w:val="center"/>
          </w:tcPr>
          <w:p w14:paraId="1A86A473">
            <w:pPr>
              <w:widowControl w:val="0"/>
              <w:kinsoku/>
              <w:overflowPunct/>
              <w:topLinePunct w:val="0"/>
              <w:bidi w:val="0"/>
              <w:jc w:val="center"/>
              <w:textAlignment w:val="auto"/>
            </w:pPr>
            <w:r>
              <w:rPr>
                <w:rFonts w:ascii="Times New Roman" w:hAnsi="Times New Roman" w:eastAsia="仿宋"/>
                <w:color w:val="000000"/>
              </w:rPr>
              <w:t>小型企业</w:t>
            </w:r>
          </w:p>
        </w:tc>
        <w:tc>
          <w:tcPr>
            <w:tcW w:w="1971" w:type="dxa"/>
            <w:shd w:val="clear" w:color="auto" w:fill="FFFFFF"/>
            <w:noWrap w:val="0"/>
            <w:vAlign w:val="center"/>
          </w:tcPr>
          <w:p w14:paraId="147BE016">
            <w:pPr>
              <w:widowControl w:val="0"/>
              <w:kinsoku/>
              <w:overflowPunct/>
              <w:topLinePunct w:val="0"/>
              <w:bidi w:val="0"/>
              <w:jc w:val="center"/>
              <w:textAlignment w:val="auto"/>
            </w:pPr>
            <w:r>
              <w:rPr>
                <w:rFonts w:ascii="Times New Roman" w:hAnsi="Times New Roman" w:eastAsia="仿宋"/>
                <w:color w:val="000000"/>
              </w:rPr>
              <w:t>7.88</w:t>
            </w:r>
          </w:p>
        </w:tc>
        <w:tc>
          <w:tcPr>
            <w:tcW w:w="1971" w:type="dxa"/>
            <w:shd w:val="clear" w:color="auto" w:fill="FFFFFF"/>
            <w:noWrap w:val="0"/>
            <w:vAlign w:val="center"/>
          </w:tcPr>
          <w:p w14:paraId="47B451D9">
            <w:pPr>
              <w:widowControl w:val="0"/>
              <w:kinsoku/>
              <w:overflowPunct/>
              <w:topLinePunct w:val="0"/>
              <w:bidi w:val="0"/>
              <w:jc w:val="center"/>
              <w:textAlignment w:val="auto"/>
            </w:pPr>
            <w:r>
              <w:rPr>
                <w:rFonts w:ascii="Times New Roman" w:hAnsi="Times New Roman" w:eastAsia="仿宋"/>
                <w:color w:val="000000"/>
              </w:rPr>
              <w:t>47.79</w:t>
            </w:r>
          </w:p>
        </w:tc>
        <w:tc>
          <w:tcPr>
            <w:tcW w:w="1971" w:type="dxa"/>
            <w:shd w:val="clear" w:color="auto" w:fill="FFFFFF"/>
            <w:noWrap w:val="0"/>
            <w:vAlign w:val="center"/>
          </w:tcPr>
          <w:p w14:paraId="2CC5E463">
            <w:pPr>
              <w:widowControl w:val="0"/>
              <w:kinsoku/>
              <w:overflowPunct/>
              <w:topLinePunct w:val="0"/>
              <w:bidi w:val="0"/>
              <w:jc w:val="center"/>
              <w:textAlignment w:val="auto"/>
            </w:pPr>
            <w:r>
              <w:rPr>
                <w:rFonts w:ascii="Times New Roman" w:hAnsi="Times New Roman" w:eastAsia="仿宋"/>
                <w:color w:val="000000"/>
              </w:rPr>
              <w:t>8.64</w:t>
            </w:r>
          </w:p>
        </w:tc>
      </w:tr>
    </w:tbl>
    <w:p w14:paraId="247CBF04">
      <w:pPr>
        <w:pStyle w:val="4"/>
        <w:widowControl w:val="0"/>
        <w:kinsoku/>
        <w:overflowPunct/>
        <w:topLinePunct w:val="0"/>
        <w:bidi w:val="0"/>
        <w:spacing w:before="168" w:after="2" w:line="416" w:lineRule="exact"/>
        <w:ind w:firstLine="640" w:firstLineChars="200"/>
        <w:textAlignment w:val="auto"/>
        <w:rPr>
          <w:rFonts w:hint="eastAsia" w:ascii="方正楷体_GBK" w:hAnsi="方正楷体_GBK" w:eastAsia="方正楷体_GBK" w:cs="方正楷体_GBK"/>
          <w:b w:val="0"/>
          <w:bCs/>
          <w:szCs w:val="30"/>
        </w:rPr>
      </w:pPr>
      <w:r>
        <w:rPr>
          <w:rFonts w:hint="eastAsia" w:ascii="方正楷体_GBK" w:hAnsi="方正楷体_GBK" w:eastAsia="方正楷体_GBK" w:cs="方正楷体_GBK"/>
          <w:b w:val="0"/>
          <w:bCs/>
          <w:szCs w:val="30"/>
        </w:rPr>
        <w:t>（三）分登记注册类型的人工成本效益（2023年）</w:t>
      </w:r>
    </w:p>
    <w:p w14:paraId="7D9EC2F3">
      <w:pPr>
        <w:widowControl w:val="0"/>
        <w:kinsoku/>
        <w:overflowPunct/>
        <w:topLinePunct w:val="0"/>
        <w:bidi w:val="0"/>
        <w:spacing w:line="400" w:lineRule="exact"/>
        <w:jc w:val="left"/>
        <w:textAlignment w:val="auto"/>
        <w:rPr>
          <w:rFonts w:ascii="Times New Roman" w:hAnsi="Times New Roman" w:eastAsia="仿宋_GB2312"/>
          <w:sz w:val="32"/>
          <w:lang w:val="zh-CN"/>
        </w:rPr>
      </w:pPr>
      <w:r>
        <w:rPr>
          <w:rFonts w:hint="eastAsia" w:ascii="Times New Roman" w:hAnsi="Times New Roman" w:eastAsia="仿宋_GB2312"/>
          <w:sz w:val="32"/>
          <w:lang w:val="zh-CN"/>
        </w:rPr>
        <w:t>单位：%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2808"/>
        <w:gridCol w:w="1971"/>
        <w:gridCol w:w="1971"/>
        <w:gridCol w:w="1971"/>
      </w:tblGrid>
      <w:tr w14:paraId="4B00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5" w:type="dxa"/>
            <w:shd w:val="clear" w:color="auto" w:fill="5B9BD5"/>
            <w:noWrap w:val="0"/>
            <w:vAlign w:val="center"/>
          </w:tcPr>
          <w:p w14:paraId="02C329D1">
            <w:pPr>
              <w:widowControl w:val="0"/>
              <w:kinsoku/>
              <w:overflowPunct/>
              <w:topLinePunct w:val="0"/>
              <w:bidi w:val="0"/>
              <w:jc w:val="center"/>
              <w:textAlignment w:val="auto"/>
            </w:pPr>
            <w:r>
              <w:rPr>
                <w:rFonts w:ascii="Times New Roman" w:hAnsi="Times New Roman" w:eastAsia="仿宋"/>
                <w:b/>
                <w:color w:val="FFFFFF"/>
              </w:rPr>
              <w:t>序号</w:t>
            </w:r>
          </w:p>
        </w:tc>
        <w:tc>
          <w:tcPr>
            <w:tcW w:w="2808" w:type="dxa"/>
            <w:shd w:val="clear" w:color="auto" w:fill="5B9BD5"/>
            <w:noWrap w:val="0"/>
            <w:vAlign w:val="center"/>
          </w:tcPr>
          <w:p w14:paraId="07CE2D1C">
            <w:pPr>
              <w:widowControl w:val="0"/>
              <w:kinsoku/>
              <w:overflowPunct/>
              <w:topLinePunct w:val="0"/>
              <w:bidi w:val="0"/>
              <w:jc w:val="center"/>
              <w:textAlignment w:val="auto"/>
            </w:pPr>
            <w:r>
              <w:rPr>
                <w:rFonts w:ascii="Times New Roman" w:hAnsi="Times New Roman" w:eastAsia="仿宋"/>
                <w:b/>
                <w:color w:val="FFFFFF"/>
              </w:rPr>
              <w:t>登记注册类型</w:t>
            </w:r>
          </w:p>
        </w:tc>
        <w:tc>
          <w:tcPr>
            <w:tcW w:w="1971" w:type="dxa"/>
            <w:shd w:val="clear" w:color="auto" w:fill="5B9BD5"/>
            <w:noWrap w:val="0"/>
            <w:vAlign w:val="center"/>
          </w:tcPr>
          <w:p w14:paraId="477C28C6">
            <w:pPr>
              <w:widowControl w:val="0"/>
              <w:kinsoku/>
              <w:overflowPunct/>
              <w:topLinePunct w:val="0"/>
              <w:bidi w:val="0"/>
              <w:jc w:val="center"/>
              <w:textAlignment w:val="auto"/>
            </w:pPr>
            <w:r>
              <w:rPr>
                <w:rFonts w:ascii="Times New Roman" w:hAnsi="Times New Roman" w:eastAsia="仿宋"/>
                <w:b/>
                <w:color w:val="FFFFFF"/>
              </w:rPr>
              <w:t>人事费用率（%）</w:t>
            </w:r>
          </w:p>
        </w:tc>
        <w:tc>
          <w:tcPr>
            <w:tcW w:w="1971" w:type="dxa"/>
            <w:shd w:val="clear" w:color="auto" w:fill="5B9BD5"/>
            <w:noWrap w:val="0"/>
            <w:vAlign w:val="center"/>
          </w:tcPr>
          <w:p w14:paraId="410C52E2">
            <w:pPr>
              <w:widowControl w:val="0"/>
              <w:kinsoku/>
              <w:overflowPunct/>
              <w:topLinePunct w:val="0"/>
              <w:bidi w:val="0"/>
              <w:jc w:val="center"/>
              <w:textAlignment w:val="auto"/>
            </w:pPr>
            <w:r>
              <w:rPr>
                <w:rFonts w:ascii="Times New Roman" w:hAnsi="Times New Roman" w:eastAsia="仿宋"/>
                <w:b/>
                <w:color w:val="FFFFFF"/>
              </w:rPr>
              <w:t>人工成本利润率（%）</w:t>
            </w:r>
          </w:p>
        </w:tc>
        <w:tc>
          <w:tcPr>
            <w:tcW w:w="1971" w:type="dxa"/>
            <w:shd w:val="clear" w:color="auto" w:fill="5B9BD5"/>
            <w:noWrap w:val="0"/>
            <w:vAlign w:val="center"/>
          </w:tcPr>
          <w:p w14:paraId="6C2CB78B">
            <w:pPr>
              <w:widowControl w:val="0"/>
              <w:kinsoku/>
              <w:overflowPunct/>
              <w:topLinePunct w:val="0"/>
              <w:bidi w:val="0"/>
              <w:jc w:val="center"/>
              <w:textAlignment w:val="auto"/>
            </w:pPr>
            <w:r>
              <w:rPr>
                <w:rFonts w:ascii="Times New Roman" w:hAnsi="Times New Roman" w:eastAsia="仿宋"/>
                <w:b/>
                <w:color w:val="FFFFFF"/>
              </w:rPr>
              <w:t>人工成本占总成本比重（%）</w:t>
            </w:r>
          </w:p>
        </w:tc>
      </w:tr>
      <w:tr w14:paraId="0A54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5" w:type="dxa"/>
            <w:shd w:val="clear" w:color="auto" w:fill="DBDBDB"/>
            <w:noWrap w:val="0"/>
            <w:vAlign w:val="center"/>
          </w:tcPr>
          <w:p w14:paraId="1458929F">
            <w:pPr>
              <w:widowControl w:val="0"/>
              <w:kinsoku/>
              <w:overflowPunct/>
              <w:topLinePunct w:val="0"/>
              <w:bidi w:val="0"/>
              <w:jc w:val="center"/>
              <w:textAlignment w:val="auto"/>
            </w:pPr>
            <w:r>
              <w:rPr>
                <w:rFonts w:ascii="Times New Roman" w:hAnsi="Times New Roman" w:eastAsia="仿宋"/>
                <w:b/>
                <w:color w:val="000000"/>
              </w:rPr>
              <w:t>1</w:t>
            </w:r>
          </w:p>
        </w:tc>
        <w:tc>
          <w:tcPr>
            <w:tcW w:w="2808" w:type="dxa"/>
            <w:shd w:val="clear" w:color="auto" w:fill="DBDBDB"/>
            <w:noWrap w:val="0"/>
            <w:vAlign w:val="center"/>
          </w:tcPr>
          <w:p w14:paraId="1658BA9C">
            <w:pPr>
              <w:widowControl w:val="0"/>
              <w:kinsoku/>
              <w:overflowPunct/>
              <w:topLinePunct w:val="0"/>
              <w:bidi w:val="0"/>
              <w:jc w:val="center"/>
              <w:textAlignment w:val="auto"/>
            </w:pPr>
            <w:r>
              <w:rPr>
                <w:rFonts w:ascii="Times New Roman" w:hAnsi="Times New Roman" w:eastAsia="仿宋"/>
                <w:b/>
                <w:color w:val="000000"/>
              </w:rPr>
              <w:t>内资企业</w:t>
            </w:r>
          </w:p>
        </w:tc>
        <w:tc>
          <w:tcPr>
            <w:tcW w:w="1971" w:type="dxa"/>
            <w:shd w:val="clear" w:color="auto" w:fill="DBDBDB"/>
            <w:noWrap w:val="0"/>
            <w:vAlign w:val="center"/>
          </w:tcPr>
          <w:p w14:paraId="218C0626">
            <w:pPr>
              <w:widowControl w:val="0"/>
              <w:kinsoku/>
              <w:overflowPunct/>
              <w:topLinePunct w:val="0"/>
              <w:bidi w:val="0"/>
              <w:jc w:val="center"/>
              <w:textAlignment w:val="auto"/>
            </w:pPr>
            <w:r>
              <w:rPr>
                <w:rFonts w:ascii="Times New Roman" w:hAnsi="Times New Roman" w:eastAsia="仿宋"/>
                <w:b/>
                <w:color w:val="000000"/>
              </w:rPr>
              <w:t>3.89</w:t>
            </w:r>
          </w:p>
        </w:tc>
        <w:tc>
          <w:tcPr>
            <w:tcW w:w="1971" w:type="dxa"/>
            <w:shd w:val="clear" w:color="auto" w:fill="DBDBDB"/>
            <w:noWrap w:val="0"/>
            <w:vAlign w:val="center"/>
          </w:tcPr>
          <w:p w14:paraId="6FC82DF6">
            <w:pPr>
              <w:widowControl w:val="0"/>
              <w:kinsoku/>
              <w:overflowPunct/>
              <w:topLinePunct w:val="0"/>
              <w:bidi w:val="0"/>
              <w:jc w:val="center"/>
              <w:textAlignment w:val="auto"/>
            </w:pPr>
            <w:r>
              <w:rPr>
                <w:rFonts w:ascii="Times New Roman" w:hAnsi="Times New Roman" w:eastAsia="仿宋"/>
                <w:b/>
                <w:color w:val="000000"/>
              </w:rPr>
              <w:t>66.25</w:t>
            </w:r>
          </w:p>
        </w:tc>
        <w:tc>
          <w:tcPr>
            <w:tcW w:w="1971" w:type="dxa"/>
            <w:shd w:val="clear" w:color="auto" w:fill="DBDBDB"/>
            <w:noWrap w:val="0"/>
            <w:vAlign w:val="center"/>
          </w:tcPr>
          <w:p w14:paraId="3D8EF3F8">
            <w:pPr>
              <w:widowControl w:val="0"/>
              <w:kinsoku/>
              <w:overflowPunct/>
              <w:topLinePunct w:val="0"/>
              <w:bidi w:val="0"/>
              <w:jc w:val="center"/>
              <w:textAlignment w:val="auto"/>
            </w:pPr>
            <w:r>
              <w:rPr>
                <w:rFonts w:ascii="Times New Roman" w:hAnsi="Times New Roman" w:eastAsia="仿宋"/>
                <w:b/>
                <w:color w:val="000000"/>
              </w:rPr>
              <w:t>4.22</w:t>
            </w:r>
          </w:p>
        </w:tc>
      </w:tr>
      <w:tr w14:paraId="0FB6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5" w:type="dxa"/>
            <w:shd w:val="clear" w:color="auto" w:fill="FFFFFF"/>
            <w:noWrap w:val="0"/>
            <w:vAlign w:val="center"/>
          </w:tcPr>
          <w:p w14:paraId="73820DAB">
            <w:pPr>
              <w:widowControl w:val="0"/>
              <w:kinsoku/>
              <w:overflowPunct/>
              <w:topLinePunct w:val="0"/>
              <w:bidi w:val="0"/>
              <w:jc w:val="center"/>
              <w:textAlignment w:val="auto"/>
            </w:pPr>
            <w:r>
              <w:rPr>
                <w:rFonts w:ascii="Times New Roman" w:hAnsi="Times New Roman" w:eastAsia="仿宋"/>
                <w:color w:val="000000"/>
              </w:rPr>
              <w:t>2</w:t>
            </w:r>
          </w:p>
        </w:tc>
        <w:tc>
          <w:tcPr>
            <w:tcW w:w="2808" w:type="dxa"/>
            <w:shd w:val="clear" w:color="auto" w:fill="FFFFFF"/>
            <w:noWrap w:val="0"/>
            <w:vAlign w:val="center"/>
          </w:tcPr>
          <w:p w14:paraId="3C8B2BA1">
            <w:pPr>
              <w:widowControl w:val="0"/>
              <w:kinsoku/>
              <w:overflowPunct/>
              <w:topLinePunct w:val="0"/>
              <w:bidi w:val="0"/>
              <w:jc w:val="center"/>
              <w:textAlignment w:val="auto"/>
            </w:pPr>
            <w:r>
              <w:rPr>
                <w:rFonts w:ascii="Times New Roman" w:hAnsi="Times New Roman" w:eastAsia="仿宋"/>
                <w:color w:val="000000"/>
              </w:rPr>
              <w:t>有限责任公司</w:t>
            </w:r>
          </w:p>
        </w:tc>
        <w:tc>
          <w:tcPr>
            <w:tcW w:w="1971" w:type="dxa"/>
            <w:shd w:val="clear" w:color="auto" w:fill="FFFFFF"/>
            <w:noWrap w:val="0"/>
            <w:vAlign w:val="center"/>
          </w:tcPr>
          <w:p w14:paraId="21F2E7BB">
            <w:pPr>
              <w:widowControl w:val="0"/>
              <w:kinsoku/>
              <w:overflowPunct/>
              <w:topLinePunct w:val="0"/>
              <w:bidi w:val="0"/>
              <w:jc w:val="center"/>
              <w:textAlignment w:val="auto"/>
            </w:pPr>
            <w:r>
              <w:rPr>
                <w:rFonts w:ascii="Times New Roman" w:hAnsi="Times New Roman" w:eastAsia="仿宋"/>
                <w:color w:val="000000"/>
              </w:rPr>
              <w:t>5.71</w:t>
            </w:r>
          </w:p>
        </w:tc>
        <w:tc>
          <w:tcPr>
            <w:tcW w:w="1971" w:type="dxa"/>
            <w:shd w:val="clear" w:color="auto" w:fill="FFFFFF"/>
            <w:noWrap w:val="0"/>
            <w:vAlign w:val="center"/>
          </w:tcPr>
          <w:p w14:paraId="57A2CB52">
            <w:pPr>
              <w:widowControl w:val="0"/>
              <w:kinsoku/>
              <w:overflowPunct/>
              <w:topLinePunct w:val="0"/>
              <w:bidi w:val="0"/>
              <w:jc w:val="center"/>
              <w:textAlignment w:val="auto"/>
            </w:pPr>
            <w:r>
              <w:rPr>
                <w:rFonts w:ascii="Times New Roman" w:hAnsi="Times New Roman" w:eastAsia="仿宋"/>
                <w:color w:val="000000"/>
              </w:rPr>
              <w:t>37.63</w:t>
            </w:r>
          </w:p>
        </w:tc>
        <w:tc>
          <w:tcPr>
            <w:tcW w:w="1971" w:type="dxa"/>
            <w:shd w:val="clear" w:color="auto" w:fill="FFFFFF"/>
            <w:noWrap w:val="0"/>
            <w:vAlign w:val="center"/>
          </w:tcPr>
          <w:p w14:paraId="49BABF19">
            <w:pPr>
              <w:widowControl w:val="0"/>
              <w:kinsoku/>
              <w:overflowPunct/>
              <w:topLinePunct w:val="0"/>
              <w:bidi w:val="0"/>
              <w:jc w:val="center"/>
              <w:textAlignment w:val="auto"/>
            </w:pPr>
            <w:r>
              <w:rPr>
                <w:rFonts w:ascii="Times New Roman" w:hAnsi="Times New Roman" w:eastAsia="仿宋"/>
                <w:color w:val="000000"/>
              </w:rPr>
              <w:t>6.22</w:t>
            </w:r>
          </w:p>
        </w:tc>
      </w:tr>
      <w:bookmarkEnd w:id="6"/>
      <w:bookmarkEnd w:id="7"/>
      <w:bookmarkEnd w:id="8"/>
    </w:tbl>
    <w:p w14:paraId="1EB04754">
      <w:pPr>
        <w:pageBreakBefore/>
        <w:widowControl w:val="0"/>
        <w:kinsoku/>
        <w:overflowPunct/>
        <w:topLinePunct w:val="0"/>
        <w:bidi w:val="0"/>
        <w:spacing w:line="360" w:lineRule="auto"/>
        <w:ind w:firstLine="641"/>
        <w:textAlignment w:val="auto"/>
        <w:rPr>
          <w:rFonts w:ascii="方正黑体简体" w:eastAsia="仿宋_GB2312"/>
          <w:sz w:val="32"/>
          <w:szCs w:val="32"/>
        </w:rPr>
      </w:pPr>
      <w:r>
        <w:rPr>
          <w:rFonts w:hint="eastAsia" w:ascii="Times New Roman" w:hAnsi="Times New Roman" w:eastAsia="仿宋_GB2312"/>
          <w:b/>
          <w:sz w:val="32"/>
          <w:szCs w:val="32"/>
        </w:rPr>
        <w:t>附注</w:t>
      </w:r>
      <w:r>
        <w:rPr>
          <w:rFonts w:hint="eastAsia" w:ascii="Times New Roman" w:hAnsi="Times New Roman" w:eastAsia="仿宋_GB2312"/>
          <w:sz w:val="32"/>
          <w:szCs w:val="32"/>
        </w:rPr>
        <w:t>：</w:t>
      </w:r>
    </w:p>
    <w:p w14:paraId="48726997">
      <w:pPr>
        <w:widowControl w:val="0"/>
        <w:kinsoku/>
        <w:overflowPunct/>
        <w:topLinePunct w:val="0"/>
        <w:bidi w:val="0"/>
        <w:ind w:firstLine="643" w:firstLineChars="200"/>
        <w:textAlignment w:val="auto"/>
        <w:rPr>
          <w:rFonts w:eastAsia="仿宋_GB2312"/>
          <w:b/>
          <w:sz w:val="32"/>
          <w:szCs w:val="32"/>
        </w:rPr>
      </w:pPr>
      <w:r>
        <w:rPr>
          <w:rFonts w:hint="eastAsia" w:eastAsia="仿宋_GB2312"/>
          <w:b/>
          <w:sz w:val="32"/>
          <w:szCs w:val="32"/>
        </w:rPr>
        <w:t>1.主要统计指标解释</w:t>
      </w:r>
    </w:p>
    <w:p w14:paraId="5B47EE05">
      <w:pPr>
        <w:widowControl w:val="0"/>
        <w:kinsoku/>
        <w:overflowPunct/>
        <w:topLinePunct w:val="0"/>
        <w:bidi w:val="0"/>
        <w:ind w:firstLine="643" w:firstLineChars="200"/>
        <w:textAlignment w:val="auto"/>
        <w:rPr>
          <w:rFonts w:eastAsia="仿宋_GB2312"/>
          <w:sz w:val="32"/>
          <w:szCs w:val="32"/>
        </w:rPr>
      </w:pPr>
      <w:r>
        <w:rPr>
          <w:rFonts w:hint="eastAsia" w:eastAsia="仿宋_GB2312"/>
          <w:b/>
          <w:sz w:val="32"/>
          <w:szCs w:val="32"/>
        </w:rPr>
        <w:t>分位值</w:t>
      </w:r>
      <w:r>
        <w:rPr>
          <w:rFonts w:hint="eastAsia" w:eastAsia="仿宋_GB2312"/>
          <w:sz w:val="32"/>
          <w:szCs w:val="32"/>
        </w:rPr>
        <w:t>：指将数据由低到高排序，在数列中处于相应百分比位置的数据。它表示有相应比例的数据低于或等于该数值。</w:t>
      </w:r>
    </w:p>
    <w:p w14:paraId="02B71960">
      <w:pPr>
        <w:widowControl w:val="0"/>
        <w:kinsoku/>
        <w:overflowPunct/>
        <w:topLinePunct w:val="0"/>
        <w:bidi w:val="0"/>
        <w:spacing w:line="360" w:lineRule="auto"/>
        <w:ind w:firstLine="643" w:firstLineChars="200"/>
        <w:textAlignment w:val="auto"/>
        <w:rPr>
          <w:rFonts w:eastAsia="仿宋_GB2312"/>
          <w:sz w:val="32"/>
          <w:szCs w:val="32"/>
        </w:rPr>
      </w:pPr>
      <w:r>
        <w:rPr>
          <w:rFonts w:hint="eastAsia" w:ascii="Times New Roman" w:hAnsi="Times New Roman" w:eastAsia="仿宋_GB2312"/>
          <w:b/>
          <w:sz w:val="32"/>
          <w:szCs w:val="32"/>
        </w:rPr>
        <w:t>工资价位</w:t>
      </w:r>
      <w:r>
        <w:rPr>
          <w:rFonts w:hint="eastAsia" w:ascii="Times New Roman" w:hAnsi="Times New Roman" w:eastAsia="仿宋_GB2312"/>
          <w:sz w:val="32"/>
          <w:szCs w:val="32"/>
        </w:rPr>
        <w:t>：指企业从业人员在报告期内的工资水平，包括基本工资、奖金、津贴和补贴、加班加点工资和特殊情况下支付的工资等。它在一定程度上体现了劳动力市场价格水平。</w:t>
      </w:r>
    </w:p>
    <w:p w14:paraId="0AF489C8">
      <w:pPr>
        <w:widowControl w:val="0"/>
        <w:kinsoku/>
        <w:overflowPunct/>
        <w:topLinePunct w:val="0"/>
        <w:bidi w:val="0"/>
        <w:spacing w:line="360" w:lineRule="auto"/>
        <w:ind w:firstLine="643" w:firstLineChars="200"/>
        <w:textAlignment w:val="auto"/>
        <w:rPr>
          <w:rFonts w:eastAsia="仿宋_GB2312"/>
          <w:sz w:val="32"/>
          <w:szCs w:val="32"/>
        </w:rPr>
      </w:pPr>
      <w:r>
        <w:rPr>
          <w:rFonts w:hint="eastAsia" w:ascii="Times New Roman" w:hAnsi="Times New Roman" w:eastAsia="仿宋_GB2312"/>
          <w:b/>
          <w:sz w:val="32"/>
          <w:szCs w:val="32"/>
        </w:rPr>
        <w:t>企业从业人员</w:t>
      </w:r>
      <w:r>
        <w:rPr>
          <w:rFonts w:hint="eastAsia" w:ascii="Times New Roman" w:hAnsi="Times New Roman" w:eastAsia="仿宋_GB2312"/>
          <w:sz w:val="32"/>
          <w:szCs w:val="32"/>
        </w:rPr>
        <w:t>：指在本企业工作并取得劳动报酬的人员。</w:t>
      </w:r>
    </w:p>
    <w:p w14:paraId="19A3CBFC">
      <w:pPr>
        <w:widowControl w:val="0"/>
        <w:kinsoku/>
        <w:overflowPunct/>
        <w:topLinePunct w:val="0"/>
        <w:bidi w:val="0"/>
        <w:spacing w:line="360" w:lineRule="auto"/>
        <w:ind w:firstLine="643" w:firstLineChars="200"/>
        <w:textAlignment w:val="auto"/>
        <w:rPr>
          <w:rFonts w:eastAsia="仿宋_GB2312"/>
          <w:sz w:val="32"/>
          <w:szCs w:val="32"/>
        </w:rPr>
      </w:pPr>
      <w:r>
        <w:rPr>
          <w:rFonts w:hint="eastAsia" w:ascii="Times New Roman" w:hAnsi="Times New Roman" w:eastAsia="仿宋_GB2312"/>
          <w:b/>
          <w:sz w:val="32"/>
          <w:szCs w:val="32"/>
        </w:rPr>
        <w:t>职业</w:t>
      </w:r>
      <w:r>
        <w:rPr>
          <w:rFonts w:hint="eastAsia" w:ascii="Times New Roman" w:hAnsi="Times New Roman" w:eastAsia="仿宋_GB2312"/>
          <w:sz w:val="32"/>
          <w:szCs w:val="32"/>
        </w:rPr>
        <w:t>：指从业人员为获取主要生活来源所从事的社会工作类别。</w:t>
      </w:r>
    </w:p>
    <w:p w14:paraId="66E1B0FF">
      <w:pPr>
        <w:widowControl w:val="0"/>
        <w:kinsoku/>
        <w:overflowPunct/>
        <w:topLinePunct w:val="0"/>
        <w:bidi w:val="0"/>
        <w:spacing w:line="360" w:lineRule="auto"/>
        <w:ind w:firstLine="643" w:firstLineChars="200"/>
        <w:textAlignment w:val="auto"/>
        <w:rPr>
          <w:rFonts w:eastAsia="仿宋_GB2312"/>
          <w:sz w:val="32"/>
          <w:szCs w:val="32"/>
        </w:rPr>
      </w:pPr>
      <w:r>
        <w:rPr>
          <w:rFonts w:hint="eastAsia" w:ascii="Times New Roman" w:hAnsi="Times New Roman" w:eastAsia="仿宋_GB2312"/>
          <w:b/>
          <w:sz w:val="32"/>
          <w:szCs w:val="32"/>
        </w:rPr>
        <w:t>管理岗位等级</w:t>
      </w:r>
      <w:r>
        <w:rPr>
          <w:rFonts w:hint="eastAsia" w:ascii="Times New Roman" w:hAnsi="Times New Roman" w:eastAsia="仿宋_GB2312"/>
          <w:sz w:val="32"/>
          <w:szCs w:val="32"/>
        </w:rPr>
        <w:t>：指在管理岗位工作的人员在本企业岗位序列中的层级位置，包括高层管理岗、中层管理岗、基层管理岗和管理类员工岗。其中，高层管理岗是指处于企业最高领导层的岗位，包括董事长、总经理及副职等同级别的高层负责人；中层管理岗是指在企业一级部门或内设机构处于领导层的岗位，包括人力资源部门负责人、研发部门负责人等部门主要负责人及副职等同级别的中层负责人；基层管理岗是指在企业二级及以下部门或机构处于领导层的岗位，包括二级及以下部门/机构主要负责人及副职等同级别的基层负责人；管理类员工岗是指处于企业管理执行层的普通员工岗位。</w:t>
      </w:r>
    </w:p>
    <w:p w14:paraId="333CE482">
      <w:pPr>
        <w:widowControl w:val="0"/>
        <w:kinsoku/>
        <w:overflowPunct/>
        <w:topLinePunct w:val="0"/>
        <w:bidi w:val="0"/>
        <w:spacing w:line="360" w:lineRule="auto"/>
        <w:ind w:firstLine="643" w:firstLineChars="200"/>
        <w:textAlignment w:val="auto"/>
        <w:rPr>
          <w:rFonts w:eastAsia="仿宋_GB2312"/>
          <w:sz w:val="32"/>
          <w:szCs w:val="32"/>
        </w:rPr>
      </w:pPr>
      <w:r>
        <w:rPr>
          <w:rFonts w:hint="eastAsia" w:ascii="Times New Roman" w:hAnsi="Times New Roman" w:eastAsia="仿宋_GB2312"/>
          <w:b/>
          <w:sz w:val="32"/>
          <w:szCs w:val="32"/>
        </w:rPr>
        <w:t>专业技术岗位等级</w:t>
      </w:r>
      <w:r>
        <w:rPr>
          <w:rFonts w:hint="eastAsia" w:ascii="Times New Roman" w:hAnsi="Times New Roman" w:eastAsia="仿宋_GB2312"/>
          <w:sz w:val="32"/>
          <w:szCs w:val="32"/>
        </w:rPr>
        <w:t>：指获得国家或专业评审机构认可的专业技术职称等级，包括高级职称、中级职称、初级职称。</w:t>
      </w:r>
    </w:p>
    <w:p w14:paraId="10957951">
      <w:pPr>
        <w:widowControl w:val="0"/>
        <w:kinsoku/>
        <w:overflowPunct/>
        <w:topLinePunct w:val="0"/>
        <w:bidi w:val="0"/>
        <w:spacing w:line="360" w:lineRule="auto"/>
        <w:ind w:firstLine="643" w:firstLineChars="200"/>
        <w:textAlignment w:val="auto"/>
        <w:rPr>
          <w:rFonts w:eastAsia="仿宋_GB2312"/>
          <w:sz w:val="32"/>
          <w:szCs w:val="32"/>
        </w:rPr>
      </w:pPr>
      <w:r>
        <w:rPr>
          <w:rFonts w:hint="eastAsia" w:ascii="Times New Roman" w:hAnsi="Times New Roman" w:eastAsia="仿宋_GB2312"/>
          <w:b/>
          <w:sz w:val="32"/>
          <w:szCs w:val="32"/>
        </w:rPr>
        <w:t>职业技能岗位等级</w:t>
      </w:r>
      <w:r>
        <w:rPr>
          <w:rFonts w:hint="eastAsia" w:ascii="Times New Roman" w:hAnsi="Times New Roman" w:eastAsia="仿宋_GB2312"/>
          <w:sz w:val="32"/>
          <w:szCs w:val="32"/>
        </w:rPr>
        <w:t>：指按国家职业技能标准或行业企业评价规范设置的职业技能等级，包括初级技能、中级技能、高级技能及以上。</w:t>
      </w:r>
    </w:p>
    <w:p w14:paraId="2F482D86">
      <w:pPr>
        <w:widowControl w:val="0"/>
        <w:kinsoku/>
        <w:overflowPunct/>
        <w:topLinePunct w:val="0"/>
        <w:bidi w:val="0"/>
        <w:spacing w:line="360" w:lineRule="auto"/>
        <w:ind w:firstLine="643" w:firstLineChars="200"/>
        <w:textAlignment w:val="auto"/>
        <w:rPr>
          <w:rFonts w:ascii="Times New Roman" w:hAnsi="Times New Roman" w:eastAsia="仿宋_GB2312"/>
          <w:sz w:val="32"/>
          <w:szCs w:val="32"/>
        </w:rPr>
      </w:pPr>
      <w:r>
        <w:rPr>
          <w:rFonts w:hint="eastAsia" w:ascii="Times New Roman" w:hAnsi="Times New Roman" w:eastAsia="仿宋_GB2312"/>
          <w:b/>
          <w:sz w:val="32"/>
          <w:szCs w:val="32"/>
        </w:rPr>
        <w:t>人工成本水平</w:t>
      </w:r>
      <w:r>
        <w:rPr>
          <w:rFonts w:hint="eastAsia" w:ascii="Times New Roman" w:hAnsi="Times New Roman" w:eastAsia="仿宋_GB2312"/>
          <w:sz w:val="32"/>
          <w:szCs w:val="32"/>
        </w:rPr>
        <w:t>：指企业在生产、经营和提供劳务活动中因使用劳动力而发生的所有直接和间接费用的总和，包括从业人员劳动报酬、福利费用、教育经费、社会保险费用、劳动保护费用、住房费用和其他人工成本。它反映企业在报告期内因使用各种人力资源所付出的全部成本费用。</w:t>
      </w:r>
    </w:p>
    <w:p w14:paraId="61BF1F4B">
      <w:pPr>
        <w:widowControl w:val="0"/>
        <w:kinsoku/>
        <w:overflowPunct/>
        <w:topLinePunct w:val="0"/>
        <w:autoSpaceDE w:val="0"/>
        <w:autoSpaceDN w:val="0"/>
        <w:bidi w:val="0"/>
        <w:spacing w:line="360" w:lineRule="auto"/>
        <w:ind w:firstLine="643" w:firstLineChars="200"/>
        <w:textAlignment w:val="auto"/>
        <w:rPr>
          <w:rFonts w:ascii="Times New Roman" w:hAnsi="Times New Roman" w:eastAsia="仿宋_GB2312"/>
          <w:sz w:val="32"/>
          <w:szCs w:val="32"/>
          <w:lang w:val="zh-CN"/>
        </w:rPr>
      </w:pPr>
      <w:r>
        <w:rPr>
          <w:rFonts w:hint="eastAsia" w:ascii="Times New Roman" w:hAnsi="Times New Roman" w:eastAsia="仿宋_GB2312"/>
          <w:b/>
          <w:sz w:val="32"/>
          <w:szCs w:val="32"/>
          <w:lang w:val="zh-CN"/>
        </w:rPr>
        <w:t>劳动报酬（工资总额）</w:t>
      </w:r>
      <w:r>
        <w:rPr>
          <w:rFonts w:hint="eastAsia" w:ascii="Times New Roman" w:hAnsi="Times New Roman" w:eastAsia="仿宋_GB2312"/>
          <w:sz w:val="32"/>
          <w:szCs w:val="32"/>
        </w:rPr>
        <w:t>：</w:t>
      </w:r>
      <w:r>
        <w:rPr>
          <w:rFonts w:hint="eastAsia" w:ascii="Times New Roman" w:hAnsi="Times New Roman" w:eastAsia="仿宋_GB2312"/>
          <w:sz w:val="32"/>
          <w:szCs w:val="32"/>
          <w:lang w:val="zh-CN"/>
        </w:rPr>
        <w:t>是指企业在报告期内直接支付给本企业全部就业人员的劳动报酬总额。工资总额包括计时工资、计件工资、奖金、津贴和补贴、加班加点工资、特殊情况下支付的工资，是在岗职工工资总额、劳务派遣人员工资总额和其他就业人员工资总额之和。</w:t>
      </w:r>
    </w:p>
    <w:p w14:paraId="36AC2656">
      <w:pPr>
        <w:widowControl w:val="0"/>
        <w:kinsoku/>
        <w:overflowPunct/>
        <w:topLinePunct w:val="0"/>
        <w:autoSpaceDE w:val="0"/>
        <w:autoSpaceDN w:val="0"/>
        <w:bidi w:val="0"/>
        <w:spacing w:line="360" w:lineRule="auto"/>
        <w:ind w:firstLine="643" w:firstLineChars="200"/>
        <w:textAlignment w:val="auto"/>
        <w:rPr>
          <w:rFonts w:ascii="Times New Roman" w:hAnsi="Times New Roman" w:eastAsia="仿宋_GB2312"/>
          <w:sz w:val="32"/>
          <w:szCs w:val="32"/>
          <w:lang w:val="zh-CN"/>
        </w:rPr>
      </w:pPr>
      <w:r>
        <w:rPr>
          <w:rFonts w:hint="eastAsia" w:ascii="Times New Roman" w:hAnsi="Times New Roman" w:eastAsia="仿宋_GB2312"/>
          <w:b/>
          <w:sz w:val="32"/>
          <w:szCs w:val="32"/>
          <w:lang w:val="zh-CN"/>
        </w:rPr>
        <w:t>福利费用</w:t>
      </w:r>
      <w:r>
        <w:rPr>
          <w:rFonts w:hint="eastAsia" w:ascii="Times New Roman" w:hAnsi="Times New Roman" w:eastAsia="仿宋_GB2312"/>
          <w:sz w:val="32"/>
          <w:szCs w:val="32"/>
        </w:rPr>
        <w:t>：</w:t>
      </w:r>
      <w:r>
        <w:rPr>
          <w:rFonts w:hint="eastAsia" w:ascii="Times New Roman" w:hAnsi="Times New Roman" w:eastAsia="仿宋_GB2312"/>
          <w:sz w:val="32"/>
          <w:szCs w:val="32"/>
          <w:lang w:val="zh-CN"/>
        </w:rPr>
        <w:t>是指企业在工资以外实际支付给从业人员个人以及用于集体的福利费用的总称。主要包括企业支付给从业人员的冬季取暖补贴费（也包括企业实际支付给享受集体供暖的从业人员个人的部分）、医疗卫生费、计划生育补贴、生活困难补助、文体宣传费、集体福利设施和集体福利事业补贴费（包括集体、生活福利设施，如职工食堂、托儿所、幼儿园、浴室、理发室、妇女卫生室、医务室等，以及文化福利设施如文化宫、俱乐部、青少年宫、图书室、体育场、游泳池、职工之家、老年人活动中心等）及丧葬抚恤救济费、职工因工负伤赴外地就医路费、物业管理费、上下班交通补贴等。</w:t>
      </w:r>
    </w:p>
    <w:p w14:paraId="065BE74F">
      <w:pPr>
        <w:widowControl w:val="0"/>
        <w:kinsoku/>
        <w:overflowPunct/>
        <w:topLinePunct w:val="0"/>
        <w:autoSpaceDE w:val="0"/>
        <w:autoSpaceDN w:val="0"/>
        <w:bidi w:val="0"/>
        <w:spacing w:line="360" w:lineRule="auto"/>
        <w:ind w:firstLine="643" w:firstLineChars="200"/>
        <w:textAlignment w:val="auto"/>
        <w:rPr>
          <w:rFonts w:ascii="Times New Roman" w:hAnsi="Times New Roman" w:eastAsia="仿宋_GB2312"/>
          <w:sz w:val="32"/>
          <w:szCs w:val="32"/>
          <w:lang w:val="zh-CN"/>
        </w:rPr>
      </w:pPr>
      <w:r>
        <w:rPr>
          <w:rFonts w:hint="eastAsia" w:ascii="Times New Roman" w:hAnsi="Times New Roman" w:eastAsia="仿宋_GB2312"/>
          <w:b/>
          <w:sz w:val="32"/>
          <w:szCs w:val="32"/>
          <w:lang w:val="zh-CN"/>
        </w:rPr>
        <w:t>教育经费</w:t>
      </w:r>
      <w:r>
        <w:rPr>
          <w:rFonts w:hint="eastAsia" w:ascii="Times New Roman" w:hAnsi="Times New Roman" w:eastAsia="仿宋_GB2312"/>
          <w:sz w:val="32"/>
          <w:szCs w:val="32"/>
        </w:rPr>
        <w:t>：</w:t>
      </w:r>
      <w:r>
        <w:rPr>
          <w:rFonts w:hint="eastAsia" w:ascii="Times New Roman" w:hAnsi="Times New Roman" w:eastAsia="仿宋_GB2312"/>
          <w:sz w:val="32"/>
          <w:szCs w:val="32"/>
          <w:lang w:val="zh-CN"/>
        </w:rPr>
        <w:t>是指企业为职工学习先进技术和提高文化水平而支付的费用。包括岗前培训、在职提高培训、转岗培训、派外培训、职业道德等方面的培训费用和企业自办大中专、职业技术院校等培训场所发生的费用以及职业技能鉴定费用。</w:t>
      </w:r>
    </w:p>
    <w:p w14:paraId="5FC9399C">
      <w:pPr>
        <w:widowControl w:val="0"/>
        <w:kinsoku/>
        <w:overflowPunct/>
        <w:topLinePunct w:val="0"/>
        <w:autoSpaceDE w:val="0"/>
        <w:autoSpaceDN w:val="0"/>
        <w:bidi w:val="0"/>
        <w:spacing w:line="360" w:lineRule="auto"/>
        <w:ind w:firstLine="643" w:firstLineChars="200"/>
        <w:textAlignment w:val="auto"/>
        <w:rPr>
          <w:rFonts w:ascii="Times New Roman" w:hAnsi="Times New Roman" w:eastAsia="仿宋_GB2312"/>
          <w:sz w:val="32"/>
          <w:szCs w:val="32"/>
          <w:lang w:val="zh-CN"/>
        </w:rPr>
      </w:pPr>
      <w:r>
        <w:rPr>
          <w:rFonts w:hint="eastAsia" w:ascii="Times New Roman" w:hAnsi="Times New Roman" w:eastAsia="仿宋_GB2312"/>
          <w:b/>
          <w:sz w:val="32"/>
          <w:szCs w:val="32"/>
          <w:lang w:val="zh-CN"/>
        </w:rPr>
        <w:t>社会保险费用</w:t>
      </w:r>
      <w:r>
        <w:rPr>
          <w:rFonts w:hint="eastAsia" w:ascii="Times New Roman" w:hAnsi="Times New Roman" w:eastAsia="仿宋_GB2312"/>
          <w:sz w:val="32"/>
          <w:szCs w:val="32"/>
        </w:rPr>
        <w:t>：</w:t>
      </w:r>
      <w:r>
        <w:rPr>
          <w:rFonts w:hint="eastAsia" w:ascii="Times New Roman" w:hAnsi="Times New Roman" w:eastAsia="仿宋_GB2312"/>
          <w:sz w:val="32"/>
          <w:szCs w:val="32"/>
          <w:lang w:val="zh-CN"/>
        </w:rPr>
        <w:t>是指根据国家法律，由企业承担的各项社会保险费用和补充保险费用，包括养老保险、医疗保险、失业保险、工伤保险、生育保险等费用，也包括企业缴纳的年金（补充养老保险）、补充医疗保险或储蓄性医疗保险。不包括不在岗人员的社会保险费用。</w:t>
      </w:r>
    </w:p>
    <w:p w14:paraId="54F54793">
      <w:pPr>
        <w:widowControl w:val="0"/>
        <w:kinsoku/>
        <w:overflowPunct/>
        <w:topLinePunct w:val="0"/>
        <w:autoSpaceDE w:val="0"/>
        <w:autoSpaceDN w:val="0"/>
        <w:bidi w:val="0"/>
        <w:spacing w:line="360" w:lineRule="auto"/>
        <w:ind w:firstLine="643" w:firstLineChars="200"/>
        <w:textAlignment w:val="auto"/>
        <w:rPr>
          <w:rFonts w:ascii="Times New Roman" w:hAnsi="Times New Roman" w:eastAsia="仿宋"/>
          <w:sz w:val="24"/>
          <w:lang w:val="zh-CN" w:bidi="zh-CN"/>
        </w:rPr>
      </w:pPr>
      <w:r>
        <w:rPr>
          <w:rFonts w:hint="eastAsia" w:ascii="Times New Roman" w:hAnsi="Times New Roman" w:eastAsia="仿宋_GB2312"/>
          <w:b/>
          <w:sz w:val="32"/>
          <w:szCs w:val="32"/>
          <w:lang w:val="zh-CN"/>
        </w:rPr>
        <w:t>劳动保护费用</w:t>
      </w:r>
      <w:r>
        <w:rPr>
          <w:rFonts w:hint="eastAsia" w:ascii="Times New Roman" w:hAnsi="Times New Roman" w:eastAsia="仿宋_GB2312"/>
          <w:sz w:val="32"/>
          <w:szCs w:val="32"/>
        </w:rPr>
        <w:t>：</w:t>
      </w:r>
      <w:r>
        <w:rPr>
          <w:rFonts w:hint="eastAsia" w:ascii="Times New Roman" w:hAnsi="Times New Roman" w:eastAsia="仿宋_GB2312"/>
          <w:sz w:val="32"/>
          <w:szCs w:val="32"/>
          <w:lang w:val="zh-CN"/>
        </w:rPr>
        <w:t>是指企业为实施安全技术措施、工业卫生等发生的费用，以及用于职工劳动保护用品（如保健用品、清凉用品、工作服等）的费用。不包括劳动保护设备的购置费、维修费以及个人只能在工作现场使用的特殊用品。</w:t>
      </w:r>
    </w:p>
    <w:p w14:paraId="64536614">
      <w:pPr>
        <w:widowControl w:val="0"/>
        <w:kinsoku/>
        <w:overflowPunct/>
        <w:topLinePunct w:val="0"/>
        <w:autoSpaceDE w:val="0"/>
        <w:autoSpaceDN w:val="0"/>
        <w:bidi w:val="0"/>
        <w:spacing w:line="360" w:lineRule="auto"/>
        <w:ind w:firstLine="643" w:firstLineChars="200"/>
        <w:textAlignment w:val="auto"/>
        <w:rPr>
          <w:rFonts w:ascii="Times New Roman" w:hAnsi="Times New Roman" w:eastAsia="仿宋"/>
          <w:sz w:val="24"/>
          <w:lang w:val="zh-CN" w:bidi="zh-CN"/>
        </w:rPr>
      </w:pPr>
      <w:r>
        <w:rPr>
          <w:rFonts w:hint="eastAsia" w:ascii="Times New Roman" w:hAnsi="Times New Roman" w:eastAsia="仿宋_GB2312"/>
          <w:b/>
          <w:sz w:val="32"/>
          <w:szCs w:val="32"/>
          <w:lang w:val="zh-CN"/>
        </w:rPr>
        <w:t>住房费用</w:t>
      </w:r>
      <w:r>
        <w:rPr>
          <w:rFonts w:hint="eastAsia" w:ascii="Times New Roman" w:hAnsi="Times New Roman" w:eastAsia="仿宋_GB2312"/>
          <w:sz w:val="32"/>
          <w:szCs w:val="32"/>
        </w:rPr>
        <w:t>：</w:t>
      </w:r>
      <w:r>
        <w:rPr>
          <w:rFonts w:hint="eastAsia" w:ascii="Times New Roman" w:hAnsi="Times New Roman" w:eastAsia="仿宋_GB2312"/>
          <w:sz w:val="32"/>
          <w:szCs w:val="32"/>
          <w:lang w:val="zh-CN"/>
        </w:rPr>
        <w:t>是指企业为改善从业人员的居住条件而支付的所有费用。具体包括职工宿舍的折旧费、企业交纳的住房公积金、实际支付给职工的住房补贴（包括为职工租用房屋的租金、租房差价补贴、购房差价补贴等）和按规定为职工提供的住房困难补助及企业住房的维修费和管理费等。</w:t>
      </w:r>
    </w:p>
    <w:p w14:paraId="4B8ACB81">
      <w:pPr>
        <w:widowControl w:val="0"/>
        <w:kinsoku/>
        <w:overflowPunct/>
        <w:topLinePunct w:val="0"/>
        <w:autoSpaceDE w:val="0"/>
        <w:autoSpaceDN w:val="0"/>
        <w:bidi w:val="0"/>
        <w:spacing w:line="360" w:lineRule="auto"/>
        <w:ind w:firstLine="643" w:firstLineChars="200"/>
        <w:textAlignment w:val="auto"/>
        <w:rPr>
          <w:rFonts w:ascii="Times New Roman" w:hAnsi="Times New Roman" w:eastAsia="仿宋_GB2312"/>
          <w:sz w:val="32"/>
          <w:szCs w:val="32"/>
        </w:rPr>
      </w:pPr>
      <w:r>
        <w:rPr>
          <w:rFonts w:hint="eastAsia" w:ascii="Times New Roman" w:hAnsi="Times New Roman" w:eastAsia="仿宋_GB2312"/>
          <w:b/>
          <w:sz w:val="32"/>
          <w:szCs w:val="32"/>
          <w:lang w:val="zh-CN"/>
        </w:rPr>
        <w:t>其他人工成本</w:t>
      </w:r>
      <w:r>
        <w:rPr>
          <w:rFonts w:hint="eastAsia" w:ascii="Times New Roman" w:hAnsi="Times New Roman" w:eastAsia="仿宋_GB2312"/>
          <w:sz w:val="32"/>
          <w:szCs w:val="32"/>
        </w:rPr>
        <w:t>：</w:t>
      </w:r>
      <w:r>
        <w:rPr>
          <w:rFonts w:hint="eastAsia" w:ascii="Times New Roman" w:hAnsi="Times New Roman" w:eastAsia="仿宋_GB2312"/>
          <w:sz w:val="32"/>
          <w:szCs w:val="32"/>
          <w:lang w:val="zh-CN"/>
        </w:rPr>
        <w:t>是指不包括在以上各项中的其他人工成本项目。包括工会经费，企业因招聘职工而实际花费的职工招聘费、咨询费、外聘人员劳务费，对职工的特殊奖励（如创造发明奖、科技进步奖等）、支付实行租赁、承租经营企业的承租人、承包人的风险补偿费等，解除劳动合同或终止劳动合同的补偿费用以及企业因使用劳务派遣人员而发生的管理费用和其它用工成本等。</w:t>
      </w:r>
    </w:p>
    <w:p w14:paraId="2CAE3809">
      <w:pPr>
        <w:widowControl w:val="0"/>
        <w:kinsoku/>
        <w:overflowPunct/>
        <w:topLinePunct w:val="0"/>
        <w:bidi w:val="0"/>
        <w:spacing w:line="360" w:lineRule="auto"/>
        <w:ind w:firstLine="643" w:firstLineChars="200"/>
        <w:textAlignment w:val="auto"/>
        <w:rPr>
          <w:rFonts w:eastAsia="仿宋_GB2312"/>
          <w:sz w:val="32"/>
          <w:szCs w:val="32"/>
        </w:rPr>
      </w:pPr>
      <w:r>
        <w:rPr>
          <w:rFonts w:hint="eastAsia" w:ascii="Times New Roman" w:hAnsi="Times New Roman" w:eastAsia="仿宋_GB2312"/>
          <w:b/>
          <w:sz w:val="32"/>
          <w:szCs w:val="32"/>
        </w:rPr>
        <w:t>人工成本占总成本的比重</w:t>
      </w:r>
      <w:r>
        <w:rPr>
          <w:rFonts w:hint="eastAsia" w:ascii="Times New Roman" w:hAnsi="Times New Roman" w:eastAsia="仿宋_GB2312"/>
          <w:sz w:val="32"/>
          <w:szCs w:val="32"/>
        </w:rPr>
        <w:t>：指企业人工成本占企业总成本的比重，用于确定人工费用定额。</w:t>
      </w:r>
    </w:p>
    <w:p w14:paraId="725C5571">
      <w:pPr>
        <w:widowControl w:val="0"/>
        <w:kinsoku/>
        <w:overflowPunct/>
        <w:topLinePunct w:val="0"/>
        <w:bidi w:val="0"/>
        <w:spacing w:line="360" w:lineRule="auto"/>
        <w:ind w:firstLine="643" w:firstLineChars="200"/>
        <w:textAlignment w:val="auto"/>
        <w:rPr>
          <w:rFonts w:eastAsia="仿宋_GB2312"/>
          <w:sz w:val="32"/>
          <w:szCs w:val="32"/>
        </w:rPr>
      </w:pPr>
      <w:r>
        <w:rPr>
          <w:rFonts w:hint="eastAsia" w:ascii="Times New Roman" w:hAnsi="Times New Roman" w:eastAsia="仿宋_GB2312"/>
          <w:b/>
          <w:sz w:val="32"/>
          <w:szCs w:val="32"/>
        </w:rPr>
        <w:t>人事费用率</w:t>
      </w:r>
      <w:r>
        <w:rPr>
          <w:rFonts w:hint="eastAsia" w:ascii="Times New Roman" w:hAnsi="Times New Roman" w:eastAsia="仿宋_GB2312"/>
          <w:sz w:val="32"/>
          <w:szCs w:val="32"/>
        </w:rPr>
        <w:t>：指调查时期内企业人工成本总额与销售收入总额的比率，反映的是企业生产和销售的总价值中用于支付人工成本部分所占的比例。</w:t>
      </w:r>
    </w:p>
    <w:p w14:paraId="4F46F66D">
      <w:pPr>
        <w:widowControl w:val="0"/>
        <w:kinsoku/>
        <w:overflowPunct/>
        <w:topLinePunct w:val="0"/>
        <w:bidi w:val="0"/>
        <w:spacing w:line="360" w:lineRule="auto"/>
        <w:ind w:firstLine="643" w:firstLineChars="200"/>
        <w:textAlignment w:val="auto"/>
        <w:rPr>
          <w:rFonts w:eastAsia="仿宋_GB2312"/>
          <w:sz w:val="32"/>
          <w:szCs w:val="32"/>
        </w:rPr>
      </w:pPr>
      <w:r>
        <w:rPr>
          <w:rFonts w:hint="eastAsia" w:ascii="Times New Roman" w:hAnsi="Times New Roman" w:eastAsia="仿宋_GB2312"/>
          <w:b/>
          <w:sz w:val="32"/>
          <w:szCs w:val="32"/>
        </w:rPr>
        <w:t>人工成本利润率</w:t>
      </w:r>
      <w:r>
        <w:rPr>
          <w:rFonts w:hint="eastAsia" w:ascii="Times New Roman" w:hAnsi="Times New Roman" w:eastAsia="仿宋_GB2312"/>
          <w:sz w:val="32"/>
          <w:szCs w:val="32"/>
        </w:rPr>
        <w:t>：指调查时期内企业利润总额与人工成本总额的比率，反映的是企业单位人工成本取得的经济效益。</w:t>
      </w:r>
    </w:p>
    <w:p w14:paraId="356EB1B5">
      <w:pPr>
        <w:widowControl w:val="0"/>
        <w:kinsoku/>
        <w:overflowPunct/>
        <w:topLinePunct w:val="0"/>
        <w:bidi w:val="0"/>
        <w:ind w:firstLine="643" w:firstLineChars="200"/>
        <w:textAlignment w:val="auto"/>
        <w:rPr>
          <w:rFonts w:eastAsia="仿宋_GB2312"/>
          <w:b/>
          <w:sz w:val="32"/>
          <w:szCs w:val="32"/>
        </w:rPr>
      </w:pPr>
      <w:r>
        <w:rPr>
          <w:rFonts w:eastAsia="仿宋_GB2312"/>
          <w:b/>
          <w:sz w:val="32"/>
          <w:szCs w:val="32"/>
        </w:rPr>
        <w:t>2</w:t>
      </w:r>
      <w:r>
        <w:rPr>
          <w:rFonts w:hint="eastAsia" w:eastAsia="仿宋_GB2312"/>
          <w:b/>
          <w:sz w:val="32"/>
          <w:szCs w:val="32"/>
        </w:rPr>
        <w:t>.行业划分标准</w:t>
      </w:r>
    </w:p>
    <w:p w14:paraId="2F18092C">
      <w:pPr>
        <w:widowControl w:val="0"/>
        <w:kinsoku/>
        <w:overflowPunct/>
        <w:topLinePunct w:val="0"/>
        <w:bidi w:val="0"/>
        <w:spacing w:line="360" w:lineRule="auto"/>
        <w:ind w:firstLine="640" w:firstLineChars="200"/>
        <w:textAlignment w:val="auto"/>
        <w:rPr>
          <w:rFonts w:eastAsia="仿宋_GB2312"/>
          <w:sz w:val="32"/>
          <w:szCs w:val="32"/>
        </w:rPr>
      </w:pPr>
      <w:r>
        <w:rPr>
          <w:rFonts w:hint="eastAsia" w:ascii="Times New Roman" w:hAnsi="Times New Roman" w:eastAsia="仿宋_GB2312"/>
          <w:sz w:val="32"/>
          <w:szCs w:val="32"/>
        </w:rPr>
        <w:t>本调查的行业按照《国民经济行业分类》（GB/T 4754—2017）的行业门类划分。</w:t>
      </w:r>
    </w:p>
    <w:p w14:paraId="43BD7013">
      <w:pPr>
        <w:widowControl w:val="0"/>
        <w:kinsoku/>
        <w:overflowPunct/>
        <w:topLinePunct w:val="0"/>
        <w:bidi w:val="0"/>
        <w:ind w:firstLine="643" w:firstLineChars="200"/>
        <w:textAlignment w:val="auto"/>
        <w:rPr>
          <w:rFonts w:eastAsia="仿宋_GB2312"/>
          <w:b/>
          <w:sz w:val="32"/>
          <w:szCs w:val="32"/>
        </w:rPr>
      </w:pPr>
      <w:r>
        <w:rPr>
          <w:rFonts w:eastAsia="仿宋_GB2312"/>
          <w:b/>
          <w:sz w:val="32"/>
          <w:szCs w:val="32"/>
        </w:rPr>
        <w:t>3</w:t>
      </w:r>
      <w:r>
        <w:rPr>
          <w:rFonts w:hint="eastAsia" w:eastAsia="仿宋_GB2312"/>
          <w:b/>
          <w:sz w:val="32"/>
          <w:szCs w:val="32"/>
        </w:rPr>
        <w:t>.企业规模划分标准</w:t>
      </w:r>
    </w:p>
    <w:p w14:paraId="1B2F87A8">
      <w:pPr>
        <w:widowControl w:val="0"/>
        <w:kinsoku/>
        <w:overflowPunct/>
        <w:topLinePunct w:val="0"/>
        <w:bidi w:val="0"/>
        <w:spacing w:line="360" w:lineRule="auto"/>
        <w:ind w:firstLine="640" w:firstLineChars="200"/>
        <w:textAlignment w:val="auto"/>
        <w:rPr>
          <w:rFonts w:eastAsia="仿宋_GB2312"/>
          <w:sz w:val="32"/>
          <w:szCs w:val="32"/>
        </w:rPr>
      </w:pPr>
      <w:r>
        <w:rPr>
          <w:rFonts w:hint="eastAsia" w:ascii="Times New Roman" w:hAnsi="Times New Roman" w:eastAsia="仿宋_GB2312"/>
          <w:sz w:val="32"/>
          <w:szCs w:val="32"/>
        </w:rPr>
        <w:t>本调查的企业规模按照国家统计局关于印发的《统计上大中小微型企业划分办法（2017）》和《关于印发金融业企业划型标准规定的通知》（银发〔2015〕309）号划分，包括大型、中型、小型、微型规模。上述两个《办法》中未明确标准的铁路运输业、教育、卫生共3个行业此次调查时暂不填写规模。</w:t>
      </w:r>
    </w:p>
    <w:p w14:paraId="52AD9CEF">
      <w:pPr>
        <w:widowControl w:val="0"/>
        <w:kinsoku/>
        <w:overflowPunct/>
        <w:topLinePunct w:val="0"/>
        <w:bidi w:val="0"/>
        <w:ind w:firstLine="643" w:firstLineChars="200"/>
        <w:textAlignment w:val="auto"/>
        <w:rPr>
          <w:rFonts w:eastAsia="仿宋_GB2312"/>
          <w:b/>
          <w:sz w:val="32"/>
          <w:szCs w:val="32"/>
        </w:rPr>
      </w:pPr>
      <w:r>
        <w:rPr>
          <w:rFonts w:eastAsia="仿宋_GB2312"/>
          <w:b/>
          <w:sz w:val="32"/>
          <w:szCs w:val="32"/>
        </w:rPr>
        <w:t>4</w:t>
      </w:r>
      <w:r>
        <w:rPr>
          <w:rFonts w:hint="eastAsia" w:eastAsia="仿宋_GB2312"/>
          <w:b/>
          <w:sz w:val="32"/>
          <w:szCs w:val="32"/>
        </w:rPr>
        <w:t>.职业划分标准</w:t>
      </w:r>
    </w:p>
    <w:p w14:paraId="33E9BE59">
      <w:pPr>
        <w:widowControl w:val="0"/>
        <w:kinsoku/>
        <w:overflowPunct/>
        <w:topLinePunct w:val="0"/>
        <w:bidi w:val="0"/>
        <w:spacing w:line="360" w:lineRule="auto"/>
        <w:ind w:firstLine="640"/>
        <w:textAlignment w:val="auto"/>
      </w:pPr>
      <w:r>
        <w:rPr>
          <w:rFonts w:hint="eastAsia" w:ascii="Times New Roman" w:hAnsi="Times New Roman" w:eastAsia="仿宋_GB2312"/>
          <w:sz w:val="32"/>
          <w:szCs w:val="32"/>
        </w:rPr>
        <w:t>本调查的职业按《中华人民共和国职业分类大典（2022年版）》的职业大类、职业中类、职业小类、职业细类划分。</w:t>
      </w:r>
    </w:p>
    <w:p w14:paraId="24371A85">
      <w:pPr>
        <w:widowControl w:val="0"/>
        <w:kinsoku/>
        <w:overflowPunct/>
        <w:topLinePunct w:val="0"/>
        <w:bidi w:val="0"/>
        <w:textAlignment w:val="auto"/>
      </w:pPr>
    </w:p>
    <w:p w14:paraId="7FA3E25A">
      <w:pPr>
        <w:widowControl w:val="0"/>
        <w:kinsoku/>
        <w:overflowPunct/>
        <w:topLinePunct w:val="0"/>
        <w:bidi w:val="0"/>
        <w:jc w:val="center"/>
        <w:textAlignment w:val="auto"/>
      </w:pPr>
    </w:p>
    <w:p w14:paraId="294A5C27">
      <w:pPr>
        <w:widowControl w:val="0"/>
        <w:kinsoku/>
        <w:overflowPunct/>
        <w:topLinePunct w:val="0"/>
        <w:bidi w:val="0"/>
        <w:spacing w:line="590" w:lineRule="exact"/>
        <w:ind w:firstLine="660" w:firstLineChars="200"/>
        <w:textAlignment w:val="auto"/>
        <w:rPr>
          <w:rFonts w:hint="eastAsia" w:ascii="Times New Roman" w:hAnsi="Times New Roman" w:eastAsia="方正仿宋_GBK"/>
          <w:color w:val="000000"/>
          <w:sz w:val="33"/>
          <w:szCs w:val="33"/>
        </w:rPr>
      </w:pPr>
    </w:p>
    <w:p w14:paraId="48A5A43A">
      <w:pPr>
        <w:widowControl w:val="0"/>
        <w:kinsoku/>
        <w:overflowPunct/>
        <w:topLinePunct w:val="0"/>
        <w:bidi w:val="0"/>
        <w:spacing w:line="590" w:lineRule="exact"/>
        <w:ind w:firstLine="660" w:firstLineChars="200"/>
        <w:textAlignment w:val="auto"/>
        <w:rPr>
          <w:rFonts w:hint="eastAsia" w:ascii="Times New Roman" w:hAnsi="Times New Roman" w:eastAsia="方正仿宋_GBK"/>
          <w:color w:val="000000"/>
          <w:sz w:val="33"/>
          <w:szCs w:val="33"/>
        </w:rPr>
      </w:pPr>
    </w:p>
    <w:p w14:paraId="6F4858D4">
      <w:pPr>
        <w:widowControl w:val="0"/>
        <w:kinsoku/>
        <w:overflowPunct/>
        <w:topLinePunct w:val="0"/>
        <w:bidi w:val="0"/>
        <w:spacing w:line="590" w:lineRule="exact"/>
        <w:ind w:firstLine="660" w:firstLineChars="200"/>
        <w:textAlignment w:val="auto"/>
        <w:rPr>
          <w:rFonts w:hint="eastAsia" w:ascii="Times New Roman" w:hAnsi="Times New Roman" w:eastAsia="方正仿宋_GBK"/>
          <w:color w:val="000000"/>
          <w:sz w:val="33"/>
          <w:szCs w:val="33"/>
        </w:rPr>
      </w:pPr>
    </w:p>
    <w:p w14:paraId="6716D2D2">
      <w:pPr>
        <w:widowControl w:val="0"/>
        <w:kinsoku/>
        <w:overflowPunct/>
        <w:topLinePunct w:val="0"/>
        <w:bidi w:val="0"/>
        <w:spacing w:line="590" w:lineRule="exact"/>
        <w:ind w:firstLine="660" w:firstLineChars="200"/>
        <w:textAlignment w:val="auto"/>
        <w:rPr>
          <w:rFonts w:hint="eastAsia" w:ascii="Times New Roman" w:hAnsi="Times New Roman" w:eastAsia="方正仿宋_GBK"/>
          <w:color w:val="000000"/>
          <w:sz w:val="33"/>
          <w:szCs w:val="33"/>
        </w:rPr>
      </w:pPr>
    </w:p>
    <w:p w14:paraId="0E821831">
      <w:pPr>
        <w:widowControl w:val="0"/>
        <w:kinsoku/>
        <w:overflowPunct/>
        <w:topLinePunct w:val="0"/>
        <w:bidi w:val="0"/>
        <w:spacing w:line="590" w:lineRule="exact"/>
        <w:ind w:firstLine="660" w:firstLineChars="200"/>
        <w:textAlignment w:val="auto"/>
        <w:rPr>
          <w:rFonts w:hint="eastAsia" w:ascii="Times New Roman" w:hAnsi="Times New Roman" w:eastAsia="方正仿宋_GBK"/>
          <w:color w:val="000000"/>
          <w:sz w:val="33"/>
          <w:szCs w:val="33"/>
        </w:rPr>
      </w:pPr>
    </w:p>
    <w:p w14:paraId="59171D7F">
      <w:pPr>
        <w:widowControl w:val="0"/>
        <w:kinsoku/>
        <w:overflowPunct/>
        <w:topLinePunct w:val="0"/>
        <w:bidi w:val="0"/>
        <w:spacing w:line="590" w:lineRule="exact"/>
        <w:ind w:firstLine="660" w:firstLineChars="200"/>
        <w:textAlignment w:val="auto"/>
        <w:rPr>
          <w:rFonts w:hint="eastAsia" w:ascii="Times New Roman" w:hAnsi="Times New Roman" w:eastAsia="方正仿宋_GBK"/>
          <w:color w:val="000000"/>
          <w:sz w:val="33"/>
          <w:szCs w:val="33"/>
        </w:rPr>
      </w:pPr>
    </w:p>
    <w:p w14:paraId="7BBF6DA3">
      <w:pPr>
        <w:widowControl w:val="0"/>
        <w:kinsoku/>
        <w:overflowPunct/>
        <w:topLinePunct w:val="0"/>
        <w:bidi w:val="0"/>
        <w:spacing w:line="590" w:lineRule="exact"/>
        <w:ind w:firstLine="660" w:firstLineChars="200"/>
        <w:textAlignment w:val="auto"/>
        <w:rPr>
          <w:rFonts w:hint="eastAsia" w:ascii="Times New Roman" w:hAnsi="Times New Roman" w:eastAsia="方正仿宋_GBK"/>
          <w:color w:val="000000"/>
          <w:sz w:val="33"/>
          <w:szCs w:val="33"/>
        </w:rPr>
      </w:pPr>
    </w:p>
    <w:p w14:paraId="5BFECEC1">
      <w:pPr>
        <w:widowControl w:val="0"/>
        <w:kinsoku/>
        <w:overflowPunct/>
        <w:topLinePunct w:val="0"/>
        <w:bidi w:val="0"/>
        <w:spacing w:line="590" w:lineRule="exact"/>
        <w:ind w:firstLine="660" w:firstLineChars="200"/>
        <w:textAlignment w:val="auto"/>
        <w:rPr>
          <w:rFonts w:hint="eastAsia" w:ascii="Times New Roman" w:hAnsi="Times New Roman" w:eastAsia="方正仿宋_GBK"/>
          <w:color w:val="000000"/>
          <w:sz w:val="33"/>
          <w:szCs w:val="33"/>
        </w:rPr>
      </w:pPr>
    </w:p>
    <w:p w14:paraId="127E16ED">
      <w:pPr>
        <w:widowControl w:val="0"/>
        <w:kinsoku/>
        <w:overflowPunct/>
        <w:topLinePunct w:val="0"/>
        <w:bidi w:val="0"/>
        <w:spacing w:line="590" w:lineRule="exact"/>
        <w:ind w:firstLine="660" w:firstLineChars="200"/>
        <w:textAlignment w:val="auto"/>
        <w:rPr>
          <w:rFonts w:hint="eastAsia" w:ascii="Times New Roman" w:hAnsi="Times New Roman" w:eastAsia="方正仿宋_GBK"/>
          <w:color w:val="000000"/>
          <w:sz w:val="33"/>
          <w:szCs w:val="33"/>
        </w:rPr>
      </w:pPr>
    </w:p>
    <w:p w14:paraId="2DC2D18B">
      <w:pPr>
        <w:widowControl w:val="0"/>
        <w:kinsoku/>
        <w:overflowPunct/>
        <w:topLinePunct w:val="0"/>
        <w:bidi w:val="0"/>
        <w:spacing w:line="590" w:lineRule="exact"/>
        <w:ind w:firstLine="660" w:firstLineChars="200"/>
        <w:textAlignment w:val="auto"/>
        <w:rPr>
          <w:rFonts w:hint="eastAsia" w:ascii="Times New Roman" w:hAnsi="Times New Roman" w:eastAsia="方正仿宋_GBK"/>
          <w:color w:val="000000"/>
          <w:sz w:val="33"/>
          <w:szCs w:val="33"/>
        </w:rPr>
      </w:pPr>
    </w:p>
    <w:p w14:paraId="360858C1">
      <w:pPr>
        <w:widowControl w:val="0"/>
        <w:kinsoku/>
        <w:overflowPunct/>
        <w:topLinePunct w:val="0"/>
        <w:bidi w:val="0"/>
        <w:spacing w:line="590" w:lineRule="exact"/>
        <w:ind w:firstLine="660" w:firstLineChars="200"/>
        <w:textAlignment w:val="auto"/>
        <w:rPr>
          <w:rFonts w:hint="eastAsia" w:ascii="Times New Roman" w:hAnsi="Times New Roman" w:eastAsia="方正仿宋_GBK"/>
          <w:color w:val="000000"/>
          <w:sz w:val="33"/>
          <w:szCs w:val="33"/>
        </w:rPr>
      </w:pPr>
    </w:p>
    <w:p w14:paraId="330D18AC">
      <w:pPr>
        <w:widowControl w:val="0"/>
        <w:kinsoku/>
        <w:overflowPunct/>
        <w:topLinePunct w:val="0"/>
        <w:bidi w:val="0"/>
        <w:spacing w:line="590" w:lineRule="exact"/>
        <w:ind w:firstLine="660" w:firstLineChars="200"/>
        <w:textAlignment w:val="auto"/>
        <w:rPr>
          <w:rFonts w:hint="eastAsia" w:ascii="Times New Roman" w:hAnsi="Times New Roman" w:eastAsia="方正仿宋_GBK"/>
          <w:color w:val="000000"/>
          <w:sz w:val="33"/>
          <w:szCs w:val="33"/>
        </w:rPr>
      </w:pPr>
    </w:p>
    <w:p w14:paraId="26812859">
      <w:pPr>
        <w:keepNext w:val="0"/>
        <w:keepLines w:val="0"/>
        <w:pageBreakBefore w:val="0"/>
        <w:widowControl w:val="0"/>
        <w:kinsoku/>
        <w:wordWrap/>
        <w:overflowPunct/>
        <w:topLinePunct w:val="0"/>
        <w:autoSpaceDE/>
        <w:autoSpaceDN/>
        <w:bidi w:val="0"/>
        <w:adjustRightInd/>
        <w:snapToGrid/>
        <w:spacing w:line="100" w:lineRule="exact"/>
        <w:ind w:firstLine="660" w:firstLineChars="200"/>
        <w:textAlignment w:val="auto"/>
        <w:outlineLvl w:val="9"/>
        <w:rPr>
          <w:rFonts w:hint="eastAsia" w:ascii="Times New Roman" w:hAnsi="Times New Roman" w:eastAsia="方正仿宋_GBK"/>
          <w:color w:val="000000"/>
          <w:sz w:val="33"/>
          <w:szCs w:val="33"/>
        </w:rPr>
      </w:pPr>
    </w:p>
    <w:p w14:paraId="0C43F8E9">
      <w:pPr>
        <w:keepNext w:val="0"/>
        <w:keepLines w:val="0"/>
        <w:pageBreakBefore w:val="0"/>
        <w:widowControl w:val="0"/>
        <w:kinsoku/>
        <w:wordWrap/>
        <w:overflowPunct/>
        <w:topLinePunct w:val="0"/>
        <w:autoSpaceDE/>
        <w:autoSpaceDN/>
        <w:bidi w:val="0"/>
        <w:adjustRightInd/>
        <w:snapToGrid/>
        <w:spacing w:line="100" w:lineRule="exact"/>
        <w:ind w:firstLine="660" w:firstLineChars="200"/>
        <w:textAlignment w:val="auto"/>
        <w:outlineLvl w:val="9"/>
        <w:rPr>
          <w:rFonts w:hint="eastAsia" w:ascii="Times New Roman" w:hAnsi="Times New Roman" w:eastAsia="方正仿宋_GBK"/>
          <w:color w:val="000000"/>
          <w:sz w:val="33"/>
          <w:szCs w:val="33"/>
        </w:rPr>
      </w:pPr>
    </w:p>
    <w:p w14:paraId="7F4D8C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Arial Unicode MS"/>
    <w:panose1 w:val="03000509000000000000"/>
    <w:charset w:val="86"/>
    <w:family w:val="roman"/>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MGFjZDI1NDQ4NmQ0MWI4ZDQ4NWRhMDZhNzExNzQifQ=="/>
  </w:docVars>
  <w:rsids>
    <w:rsidRoot w:val="4F9E5529"/>
    <w:rsid w:val="4F9E55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2024-07-11T09:19:00Z</dcterms:created>
  <dc:creator>黄仲立</dc:creator>
  <cp:lastModifiedBy>黄仲立</cp:lastModifiedBy>
  <dcterms:modified xsi:type="dcterms:W3CDTF">2024-07-11T09:19:35Z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A1AD63445F0849CEB092CF7F3656964B_11</vt:lpwstr>
  </property>
</Properties>
</file>