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560" w:lineRule="exact"/>
        <w:ind w:left="0" w:leftChars="0" w:right="0" w:rightChars="0"/>
        <w:jc w:val="both"/>
        <w:outlineLvl w:val="9"/>
        <w:rPr>
          <w:rFonts w:hint="default" w:ascii="Times New Roman" w:hAnsi="Times New Roman" w:eastAsia="方正黑体_GBK" w:cs="Times New Roman"/>
          <w:color w:val="auto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3"/>
          <w:szCs w:val="33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56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auto"/>
          <w:kern w:val="21"/>
          <w:sz w:val="44"/>
          <w:szCs w:val="44"/>
          <w:shd w:val="clear" w:color="auto" w:fill="auto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auto"/>
          <w:kern w:val="21"/>
          <w:sz w:val="44"/>
          <w:szCs w:val="44"/>
          <w:shd w:val="clear" w:color="auto" w:fill="auto"/>
          <w:lang w:val="en-US" w:eastAsia="zh-CN"/>
        </w:rPr>
        <w:t>广安市2024年度科技型中小企业补助资金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autoSpaceDE/>
        <w:autoSpaceDN/>
        <w:bidi w:val="0"/>
        <w:adjustRightInd/>
        <w:spacing w:line="560" w:lineRule="exact"/>
        <w:ind w:left="0" w:leftChars="0" w:right="0" w:rightChars="0"/>
        <w:jc w:val="center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auto"/>
          <w:kern w:val="21"/>
          <w:sz w:val="44"/>
          <w:szCs w:val="44"/>
          <w:shd w:val="clear" w:color="auto" w:fill="auto"/>
          <w:lang w:val="en-US" w:eastAsia="zh-CN"/>
        </w:rPr>
        <w:t>申报表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842"/>
        <w:gridCol w:w="1900"/>
        <w:gridCol w:w="1349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32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463" w:type="dxa"/>
            <w:gridSpan w:val="3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21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1"/>
                <w:sz w:val="28"/>
                <w:szCs w:val="28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21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统一社会信用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代码</w:t>
            </w:r>
          </w:p>
        </w:tc>
        <w:tc>
          <w:tcPr>
            <w:tcW w:w="446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申报奖补金额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（人民币元）</w:t>
            </w:r>
          </w:p>
        </w:tc>
        <w:tc>
          <w:tcPr>
            <w:tcW w:w="5305" w:type="dxa"/>
            <w:gridSpan w:val="4"/>
            <w:noWrap w:val="0"/>
            <w:vAlign w:val="center"/>
          </w:tcPr>
          <w:p>
            <w:pPr>
              <w:tabs>
                <w:tab w:val="left" w:pos="427"/>
              </w:tabs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入库登记编号</w:t>
            </w:r>
          </w:p>
        </w:tc>
        <w:tc>
          <w:tcPr>
            <w:tcW w:w="5305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3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napToGrid w:val="0"/>
                <w:color w:val="auto"/>
                <w:kern w:val="21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申报奖补证明文件名称</w:t>
            </w:r>
          </w:p>
        </w:tc>
        <w:tc>
          <w:tcPr>
            <w:tcW w:w="5305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851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申报单位承诺：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我单位保证申报材料真实完整、数据准确，无虚假现象。如通过审核并获得奖补资金，保证按照资金管理相关规定使用。如有违反上述承诺的不诚信行为，愿意承担由此引发的全部责任和风险。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单位负责人签字：         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年    月   日</w:t>
            </w:r>
          </w:p>
        </w:tc>
      </w:tr>
    </w:tbl>
    <w:p>
      <w:pPr>
        <w:jc w:val="left"/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br w:type="page"/>
      </w: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3"/>
          <w:szCs w:val="33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auto"/>
          <w:kern w:val="21"/>
          <w:sz w:val="44"/>
          <w:szCs w:val="4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auto"/>
          <w:kern w:val="21"/>
          <w:sz w:val="44"/>
          <w:szCs w:val="44"/>
          <w:shd w:val="clear" w:color="auto" w:fill="auto"/>
          <w:lang w:val="en-US" w:eastAsia="zh-CN"/>
        </w:rPr>
        <w:t>广安市2024年度科技型中小企业补助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snapToGrid w:val="0"/>
          <w:color w:val="auto"/>
          <w:kern w:val="21"/>
          <w:sz w:val="44"/>
          <w:szCs w:val="44"/>
          <w:shd w:val="clear" w:color="auto" w:fill="auto"/>
          <w:lang w:val="en-US" w:eastAsia="zh-CN"/>
        </w:rPr>
        <w:t>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auto"/>
          <w:kern w:val="21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auto"/>
          <w:kern w:val="21"/>
          <w:sz w:val="44"/>
          <w:szCs w:val="44"/>
          <w:shd w:val="clear" w:color="auto" w:fill="auto"/>
          <w:lang w:val="en-US" w:eastAsia="zh-CN"/>
        </w:rPr>
        <w:t>申报汇总表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9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3765"/>
        <w:gridCol w:w="1775"/>
        <w:gridCol w:w="1735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4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3"/>
                <w:szCs w:val="33"/>
                <w:u w:val="none"/>
                <w:lang w:val="en-US" w:eastAsia="zh-CN" w:bidi="ar"/>
              </w:rPr>
              <w:t>科技部门（盖章）</w:t>
            </w:r>
          </w:p>
        </w:tc>
        <w:tc>
          <w:tcPr>
            <w:tcW w:w="4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33"/>
                <w:szCs w:val="33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3"/>
                <w:szCs w:val="33"/>
                <w:u w:val="none"/>
                <w:lang w:val="en-US" w:eastAsia="zh-CN"/>
              </w:rPr>
              <w:t>财政部门（盖章）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33"/>
                <w:szCs w:val="3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3"/>
                <w:szCs w:val="33"/>
                <w:u w:val="none"/>
                <w:lang w:val="en-US" w:eastAsia="zh-CN" w:bidi="ar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33"/>
                <w:szCs w:val="3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3"/>
                <w:szCs w:val="33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33"/>
                <w:szCs w:val="3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3"/>
                <w:szCs w:val="33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33"/>
                <w:szCs w:val="3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3"/>
                <w:szCs w:val="33"/>
                <w:u w:val="none"/>
                <w:lang w:val="en-US" w:eastAsia="zh-CN" w:bidi="ar"/>
              </w:rPr>
              <w:t>申报补助金额（元）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33"/>
                <w:szCs w:val="33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3"/>
                <w:szCs w:val="33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3"/>
                <w:szCs w:val="33"/>
                <w:u w:val="none"/>
                <w:lang w:val="en-US" w:eastAsia="zh-CN" w:bidi="ar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3"/>
                <w:szCs w:val="33"/>
                <w:u w:val="none"/>
                <w:lang w:val="en-US" w:eastAsia="zh-CN" w:bidi="ar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3"/>
                <w:szCs w:val="33"/>
                <w:u w:val="none"/>
                <w:lang w:val="en-US" w:eastAsia="zh-CN" w:bidi="ar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  <w:lang w:val="en-US" w:eastAsia="zh-CN"/>
              </w:rPr>
              <w:t>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  <w:lang w:val="en-US" w:eastAsia="zh-CN"/>
              </w:rPr>
              <w:t>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  <w:lang w:val="en-US" w:eastAsia="zh-CN"/>
              </w:rPr>
              <w:t>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  <w:lang w:val="en-US" w:eastAsia="zh-CN"/>
              </w:rPr>
              <w:t>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  <w:lang w:val="en-US" w:eastAsia="zh-CN"/>
              </w:rPr>
              <w:t>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  <w:lang w:val="en-US" w:eastAsia="zh-CN"/>
              </w:rPr>
              <w:t>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33"/>
                <w:szCs w:val="33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33"/>
                <w:szCs w:val="33"/>
                <w:u w:val="none"/>
                <w:lang w:val="en-US" w:eastAsia="zh-CN"/>
              </w:rPr>
              <w:t>合计</w:t>
            </w:r>
          </w:p>
        </w:tc>
        <w:tc>
          <w:tcPr>
            <w:tcW w:w="5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48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3"/>
                <w:szCs w:val="33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33"/>
                <w:szCs w:val="33"/>
                <w:u w:val="none"/>
                <w:lang w:val="en-US" w:eastAsia="zh-CN" w:bidi="ar"/>
              </w:rPr>
              <w:t>联系人及联系方式：              填报时间：</w:t>
            </w:r>
          </w:p>
        </w:tc>
      </w:tr>
    </w:tbl>
    <w:p>
      <w:r>
        <w:rPr>
          <w:rFonts w:hint="eastAsia" w:ascii="Times New Roman" w:hAnsi="Times New Roman" w:eastAsia="方正仿宋_GBK" w:cs="Times New Roman"/>
          <w:sz w:val="33"/>
          <w:szCs w:val="32"/>
          <w:lang w:val="en-US" w:eastAsia="zh-CN"/>
        </w:rPr>
        <w:t xml:space="preserve">   备注：此表同时报送盖章扫描件及excel格式电子档。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微软雅黑 Ligh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微软雅黑 Ligh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B0C21"/>
    <w:rsid w:val="1EEFFCEC"/>
    <w:rsid w:val="7DDB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2024-09-09T16:40:00Z</dcterms:created>
  <dc:creator>kylin</dc:creator>
  <cp:lastModifiedBy>kylin</cp:lastModifiedBy>
  <dcterms:modified xsi:type="dcterms:W3CDTF">2024-09-09T16:43:09Z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