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/>
          <w:b w:val="0"/>
          <w:bCs/>
          <w:sz w:val="33"/>
          <w:szCs w:val="33"/>
        </w:rPr>
      </w:pPr>
      <w:r>
        <w:rPr>
          <w:rFonts w:hint="eastAsia" w:ascii="Times New Roman" w:hAnsi="Times New Roman" w:eastAsia="黑体"/>
          <w:b w:val="0"/>
          <w:bCs/>
          <w:sz w:val="33"/>
          <w:szCs w:val="33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年综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合补助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资金安排表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单位：万元</w:t>
      </w:r>
    </w:p>
    <w:tbl>
      <w:tblPr>
        <w:tblStyle w:val="4"/>
        <w:tblW w:w="8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4342"/>
        <w:gridCol w:w="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  <w:t>区</w:t>
            </w:r>
          </w:p>
        </w:tc>
        <w:tc>
          <w:tcPr>
            <w:tcW w:w="43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  <w:t>定向财力补助</w:t>
            </w:r>
          </w:p>
        </w:tc>
        <w:tc>
          <w:tcPr>
            <w:tcW w:w="23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  <w:t>市环卫处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val="en-US" w:eastAsia="zh-CN"/>
              </w:rPr>
              <w:t>203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  <w:t>广安经开区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val="en-US" w:eastAsia="zh-CN"/>
              </w:rPr>
              <w:t>29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  <w:t>广安区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val="en-US" w:eastAsia="zh-CN"/>
              </w:rPr>
              <w:t>106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  <w:t>前锋区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val="en-US" w:eastAsia="zh-CN"/>
              </w:rPr>
              <w:t>45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  <w:t>合</w:t>
            </w:r>
            <w:r>
              <w:rPr>
                <w:rFonts w:hint="eastAsia" w:ascii="Times New Roman" w:hAnsi="Times New Roman" w:eastAsia="方正仿宋_GBK"/>
                <w:sz w:val="33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3"/>
                <w:szCs w:val="33"/>
                <w:lang w:eastAsia="zh-CN"/>
              </w:rPr>
              <w:t>计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3"/>
                <w:szCs w:val="33"/>
                <w:lang w:val="en-US" w:eastAsia="zh-CN"/>
              </w:rPr>
              <w:t>383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33"/>
                <w:szCs w:val="33"/>
              </w:rPr>
            </w:pPr>
          </w:p>
        </w:tc>
      </w:tr>
    </w:tbl>
    <w:p>
      <w:pPr>
        <w:pBdr>
          <w:between w:val="single" w:color="auto" w:sz="4" w:space="1"/>
        </w:pBdr>
        <w:rPr>
          <w:rFonts w:hint="eastAsia" w:ascii="Times New Roman" w:hAnsi="Times New Roman"/>
          <w:sz w:val="33"/>
          <w:szCs w:val="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66B0"/>
    <w:rsid w:val="689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2023-10-18T07:39:00Z</dcterms:created>
  <dc:creator>章宇</dc:creator>
  <cp:lastModifiedBy>章宇</cp:lastModifiedBy>
  <dcterms:modified xsi:type="dcterms:W3CDTF">2023-10-18T07:40:18Z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