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附件1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广安市2021年度地质灾害隐患点统计表</w:t>
      </w:r>
    </w:p>
    <w:p>
      <w:pPr>
        <w:adjustRightInd w:val="0"/>
        <w:snapToGrid w:val="0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ind w:firstLine="480" w:firstLineChars="200"/>
        <w:jc w:val="center"/>
        <w:rPr>
          <w:rFonts w:hint="eastAsia" w:ascii="方正仿宋_GBK" w:eastAsia="方正仿宋_GBK"/>
          <w:sz w:val="24"/>
        </w:rPr>
      </w:pPr>
      <w:r>
        <w:rPr>
          <w:rFonts w:eastAsia="仿宋_GB2312"/>
          <w:sz w:val="24"/>
        </w:rPr>
        <w:t xml:space="preserve">                                                                                              </w:t>
      </w:r>
      <w:r>
        <w:rPr>
          <w:rFonts w:hint="eastAsia" w:eastAsia="仿宋_GB2312"/>
          <w:sz w:val="24"/>
        </w:rPr>
        <w:t xml:space="preserve">  </w:t>
      </w:r>
      <w:r>
        <w:rPr>
          <w:rFonts w:hint="eastAsia" w:ascii="方正仿宋_GBK" w:eastAsia="方正仿宋_GBK"/>
          <w:sz w:val="24"/>
        </w:rPr>
        <w:t xml:space="preserve"> 单位：处</w:t>
      </w:r>
    </w:p>
    <w:tbl>
      <w:tblPr>
        <w:tblStyle w:val="4"/>
        <w:tblW w:w="14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979"/>
        <w:gridCol w:w="1153"/>
        <w:gridCol w:w="1702"/>
        <w:gridCol w:w="1047"/>
        <w:gridCol w:w="1541"/>
        <w:gridCol w:w="1413"/>
        <w:gridCol w:w="2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县（市、区）、</w:t>
            </w:r>
            <w:r>
              <w:rPr>
                <w:rFonts w:eastAsia="方正黑体_GBK"/>
                <w:kern w:val="0"/>
                <w:sz w:val="24"/>
              </w:rPr>
              <w:t>园区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滑坡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崩塌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泥石流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不稳定斜坡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地面塌陷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广安区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前锋区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华蓥市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岳池县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武胜县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邻水县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72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广安经开区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枣山园区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协兴园区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合计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504</w:t>
            </w:r>
          </w:p>
        </w:tc>
      </w:tr>
    </w:tbl>
    <w:p/>
    <w:sectPr>
      <w:footerReference r:id="rId3" w:type="default"/>
      <w:pgSz w:w="16838" w:h="11906" w:orient="landscape"/>
      <w:pgMar w:top="2041" w:right="1531" w:bottom="1531" w:left="1531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left="210" w:leftChars="100" w:right="210" w:rightChars="100"/>
      <w:rPr>
        <w:rStyle w:val="6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50CFA"/>
    <w:rsid w:val="2B631247"/>
    <w:rsid w:val="649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 Char Char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2021-05-06T02:25:00Z</dcterms:created>
  <dc:creator>Administrator</dc:creator>
  <cp:lastModifiedBy>Administrator</cp:lastModifiedBy>
  <dcterms:modified xsi:type="dcterms:W3CDTF">2021-05-06T02:34:48Z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828F889A08D6472191E6B8A1BE4DF76A</vt:lpwstr>
  </property>
</Properties>
</file>